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7512" w:rsidRDefault="007E3B38" w:rsidP="007E3B38">
      <w:pPr>
        <w:jc w:val="center"/>
        <w:rPr>
          <w:rFonts w:ascii="Times New Roman" w:hAnsi="Times New Roman" w:cs="Times New Roman"/>
          <w:b/>
          <w:sz w:val="28"/>
          <w:szCs w:val="24"/>
        </w:rPr>
      </w:pPr>
      <w:r w:rsidRPr="007E3B38">
        <w:rPr>
          <w:rFonts w:ascii="Times New Roman" w:hAnsi="Times New Roman" w:cs="Times New Roman"/>
          <w:b/>
          <w:sz w:val="28"/>
          <w:szCs w:val="24"/>
        </w:rPr>
        <w:t>Criatividade e a cidade neoliberal</w:t>
      </w:r>
    </w:p>
    <w:p w:rsidR="000D2E43" w:rsidRPr="00930614" w:rsidRDefault="000D2E43" w:rsidP="007E3B38">
      <w:pPr>
        <w:jc w:val="center"/>
        <w:rPr>
          <w:rFonts w:ascii="Times New Roman" w:hAnsi="Times New Roman" w:cs="Times New Roman"/>
          <w:b/>
          <w:sz w:val="28"/>
          <w:szCs w:val="24"/>
        </w:rPr>
      </w:pPr>
      <w:r w:rsidRPr="00930614">
        <w:rPr>
          <w:rFonts w:ascii="Times New Roman" w:hAnsi="Times New Roman" w:cs="Times New Roman"/>
          <w:b/>
          <w:sz w:val="28"/>
          <w:szCs w:val="24"/>
        </w:rPr>
        <w:t>Creativi</w:t>
      </w:r>
      <w:r w:rsidR="00D317D7" w:rsidRPr="00930614">
        <w:rPr>
          <w:rFonts w:ascii="Times New Roman" w:hAnsi="Times New Roman" w:cs="Times New Roman"/>
          <w:b/>
          <w:sz w:val="28"/>
          <w:szCs w:val="24"/>
        </w:rPr>
        <w:t>t</w:t>
      </w:r>
      <w:r w:rsidRPr="00930614">
        <w:rPr>
          <w:rFonts w:ascii="Times New Roman" w:hAnsi="Times New Roman" w:cs="Times New Roman"/>
          <w:b/>
          <w:sz w:val="28"/>
          <w:szCs w:val="24"/>
        </w:rPr>
        <w:t>y and the neoliberal city</w:t>
      </w:r>
    </w:p>
    <w:p w:rsidR="007E046D" w:rsidRPr="000D2E43" w:rsidRDefault="007E046D" w:rsidP="00903471">
      <w:pPr>
        <w:spacing w:line="276" w:lineRule="auto"/>
        <w:rPr>
          <w:rFonts w:ascii="Times New Roman" w:hAnsi="Times New Roman" w:cs="Times New Roman"/>
          <w:sz w:val="24"/>
          <w:szCs w:val="24"/>
        </w:rPr>
      </w:pPr>
      <w:bookmarkStart w:id="0" w:name="_GoBack"/>
      <w:bookmarkEnd w:id="0"/>
    </w:p>
    <w:p w:rsidR="007E3B38" w:rsidRPr="00E035D6" w:rsidRDefault="007E3B38" w:rsidP="00903471">
      <w:pPr>
        <w:spacing w:line="276" w:lineRule="auto"/>
        <w:jc w:val="both"/>
        <w:rPr>
          <w:rFonts w:ascii="Times New Roman" w:hAnsi="Times New Roman" w:cs="Times New Roman"/>
          <w:b/>
          <w:sz w:val="24"/>
          <w:szCs w:val="24"/>
        </w:rPr>
      </w:pPr>
      <w:r w:rsidRPr="00E035D6">
        <w:rPr>
          <w:rFonts w:ascii="Times New Roman" w:hAnsi="Times New Roman" w:cs="Times New Roman"/>
          <w:b/>
          <w:sz w:val="24"/>
          <w:szCs w:val="24"/>
        </w:rPr>
        <w:t xml:space="preserve">Resumo: </w:t>
      </w:r>
      <w:r w:rsidR="00C565DD" w:rsidRPr="00E035D6">
        <w:rPr>
          <w:rFonts w:ascii="Times New Roman" w:hAnsi="Times New Roman" w:cs="Times New Roman"/>
          <w:b/>
          <w:sz w:val="24"/>
          <w:szCs w:val="24"/>
        </w:rPr>
        <w:t xml:space="preserve"> </w:t>
      </w:r>
      <w:r w:rsidR="00E035D6" w:rsidRPr="00E035D6">
        <w:rPr>
          <w:rFonts w:ascii="Times New Roman" w:hAnsi="Times New Roman" w:cs="Times New Roman"/>
          <w:sz w:val="24"/>
          <w:szCs w:val="24"/>
        </w:rPr>
        <w:t>A</w:t>
      </w:r>
      <w:r w:rsidR="00E035D6">
        <w:rPr>
          <w:rFonts w:ascii="Times New Roman" w:hAnsi="Times New Roman" w:cs="Times New Roman"/>
          <w:sz w:val="24"/>
          <w:szCs w:val="24"/>
        </w:rPr>
        <w:t xml:space="preserve"> cidade </w:t>
      </w:r>
      <w:r w:rsidR="007E046D">
        <w:rPr>
          <w:rFonts w:ascii="Times New Roman" w:hAnsi="Times New Roman" w:cs="Times New Roman"/>
          <w:sz w:val="24"/>
          <w:szCs w:val="24"/>
        </w:rPr>
        <w:t>está</w:t>
      </w:r>
      <w:r w:rsidR="00E035D6">
        <w:rPr>
          <w:rFonts w:ascii="Times New Roman" w:hAnsi="Times New Roman" w:cs="Times New Roman"/>
          <w:sz w:val="24"/>
          <w:szCs w:val="24"/>
        </w:rPr>
        <w:t xml:space="preserve"> em constante processo de transformação. </w:t>
      </w:r>
      <w:r w:rsidR="007E046D">
        <w:rPr>
          <w:rFonts w:ascii="Times New Roman" w:hAnsi="Times New Roman" w:cs="Times New Roman"/>
          <w:sz w:val="24"/>
          <w:szCs w:val="24"/>
        </w:rPr>
        <w:t>Porém</w:t>
      </w:r>
      <w:r w:rsidR="00E035D6">
        <w:rPr>
          <w:rFonts w:ascii="Times New Roman" w:hAnsi="Times New Roman" w:cs="Times New Roman"/>
          <w:sz w:val="24"/>
          <w:szCs w:val="24"/>
        </w:rPr>
        <w:t xml:space="preserve">, nas </w:t>
      </w:r>
      <w:r w:rsidR="007E046D">
        <w:rPr>
          <w:rFonts w:ascii="Times New Roman" w:hAnsi="Times New Roman" w:cs="Times New Roman"/>
          <w:sz w:val="24"/>
          <w:szCs w:val="24"/>
        </w:rPr>
        <w:t>últimas</w:t>
      </w:r>
      <w:r w:rsidR="00E035D6">
        <w:rPr>
          <w:rFonts w:ascii="Times New Roman" w:hAnsi="Times New Roman" w:cs="Times New Roman"/>
          <w:sz w:val="24"/>
          <w:szCs w:val="24"/>
        </w:rPr>
        <w:t xml:space="preserve"> décadas temos visto uma </w:t>
      </w:r>
      <w:r w:rsidR="007E046D">
        <w:rPr>
          <w:rFonts w:ascii="Times New Roman" w:hAnsi="Times New Roman" w:cs="Times New Roman"/>
          <w:sz w:val="24"/>
          <w:szCs w:val="24"/>
        </w:rPr>
        <w:t>reestruturação</w:t>
      </w:r>
      <w:r w:rsidR="00E035D6">
        <w:rPr>
          <w:rFonts w:ascii="Times New Roman" w:hAnsi="Times New Roman" w:cs="Times New Roman"/>
          <w:sz w:val="24"/>
          <w:szCs w:val="24"/>
        </w:rPr>
        <w:t xml:space="preserve"> da cidade em direção a um discurso neoliberal. Em 2019 a cidade de BH recebeu o </w:t>
      </w:r>
      <w:r w:rsidR="007E046D">
        <w:rPr>
          <w:rFonts w:ascii="Times New Roman" w:hAnsi="Times New Roman" w:cs="Times New Roman"/>
          <w:sz w:val="24"/>
          <w:szCs w:val="24"/>
        </w:rPr>
        <w:t>título</w:t>
      </w:r>
      <w:r w:rsidR="00E035D6">
        <w:rPr>
          <w:rFonts w:ascii="Times New Roman" w:hAnsi="Times New Roman" w:cs="Times New Roman"/>
          <w:sz w:val="24"/>
          <w:szCs w:val="24"/>
        </w:rPr>
        <w:t xml:space="preserve"> de cidade criativa pela Unesco, e isso nos fez refletir sobre o que a criatividade representa na produção contemporânea do espaço. Percebemos que tal criatividade está alinhada a uma ideia de competição entre cidades e </w:t>
      </w:r>
      <w:r w:rsidR="007E046D">
        <w:rPr>
          <w:rFonts w:ascii="Times New Roman" w:hAnsi="Times New Roman" w:cs="Times New Roman"/>
          <w:sz w:val="24"/>
          <w:szCs w:val="24"/>
        </w:rPr>
        <w:t>reestruturação</w:t>
      </w:r>
      <w:r w:rsidR="00E035D6">
        <w:rPr>
          <w:rFonts w:ascii="Times New Roman" w:hAnsi="Times New Roman" w:cs="Times New Roman"/>
          <w:sz w:val="24"/>
          <w:szCs w:val="24"/>
        </w:rPr>
        <w:t xml:space="preserve"> dessa cidade para que seja atrativa para investimentos e </w:t>
      </w:r>
      <w:r w:rsidR="007E046D">
        <w:rPr>
          <w:rFonts w:ascii="Times New Roman" w:hAnsi="Times New Roman" w:cs="Times New Roman"/>
          <w:sz w:val="24"/>
          <w:szCs w:val="24"/>
        </w:rPr>
        <w:t>também</w:t>
      </w:r>
      <w:r w:rsidR="00E035D6">
        <w:rPr>
          <w:rFonts w:ascii="Times New Roman" w:hAnsi="Times New Roman" w:cs="Times New Roman"/>
          <w:sz w:val="24"/>
          <w:szCs w:val="24"/>
        </w:rPr>
        <w:t xml:space="preserve"> para membros da classe criativa. </w:t>
      </w:r>
      <w:r w:rsidR="007E046D">
        <w:rPr>
          <w:rFonts w:ascii="Times New Roman" w:hAnsi="Times New Roman" w:cs="Times New Roman"/>
          <w:sz w:val="24"/>
          <w:szCs w:val="24"/>
        </w:rPr>
        <w:t>Além</w:t>
      </w:r>
      <w:r w:rsidR="00E035D6">
        <w:rPr>
          <w:rFonts w:ascii="Times New Roman" w:hAnsi="Times New Roman" w:cs="Times New Roman"/>
          <w:sz w:val="24"/>
          <w:szCs w:val="24"/>
        </w:rPr>
        <w:t xml:space="preserve"> disso, </w:t>
      </w:r>
      <w:r w:rsidR="007E046D">
        <w:rPr>
          <w:rFonts w:ascii="Times New Roman" w:hAnsi="Times New Roman" w:cs="Times New Roman"/>
          <w:sz w:val="24"/>
          <w:szCs w:val="24"/>
        </w:rPr>
        <w:t>a individualidade e o mérito parecem compor a criatividade, o que fortalece ainda mais a expansão do neoliberalismo na vida cotidiana.</w:t>
      </w:r>
    </w:p>
    <w:p w:rsidR="007E046D" w:rsidRDefault="007E046D" w:rsidP="00903471">
      <w:pPr>
        <w:spacing w:line="276" w:lineRule="auto"/>
        <w:rPr>
          <w:rFonts w:ascii="Times New Roman" w:hAnsi="Times New Roman" w:cs="Times New Roman"/>
          <w:sz w:val="24"/>
          <w:szCs w:val="24"/>
        </w:rPr>
      </w:pPr>
    </w:p>
    <w:p w:rsidR="007E3B38" w:rsidRPr="007E046D" w:rsidRDefault="007E3B38" w:rsidP="00903471">
      <w:pPr>
        <w:spacing w:line="276" w:lineRule="auto"/>
        <w:rPr>
          <w:rFonts w:ascii="Times New Roman" w:hAnsi="Times New Roman" w:cs="Times New Roman"/>
          <w:b/>
          <w:sz w:val="24"/>
          <w:szCs w:val="24"/>
        </w:rPr>
      </w:pPr>
      <w:r w:rsidRPr="00E035D6">
        <w:rPr>
          <w:rFonts w:ascii="Times New Roman" w:hAnsi="Times New Roman" w:cs="Times New Roman"/>
          <w:b/>
          <w:sz w:val="24"/>
          <w:szCs w:val="24"/>
        </w:rPr>
        <w:t xml:space="preserve">Palavras chave: </w:t>
      </w:r>
      <w:r w:rsidR="007E046D" w:rsidRPr="007E046D">
        <w:rPr>
          <w:rFonts w:ascii="Times New Roman" w:hAnsi="Times New Roman" w:cs="Times New Roman"/>
          <w:sz w:val="24"/>
          <w:szCs w:val="24"/>
        </w:rPr>
        <w:t>Cidade</w:t>
      </w:r>
      <w:r w:rsidR="007E046D">
        <w:rPr>
          <w:rFonts w:ascii="Times New Roman" w:hAnsi="Times New Roman" w:cs="Times New Roman"/>
          <w:sz w:val="24"/>
          <w:szCs w:val="24"/>
        </w:rPr>
        <w:t>, Criatividade,</w:t>
      </w:r>
      <w:r w:rsidR="007E046D" w:rsidRPr="007E046D">
        <w:rPr>
          <w:rFonts w:ascii="Times New Roman" w:hAnsi="Times New Roman" w:cs="Times New Roman"/>
          <w:sz w:val="24"/>
          <w:szCs w:val="24"/>
        </w:rPr>
        <w:t xml:space="preserve"> Neoliberalismo.</w:t>
      </w:r>
    </w:p>
    <w:p w:rsidR="007E3B38" w:rsidRDefault="007E3B38" w:rsidP="00903471">
      <w:pPr>
        <w:spacing w:line="276" w:lineRule="auto"/>
        <w:rPr>
          <w:rFonts w:ascii="Times New Roman" w:hAnsi="Times New Roman" w:cs="Times New Roman"/>
          <w:sz w:val="24"/>
          <w:szCs w:val="24"/>
        </w:rPr>
      </w:pPr>
    </w:p>
    <w:p w:rsidR="007E046D" w:rsidRPr="007E046D" w:rsidRDefault="00EC6C65" w:rsidP="00903471">
      <w:pPr>
        <w:spacing w:line="276" w:lineRule="auto"/>
        <w:jc w:val="both"/>
        <w:rPr>
          <w:rFonts w:ascii="Times New Roman" w:hAnsi="Times New Roman" w:cs="Times New Roman"/>
          <w:b/>
          <w:sz w:val="24"/>
          <w:szCs w:val="24"/>
          <w:lang w:val="en-US"/>
        </w:rPr>
      </w:pPr>
      <w:r w:rsidRPr="007E046D">
        <w:rPr>
          <w:rFonts w:ascii="Times New Roman" w:hAnsi="Times New Roman" w:cs="Times New Roman"/>
          <w:b/>
          <w:sz w:val="24"/>
          <w:szCs w:val="24"/>
          <w:lang w:val="en-US"/>
        </w:rPr>
        <w:t>Abstract:</w:t>
      </w:r>
      <w:r w:rsidR="007E046D" w:rsidRPr="007E046D">
        <w:rPr>
          <w:rFonts w:ascii="Times New Roman" w:hAnsi="Times New Roman" w:cs="Times New Roman"/>
          <w:b/>
          <w:sz w:val="24"/>
          <w:szCs w:val="24"/>
          <w:lang w:val="en-US"/>
        </w:rPr>
        <w:t xml:space="preserve"> </w:t>
      </w:r>
      <w:r w:rsidR="007E046D" w:rsidRPr="007E046D">
        <w:rPr>
          <w:rFonts w:ascii="Times New Roman" w:hAnsi="Times New Roman" w:cs="Times New Roman"/>
          <w:sz w:val="24"/>
          <w:szCs w:val="24"/>
          <w:lang w:val="en-US"/>
        </w:rPr>
        <w:t xml:space="preserve">The city is in constant process of transformation. However, in the last decades we have seen a restructuration of the city towards a neoliberal discourse. In 2019, the city of BH received the title of creative city by </w:t>
      </w:r>
      <w:proofErr w:type="spellStart"/>
      <w:r w:rsidR="007E046D" w:rsidRPr="007E046D">
        <w:rPr>
          <w:rFonts w:ascii="Times New Roman" w:hAnsi="Times New Roman" w:cs="Times New Roman"/>
          <w:sz w:val="24"/>
          <w:szCs w:val="24"/>
          <w:lang w:val="en-US"/>
        </w:rPr>
        <w:t>Unesco</w:t>
      </w:r>
      <w:proofErr w:type="spellEnd"/>
      <w:r w:rsidR="007E046D" w:rsidRPr="007E046D">
        <w:rPr>
          <w:rFonts w:ascii="Times New Roman" w:hAnsi="Times New Roman" w:cs="Times New Roman"/>
          <w:sz w:val="24"/>
          <w:szCs w:val="24"/>
          <w:lang w:val="en-US"/>
        </w:rPr>
        <w:t xml:space="preserve"> and that started the process of reflecting what creativity represents in the contemporary production of space. We realized that creativity is in alignment with an idea of competitive cities and a restructuration of the city to be attractive to investments and to the creative class. Furthermore, individuality and merit seems to embody creativity, which strengthen the expansion of neoliberalism in everyday life. </w:t>
      </w:r>
    </w:p>
    <w:p w:rsidR="00903471" w:rsidRPr="007E046D" w:rsidRDefault="00903471" w:rsidP="00903471">
      <w:pPr>
        <w:spacing w:line="276" w:lineRule="auto"/>
        <w:rPr>
          <w:rFonts w:ascii="Times New Roman" w:hAnsi="Times New Roman" w:cs="Times New Roman"/>
          <w:sz w:val="24"/>
          <w:szCs w:val="24"/>
          <w:lang w:val="en-US"/>
        </w:rPr>
      </w:pPr>
    </w:p>
    <w:p w:rsidR="007E046D" w:rsidRPr="007E046D" w:rsidRDefault="00EC6C65" w:rsidP="00903471">
      <w:pPr>
        <w:spacing w:line="276" w:lineRule="auto"/>
        <w:rPr>
          <w:rFonts w:ascii="Times New Roman" w:hAnsi="Times New Roman" w:cs="Times New Roman"/>
          <w:b/>
          <w:sz w:val="24"/>
          <w:szCs w:val="24"/>
          <w:lang w:val="en-US"/>
        </w:rPr>
      </w:pPr>
      <w:r w:rsidRPr="007E046D">
        <w:rPr>
          <w:rFonts w:ascii="Times New Roman" w:hAnsi="Times New Roman" w:cs="Times New Roman"/>
          <w:b/>
          <w:sz w:val="24"/>
          <w:szCs w:val="24"/>
          <w:lang w:val="en-US"/>
        </w:rPr>
        <w:t>Key words:</w:t>
      </w:r>
      <w:r w:rsidR="007E046D" w:rsidRPr="007E046D">
        <w:rPr>
          <w:rFonts w:ascii="Times New Roman" w:hAnsi="Times New Roman" w:cs="Times New Roman"/>
          <w:b/>
          <w:sz w:val="24"/>
          <w:szCs w:val="24"/>
          <w:lang w:val="en-US"/>
        </w:rPr>
        <w:t xml:space="preserve"> </w:t>
      </w:r>
      <w:r w:rsidR="007E046D" w:rsidRPr="007E046D">
        <w:rPr>
          <w:rFonts w:ascii="Times New Roman" w:hAnsi="Times New Roman" w:cs="Times New Roman"/>
          <w:sz w:val="24"/>
          <w:szCs w:val="24"/>
          <w:lang w:val="en-US"/>
        </w:rPr>
        <w:t>City, Creativity, Neoliberalism.</w:t>
      </w:r>
    </w:p>
    <w:p w:rsidR="00903471" w:rsidRPr="00903471" w:rsidRDefault="00903471" w:rsidP="007E3B38">
      <w:pPr>
        <w:rPr>
          <w:rFonts w:ascii="Times New Roman" w:hAnsi="Times New Roman" w:cs="Times New Roman"/>
          <w:b/>
          <w:sz w:val="24"/>
          <w:szCs w:val="24"/>
          <w:lang w:val="en-US"/>
        </w:rPr>
      </w:pPr>
    </w:p>
    <w:p w:rsidR="00115CB1" w:rsidRPr="001440B3" w:rsidRDefault="007E3B38" w:rsidP="001440B3">
      <w:pPr>
        <w:spacing w:line="480" w:lineRule="auto"/>
        <w:rPr>
          <w:rFonts w:ascii="Times New Roman" w:hAnsi="Times New Roman" w:cs="Times New Roman"/>
          <w:b/>
          <w:sz w:val="24"/>
          <w:szCs w:val="24"/>
        </w:rPr>
      </w:pPr>
      <w:r w:rsidRPr="00E035D6">
        <w:rPr>
          <w:rFonts w:ascii="Times New Roman" w:hAnsi="Times New Roman" w:cs="Times New Roman"/>
          <w:b/>
          <w:sz w:val="24"/>
          <w:szCs w:val="24"/>
        </w:rPr>
        <w:t>Introdução</w:t>
      </w:r>
    </w:p>
    <w:p w:rsidR="00EC6C65" w:rsidRDefault="00115CB1" w:rsidP="00EC6C65">
      <w:pPr>
        <w:pStyle w:val="NormalWeb"/>
        <w:spacing w:before="0" w:beforeAutospacing="0" w:after="160" w:afterAutospacing="0" w:line="360" w:lineRule="auto"/>
        <w:jc w:val="both"/>
      </w:pPr>
      <w:r>
        <w:rPr>
          <w:color w:val="000000"/>
        </w:rPr>
        <w:t xml:space="preserve">O presente estudo </w:t>
      </w:r>
      <w:r w:rsidR="00EC6C65">
        <w:rPr>
          <w:color w:val="000000"/>
        </w:rPr>
        <w:t xml:space="preserve">tem como objetivo discutir como a cidade </w:t>
      </w:r>
      <w:r>
        <w:rPr>
          <w:color w:val="000000"/>
        </w:rPr>
        <w:t>é pensada e consequenteme</w:t>
      </w:r>
      <w:r w:rsidR="00EC6C65">
        <w:rPr>
          <w:color w:val="000000"/>
        </w:rPr>
        <w:t>nte construída nos dias de hoje, partindo da ideia da criatividade como um novo paradigma que tem permeado a vida social. Esse ponto de partida se justifica pela eleição da cidade de Belo Horizonte para o título de cidade criativa concedido pela Unesco.</w:t>
      </w:r>
      <w:r>
        <w:rPr>
          <w:color w:val="000000"/>
        </w:rPr>
        <w:t xml:space="preserve"> Porém, </w:t>
      </w:r>
      <w:r w:rsidR="00EC6C65">
        <w:rPr>
          <w:color w:val="000000"/>
        </w:rPr>
        <w:t>antes de nos aprofundarmos nessa questão</w:t>
      </w:r>
      <w:r>
        <w:rPr>
          <w:color w:val="000000"/>
        </w:rPr>
        <w:t xml:space="preserve">, de que ponto partimos para analisar que cidade é essa sobre a qual nos reproduzimos diariamente? Como um primeiro horizonte de visão, é interessante observar o </w:t>
      </w:r>
      <w:r w:rsidR="005607F2">
        <w:rPr>
          <w:color w:val="000000"/>
        </w:rPr>
        <w:t>que Park (1967</w:t>
      </w:r>
      <w:r>
        <w:rPr>
          <w:color w:val="000000"/>
        </w:rPr>
        <w:t>) diz sobre a cidade, para ele a cidade é: </w:t>
      </w:r>
    </w:p>
    <w:p w:rsidR="00115CB1" w:rsidRDefault="00115CB1" w:rsidP="00EC6C65">
      <w:pPr>
        <w:pStyle w:val="NormalWeb"/>
        <w:spacing w:before="0" w:beforeAutospacing="0" w:after="160" w:afterAutospacing="0" w:line="360" w:lineRule="auto"/>
        <w:ind w:left="1701"/>
        <w:jc w:val="both"/>
      </w:pPr>
      <w:r>
        <w:rPr>
          <w:color w:val="000000"/>
          <w:sz w:val="20"/>
          <w:szCs w:val="20"/>
        </w:rPr>
        <w:lastRenderedPageBreak/>
        <w:t xml:space="preserve">[...] a mais consistente e, no geral, a mais bem-sucedida tentativa do homem de refazer o mundo onde vive de acordo com o desejo de seu coração. Porém, se a cidade </w:t>
      </w:r>
      <w:r w:rsidR="00B6580D">
        <w:rPr>
          <w:color w:val="000000"/>
          <w:sz w:val="20"/>
          <w:szCs w:val="20"/>
        </w:rPr>
        <w:t>é</w:t>
      </w:r>
      <w:r>
        <w:rPr>
          <w:color w:val="000000"/>
          <w:sz w:val="20"/>
          <w:szCs w:val="20"/>
        </w:rPr>
        <w:t xml:space="preserve"> o mundo que o homem criou, então é nesse mundo que de agora em diante ele está condenado a viver. Assim, indiretamente, e sem nenhuma ideia clara da natureza de sua tarefa, ao fazer a cidade, o ho</w:t>
      </w:r>
      <w:r w:rsidR="005607F2">
        <w:rPr>
          <w:color w:val="000000"/>
          <w:sz w:val="20"/>
          <w:szCs w:val="20"/>
        </w:rPr>
        <w:t>mem refez a si mesmo (PARK, 1967</w:t>
      </w:r>
      <w:r>
        <w:rPr>
          <w:color w:val="000000"/>
          <w:sz w:val="20"/>
          <w:szCs w:val="20"/>
        </w:rPr>
        <w:t>, p. 3).</w:t>
      </w:r>
    </w:p>
    <w:p w:rsidR="00115CB1" w:rsidRDefault="00115CB1" w:rsidP="00115CB1">
      <w:pPr>
        <w:pStyle w:val="NormalWeb"/>
        <w:spacing w:before="0" w:beforeAutospacing="0" w:after="160" w:afterAutospacing="0" w:line="360" w:lineRule="auto"/>
        <w:jc w:val="both"/>
      </w:pPr>
      <w:r>
        <w:rPr>
          <w:color w:val="000000"/>
        </w:rPr>
        <w:t xml:space="preserve">Partindo </w:t>
      </w:r>
      <w:r w:rsidR="005607F2">
        <w:rPr>
          <w:color w:val="000000"/>
        </w:rPr>
        <w:t>desse entendimento, Harvey (2015</w:t>
      </w:r>
      <w:r>
        <w:rPr>
          <w:color w:val="000000"/>
        </w:rPr>
        <w:t xml:space="preserve">) argumenta que a cidade somente pode ser classificada e compreendida a partir do que eu, você, nós, e também, os outros, quem quer sejam, desejamos dela, e, portanto, se ela não se encontra em acordo com esses desejos ela precisa ser </w:t>
      </w:r>
      <w:r w:rsidR="006C7691">
        <w:rPr>
          <w:color w:val="000000"/>
        </w:rPr>
        <w:t>alterada</w:t>
      </w:r>
      <w:r>
        <w:rPr>
          <w:color w:val="000000"/>
        </w:rPr>
        <w:t>. Dessa forma, a liberdade da cidade é muito mais que simplesmente um direito de acesso ao que já existe, mas sim o direito de mudar a cidade de acordo com os anseio</w:t>
      </w:r>
      <w:r w:rsidR="005607F2">
        <w:rPr>
          <w:color w:val="000000"/>
        </w:rPr>
        <w:t>s do nosso coração (HARVEY, 2015</w:t>
      </w:r>
      <w:r>
        <w:rPr>
          <w:color w:val="000000"/>
        </w:rPr>
        <w:t>). Portanto, precisamos estar constantemente avaliando o que estamos fazendo de nós mesmo e dos outros dentro do processo urbano, e se descobrirmos que a vida se tornou sufocante demais temos o direito de alterar o rumo e refazer nossas vidas de acordo com a construção de outra cidade qualitat</w:t>
      </w:r>
      <w:r w:rsidR="005607F2">
        <w:rPr>
          <w:color w:val="000000"/>
        </w:rPr>
        <w:t>ivamente diferente (HARVEY, 2015</w:t>
      </w:r>
      <w:r>
        <w:rPr>
          <w:color w:val="000000"/>
        </w:rPr>
        <w:t>). Assim, é importante entender que a cidade que queremos é indissociável do tipo de pessoa que queremos nos tornar e, portanto, a capacidade e liberdade de nos repensarmos juntamente com a cidade da qual fazemos parte, é um dos mais inestimáveis direitos humanos (HAR</w:t>
      </w:r>
      <w:r w:rsidR="005607F2">
        <w:rPr>
          <w:color w:val="000000"/>
        </w:rPr>
        <w:t>VEY, 2015</w:t>
      </w:r>
      <w:r>
        <w:rPr>
          <w:color w:val="000000"/>
        </w:rPr>
        <w:t>). Entretanto, existem forças externas que cada vez mais nos i</w:t>
      </w:r>
      <w:r w:rsidR="006C7691">
        <w:rPr>
          <w:color w:val="000000"/>
        </w:rPr>
        <w:t>mpedem de exercer tais direitos;</w:t>
      </w:r>
      <w:r>
        <w:rPr>
          <w:color w:val="000000"/>
        </w:rPr>
        <w:t xml:space="preserve"> a rápida urbanização dos últimos 100 anos, o ritmo das mudanças históricas e geográficas, além de vivermos cada vez mais em cidade divididas e fragmentadas</w:t>
      </w:r>
      <w:r w:rsidR="00EC6C65">
        <w:rPr>
          <w:color w:val="000000"/>
        </w:rPr>
        <w:t>,</w:t>
      </w:r>
      <w:r>
        <w:rPr>
          <w:color w:val="000000"/>
        </w:rPr>
        <w:t xml:space="preserve"> a globalização e a guinada ao neoliberalismo são algumas dessas forças, que ao invés de diminuir dão ênfase às des</w:t>
      </w:r>
      <w:r w:rsidR="005607F2">
        <w:rPr>
          <w:color w:val="000000"/>
        </w:rPr>
        <w:t>igualdades sociais (HARVEY, 2015). Segundo Harvey (2015</w:t>
      </w:r>
      <w:r>
        <w:rPr>
          <w:color w:val="000000"/>
        </w:rPr>
        <w:t xml:space="preserve">), vivemos um momento de reestruturação neoliberal nos últimos 30 anos que agora indica um desenvolvimento desigual, tanto internamente quanto entre cidades, </w:t>
      </w:r>
      <w:r w:rsidR="00EC6C65">
        <w:rPr>
          <w:color w:val="000000"/>
        </w:rPr>
        <w:t>para além disso</w:t>
      </w:r>
      <w:r>
        <w:rPr>
          <w:color w:val="000000"/>
        </w:rPr>
        <w:t>, as cidades globais do capitalismo avançado são divididas entre elites financeiras e trabalhadores de baixa renda. Em relação a</w:t>
      </w:r>
      <w:r w:rsidR="005607F2">
        <w:rPr>
          <w:color w:val="000000"/>
        </w:rPr>
        <w:t xml:space="preserve"> cidade neoliberal, </w:t>
      </w:r>
      <w:proofErr w:type="spellStart"/>
      <w:r w:rsidR="005607F2">
        <w:rPr>
          <w:color w:val="000000"/>
        </w:rPr>
        <w:t>Vainer</w:t>
      </w:r>
      <w:proofErr w:type="spellEnd"/>
      <w:r w:rsidR="005607F2">
        <w:rPr>
          <w:color w:val="000000"/>
        </w:rPr>
        <w:t xml:space="preserve"> (2015</w:t>
      </w:r>
      <w:r>
        <w:rPr>
          <w:color w:val="000000"/>
        </w:rPr>
        <w:t>) argumenta que “no mundo globalizado, ensinam consultores internacionais, precisamos de competição entre as cidades, de mecanismos ágeis e flexíveis que permitem aproveita</w:t>
      </w:r>
      <w:r w:rsidR="006C7691">
        <w:rPr>
          <w:color w:val="000000"/>
        </w:rPr>
        <w:t>r as ‘janelas de oportunidades’”</w:t>
      </w:r>
      <w:r w:rsidR="005607F2">
        <w:rPr>
          <w:color w:val="000000"/>
        </w:rPr>
        <w:t xml:space="preserve"> (VAINER, 2015</w:t>
      </w:r>
      <w:r w:rsidR="00C54184">
        <w:rPr>
          <w:color w:val="000000"/>
        </w:rPr>
        <w:t>, p. 55</w:t>
      </w:r>
      <w:r>
        <w:rPr>
          <w:color w:val="000000"/>
        </w:rPr>
        <w:t>). Nesse sentido, a cidade-negócio deve ser flexível, negocial e negociada, através de parcerias público-privadas em uma forma de relacionamento entre Estado, capital privado e a cidade, o que segundo o autor se caracteriza em um</w:t>
      </w:r>
      <w:r w:rsidR="006C7691">
        <w:rPr>
          <w:color w:val="000000"/>
        </w:rPr>
        <w:t>a ‘democracia direta do capital’,</w:t>
      </w:r>
      <w:r>
        <w:rPr>
          <w:color w:val="000000"/>
        </w:rPr>
        <w:t xml:space="preserve"> e um grande exemplo disso são as cidades dos megaeventos, que intensificam e generalizam esse processo de interferência</w:t>
      </w:r>
      <w:r w:rsidR="005607F2">
        <w:rPr>
          <w:color w:val="000000"/>
        </w:rPr>
        <w:t xml:space="preserve"> </w:t>
      </w:r>
      <w:r w:rsidR="005607F2">
        <w:rPr>
          <w:color w:val="000000"/>
        </w:rPr>
        <w:lastRenderedPageBreak/>
        <w:t>direta do capital (VAINER, 2015</w:t>
      </w:r>
      <w:r>
        <w:rPr>
          <w:color w:val="000000"/>
        </w:rPr>
        <w:t>). Outra forma de se entender isso é atravé</w:t>
      </w:r>
      <w:r w:rsidR="005607F2">
        <w:rPr>
          <w:color w:val="000000"/>
        </w:rPr>
        <w:t>s das palavras de Maricato (2015</w:t>
      </w:r>
      <w:r>
        <w:rPr>
          <w:color w:val="000000"/>
        </w:rPr>
        <w:t>) que para ela, a cidade não é apenas o lugar da reprodução da força de trabalho, mas também:</w:t>
      </w:r>
    </w:p>
    <w:p w:rsidR="00115CB1" w:rsidRDefault="00115CB1" w:rsidP="00115CB1">
      <w:pPr>
        <w:pStyle w:val="NormalWeb"/>
        <w:spacing w:before="0" w:beforeAutospacing="0" w:after="160" w:afterAutospacing="0" w:line="360" w:lineRule="auto"/>
        <w:ind w:left="1701"/>
        <w:jc w:val="both"/>
      </w:pPr>
      <w:r>
        <w:rPr>
          <w:color w:val="000000"/>
          <w:sz w:val="20"/>
          <w:szCs w:val="20"/>
        </w:rPr>
        <w:t>“Ela é um produto ou, em outras palavras, também um grande negócio, especialmente para os capitais que embolsam, com sua produção e exploração, lucros, juros e rendas. Há uma disputa básica, como um pano de fundo, entre aqueles que querem dela melhores condições de vida e aqueles que visam apenas extrair ganhos. A cidade constitui um grande património construído histórica e socialmente, mas sua apropriação é desigual e o nome do negócio é renda imobiliária ou localização, pois ela tem um preço devido aos seus atributos. Isso tem a ver também com a disputa pelos fundos públicos e sua distribuição (localização) n</w:t>
      </w:r>
      <w:r w:rsidR="005607F2">
        <w:rPr>
          <w:color w:val="000000"/>
          <w:sz w:val="20"/>
          <w:szCs w:val="20"/>
        </w:rPr>
        <w:t>o espaço” (MARICATO, 2015</w:t>
      </w:r>
      <w:r w:rsidR="00903471">
        <w:rPr>
          <w:color w:val="000000"/>
          <w:sz w:val="20"/>
          <w:szCs w:val="20"/>
        </w:rPr>
        <w:t>, p. 25</w:t>
      </w:r>
      <w:r>
        <w:rPr>
          <w:color w:val="000000"/>
          <w:sz w:val="20"/>
          <w:szCs w:val="20"/>
        </w:rPr>
        <w:t>).</w:t>
      </w:r>
      <w:r>
        <w:rPr>
          <w:color w:val="000000"/>
        </w:rPr>
        <w:t> </w:t>
      </w:r>
    </w:p>
    <w:p w:rsidR="00115CB1" w:rsidRPr="00FE2B48" w:rsidRDefault="00115CB1" w:rsidP="00115CB1">
      <w:pPr>
        <w:pStyle w:val="NormalWeb"/>
        <w:spacing w:before="0" w:beforeAutospacing="0" w:after="160" w:afterAutospacing="0" w:line="360" w:lineRule="auto"/>
        <w:jc w:val="both"/>
        <w:rPr>
          <w:color w:val="000000"/>
        </w:rPr>
      </w:pPr>
      <w:r>
        <w:rPr>
          <w:color w:val="000000"/>
        </w:rPr>
        <w:t>Essa cidade neoliberal, ou cidade-negócio, ou cidade produto, tem levantado questões que precisam ser seriamente discutidas. Um exemplo de como tais questões precisam</w:t>
      </w:r>
      <w:r w:rsidR="006C7691">
        <w:rPr>
          <w:color w:val="000000"/>
        </w:rPr>
        <w:t xml:space="preserve"> ser devidamente direcionadas, é</w:t>
      </w:r>
      <w:r>
        <w:rPr>
          <w:color w:val="000000"/>
        </w:rPr>
        <w:t xml:space="preserve"> as manifestações que ocorreram por todo o Brasil em junho de 2013. Tais manifestações abalaram o país e trouxe mudanças significativas e</w:t>
      </w:r>
      <w:r w:rsidR="00FE2B48">
        <w:rPr>
          <w:color w:val="000000"/>
        </w:rPr>
        <w:t>m vários aspectos, da política à</w:t>
      </w:r>
      <w:r>
        <w:rPr>
          <w:color w:val="000000"/>
        </w:rPr>
        <w:t xml:space="preserve"> vida cotidiana. </w:t>
      </w:r>
      <w:r w:rsidR="00FE2B48">
        <w:rPr>
          <w:color w:val="000000"/>
        </w:rPr>
        <w:t>E</w:t>
      </w:r>
      <w:r>
        <w:rPr>
          <w:color w:val="000000"/>
        </w:rPr>
        <w:t xml:space="preserve">ntre vários outros motivos, </w:t>
      </w:r>
      <w:r w:rsidR="00FE2B48">
        <w:rPr>
          <w:color w:val="000000"/>
        </w:rPr>
        <w:t xml:space="preserve">essas manifestações estão ligadas </w:t>
      </w:r>
      <w:r>
        <w:rPr>
          <w:color w:val="000000"/>
        </w:rPr>
        <w:t>a uma insatisfação com essa cidade neoliberal que ci</w:t>
      </w:r>
      <w:r w:rsidR="005607F2">
        <w:rPr>
          <w:color w:val="000000"/>
        </w:rPr>
        <w:t>tamos acima. Para Maricato (2015</w:t>
      </w:r>
      <w:r>
        <w:rPr>
          <w:color w:val="000000"/>
        </w:rPr>
        <w:t>) as ma</w:t>
      </w:r>
      <w:r w:rsidR="006C7691">
        <w:rPr>
          <w:color w:val="000000"/>
        </w:rPr>
        <w:t xml:space="preserve">nifestações estão relacionadas </w:t>
      </w:r>
      <w:r w:rsidR="00C54184">
        <w:rPr>
          <w:color w:val="000000"/>
        </w:rPr>
        <w:t>às</w:t>
      </w:r>
      <w:r>
        <w:rPr>
          <w:color w:val="000000"/>
        </w:rPr>
        <w:t xml:space="preserve"> que</w:t>
      </w:r>
      <w:r w:rsidR="005607F2">
        <w:rPr>
          <w:color w:val="000000"/>
        </w:rPr>
        <w:t>stões urbanas, para Harvey (2015</w:t>
      </w:r>
      <w:r>
        <w:rPr>
          <w:color w:val="000000"/>
        </w:rPr>
        <w:t>) foram devidas, entre outros motivos, a uma perda de liberdade nas decisões para a construção de uma cidade mai</w:t>
      </w:r>
      <w:r w:rsidR="005607F2">
        <w:rPr>
          <w:color w:val="000000"/>
        </w:rPr>
        <w:t xml:space="preserve">s desejável, e para </w:t>
      </w:r>
      <w:proofErr w:type="spellStart"/>
      <w:r w:rsidR="005607F2">
        <w:rPr>
          <w:color w:val="000000"/>
        </w:rPr>
        <w:t>Vainer</w:t>
      </w:r>
      <w:proofErr w:type="spellEnd"/>
      <w:r w:rsidR="005607F2">
        <w:rPr>
          <w:color w:val="000000"/>
        </w:rPr>
        <w:t xml:space="preserve"> (2015</w:t>
      </w:r>
      <w:r>
        <w:rPr>
          <w:color w:val="000000"/>
        </w:rPr>
        <w:t>), tais movimentos trazem para as cidades o frescor do que ainda não foi contaminado pelo empreendedorismo e o individualismo competitivo que pretendem a totalidade da vida social. Portanto, para superar essa cidade neoliberal que transborda tantas relações desiguais precisamos ter em mente que tipo de cidade queremos para que possamos construí-la de acordo com nossos anseios e para que possamos nos transformar junto com ela. A necessidade de superar a cidade neoliberal para que possamos enfim exercer o direito à cidade pode ser entendido de acordo com a passagem abaixo:</w:t>
      </w:r>
    </w:p>
    <w:p w:rsidR="00115CB1" w:rsidRDefault="00115CB1" w:rsidP="00B6580D">
      <w:pPr>
        <w:pStyle w:val="NormalWeb"/>
        <w:spacing w:before="0" w:beforeAutospacing="0" w:after="160" w:afterAutospacing="0" w:line="360" w:lineRule="auto"/>
        <w:ind w:left="1701"/>
        <w:jc w:val="both"/>
      </w:pPr>
      <w:r>
        <w:rPr>
          <w:color w:val="000000"/>
          <w:sz w:val="20"/>
          <w:szCs w:val="20"/>
        </w:rPr>
        <w:t xml:space="preserve">O direito à cidade não pode ser concebido simplesmente como um direito individual. Ele demanda um esforço coletivo e a formação de direitos políticos coletivos ao redor de solidariedades sociais. No entanto, o neoliberalismo transformou as regras do jogo político. A governança substituiu o governo; os direitos e as liberdades têm prioridade sobre a democracia; a lei e as parcerias público-privadas, feitas sem transparência, substituíram as instituições democráticas; a anarquia do mercado e do </w:t>
      </w:r>
      <w:r>
        <w:rPr>
          <w:color w:val="000000"/>
          <w:sz w:val="20"/>
          <w:szCs w:val="20"/>
        </w:rPr>
        <w:lastRenderedPageBreak/>
        <w:t>empreendedorismo competitivo substituíram as capacidades deliberativas baseadas em solidarieda</w:t>
      </w:r>
      <w:r w:rsidR="005607F2">
        <w:rPr>
          <w:color w:val="000000"/>
          <w:sz w:val="20"/>
          <w:szCs w:val="20"/>
        </w:rPr>
        <w:t>des sociais (HARVEY, 2015</w:t>
      </w:r>
      <w:r w:rsidR="00C54184">
        <w:rPr>
          <w:color w:val="000000"/>
          <w:sz w:val="20"/>
          <w:szCs w:val="20"/>
        </w:rPr>
        <w:t>, p. 45</w:t>
      </w:r>
      <w:r>
        <w:rPr>
          <w:color w:val="000000"/>
          <w:sz w:val="20"/>
          <w:szCs w:val="20"/>
        </w:rPr>
        <w:t>)</w:t>
      </w:r>
    </w:p>
    <w:p w:rsidR="007E3B38" w:rsidRDefault="007E3B38" w:rsidP="00B6580D">
      <w:pPr>
        <w:spacing w:line="360" w:lineRule="auto"/>
        <w:rPr>
          <w:rFonts w:ascii="Times New Roman" w:hAnsi="Times New Roman" w:cs="Times New Roman"/>
          <w:sz w:val="24"/>
          <w:szCs w:val="24"/>
        </w:rPr>
      </w:pPr>
    </w:p>
    <w:p w:rsidR="007E3B38" w:rsidRPr="00E035D6" w:rsidRDefault="007E3B38" w:rsidP="00B6580D">
      <w:pPr>
        <w:spacing w:line="360" w:lineRule="auto"/>
        <w:rPr>
          <w:rFonts w:ascii="Times New Roman" w:hAnsi="Times New Roman" w:cs="Times New Roman"/>
          <w:b/>
          <w:sz w:val="24"/>
          <w:szCs w:val="24"/>
        </w:rPr>
      </w:pPr>
      <w:r w:rsidRPr="00E035D6">
        <w:rPr>
          <w:rFonts w:ascii="Times New Roman" w:hAnsi="Times New Roman" w:cs="Times New Roman"/>
          <w:b/>
          <w:sz w:val="24"/>
          <w:szCs w:val="24"/>
        </w:rPr>
        <w:t>BH criativa</w:t>
      </w:r>
    </w:p>
    <w:p w:rsidR="00B6580D" w:rsidRPr="00B6580D" w:rsidRDefault="00B6580D" w:rsidP="00FE2B48">
      <w:pPr>
        <w:spacing w:line="360" w:lineRule="auto"/>
        <w:jc w:val="both"/>
        <w:rPr>
          <w:rFonts w:ascii="Times New Roman" w:hAnsi="Times New Roman" w:cs="Times New Roman"/>
          <w:sz w:val="24"/>
          <w:szCs w:val="24"/>
        </w:rPr>
      </w:pPr>
      <w:r w:rsidRPr="00B6580D">
        <w:rPr>
          <w:rFonts w:ascii="Times New Roman" w:hAnsi="Times New Roman" w:cs="Times New Roman"/>
          <w:sz w:val="24"/>
          <w:szCs w:val="24"/>
        </w:rPr>
        <w:t xml:space="preserve">Como </w:t>
      </w:r>
      <w:r w:rsidR="00FE2B48">
        <w:rPr>
          <w:rFonts w:ascii="Times New Roman" w:hAnsi="Times New Roman" w:cs="Times New Roman"/>
          <w:sz w:val="24"/>
          <w:szCs w:val="24"/>
        </w:rPr>
        <w:t>dissemos no início, BH recebeu o título de cidade criativa pela Unesco</w:t>
      </w:r>
      <w:r w:rsidR="00621EE0">
        <w:rPr>
          <w:rFonts w:ascii="Times New Roman" w:hAnsi="Times New Roman" w:cs="Times New Roman"/>
          <w:sz w:val="24"/>
          <w:szCs w:val="24"/>
        </w:rPr>
        <w:t xml:space="preserve"> sob o pilar da gastronomia</w:t>
      </w:r>
      <w:r w:rsidR="00FE2B48">
        <w:rPr>
          <w:rFonts w:ascii="Times New Roman" w:hAnsi="Times New Roman" w:cs="Times New Roman"/>
          <w:sz w:val="24"/>
          <w:szCs w:val="24"/>
        </w:rPr>
        <w:t xml:space="preserve"> </w:t>
      </w:r>
      <w:r w:rsidR="006C7691">
        <w:rPr>
          <w:rFonts w:ascii="Times New Roman" w:hAnsi="Times New Roman" w:cs="Times New Roman"/>
          <w:sz w:val="24"/>
          <w:szCs w:val="24"/>
        </w:rPr>
        <w:t xml:space="preserve">e </w:t>
      </w:r>
      <w:r w:rsidR="00FE2B48">
        <w:rPr>
          <w:rFonts w:ascii="Times New Roman" w:hAnsi="Times New Roman" w:cs="Times New Roman"/>
          <w:sz w:val="24"/>
          <w:szCs w:val="24"/>
        </w:rPr>
        <w:t xml:space="preserve">tal título é nosso ponto de partida para discutirmos a cidade contemporânea. </w:t>
      </w:r>
      <w:r w:rsidRPr="00B6580D">
        <w:rPr>
          <w:rFonts w:ascii="Times New Roman" w:hAnsi="Times New Roman" w:cs="Times New Roman"/>
          <w:sz w:val="24"/>
          <w:szCs w:val="24"/>
        </w:rPr>
        <w:t>Ao no</w:t>
      </w:r>
      <w:r w:rsidR="00FE2B48">
        <w:rPr>
          <w:rFonts w:ascii="Times New Roman" w:hAnsi="Times New Roman" w:cs="Times New Roman"/>
          <w:sz w:val="24"/>
          <w:szCs w:val="24"/>
        </w:rPr>
        <w:t xml:space="preserve">s depararmos com esse título que faz menção à </w:t>
      </w:r>
      <w:r w:rsidRPr="00B6580D">
        <w:rPr>
          <w:rFonts w:ascii="Times New Roman" w:hAnsi="Times New Roman" w:cs="Times New Roman"/>
          <w:sz w:val="24"/>
          <w:szCs w:val="24"/>
        </w:rPr>
        <w:t>criatividade começamos a perceber que t</w:t>
      </w:r>
      <w:r w:rsidR="00FE2B48">
        <w:rPr>
          <w:rFonts w:ascii="Times New Roman" w:hAnsi="Times New Roman" w:cs="Times New Roman"/>
          <w:sz w:val="24"/>
          <w:szCs w:val="24"/>
        </w:rPr>
        <w:t xml:space="preserve">alvez estejamos lidando com um novo tipo de cidade que faz uso da criatividade para </w:t>
      </w:r>
      <w:r w:rsidRPr="00B6580D">
        <w:rPr>
          <w:rFonts w:ascii="Times New Roman" w:hAnsi="Times New Roman" w:cs="Times New Roman"/>
          <w:sz w:val="24"/>
          <w:szCs w:val="24"/>
        </w:rPr>
        <w:t>produzir novos espaços. Mas antes de entrarmos na criatividade em si vamos entender melhor o que esse título significa.</w:t>
      </w:r>
    </w:p>
    <w:p w:rsidR="00B6580D" w:rsidRPr="00B6580D" w:rsidRDefault="00B6580D" w:rsidP="00FE2B48">
      <w:pPr>
        <w:spacing w:line="360" w:lineRule="auto"/>
        <w:jc w:val="both"/>
        <w:rPr>
          <w:rFonts w:ascii="Times New Roman" w:hAnsi="Times New Roman" w:cs="Times New Roman"/>
          <w:sz w:val="24"/>
          <w:szCs w:val="24"/>
        </w:rPr>
      </w:pPr>
      <w:r w:rsidRPr="00B6580D">
        <w:rPr>
          <w:rFonts w:ascii="Times New Roman" w:hAnsi="Times New Roman" w:cs="Times New Roman"/>
          <w:sz w:val="24"/>
          <w:szCs w:val="24"/>
        </w:rPr>
        <w:t xml:space="preserve">De acordo com a declaração da UNESCO, a rede de Cidades Criativas, lançada em 2004, tem como objetivo fortalecer a cooperação entre cidades que tem reconhecido a criatividade como um fator estratégico para o desenvolvimento sustentável em relação aos aspectos econômicos, sociais, culturais e ambientais (UNESCO, 2017). Ao se juntar à rede, as cidades reconhecem seu compromisso em compartilhar as melhores práticas, desenvolvendo parcerias que promovem a criatividade e as indústrias culturais, fortalecendo a participação na vida cultural e integrando a cultura em planos de desenvolvimento urbano (UNESCO </w:t>
      </w:r>
      <w:sdt>
        <w:sdtPr>
          <w:rPr>
            <w:rFonts w:ascii="Times New Roman" w:hAnsi="Times New Roman" w:cs="Times New Roman"/>
            <w:sz w:val="24"/>
            <w:szCs w:val="24"/>
          </w:rPr>
          <w:tag w:val="goog_rdk_29"/>
          <w:id w:val="-1690750275"/>
        </w:sdtPr>
        <w:sdtEndPr/>
        <w:sdtContent/>
      </w:sdt>
      <w:r w:rsidRPr="00B6580D">
        <w:rPr>
          <w:rFonts w:ascii="Times New Roman" w:hAnsi="Times New Roman" w:cs="Times New Roman"/>
          <w:sz w:val="24"/>
          <w:szCs w:val="24"/>
        </w:rPr>
        <w:t>2017). De forma mais específica a rede da UNESCO tem como objetivos:</w:t>
      </w:r>
    </w:p>
    <w:p w:rsidR="00B6580D" w:rsidRPr="00B6580D" w:rsidRDefault="00B6580D" w:rsidP="00B6580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Fortalecer cooperação entre cidades que reconhecem a criatividade como fator para seu desenvolvimento sustentável;</w:t>
      </w:r>
    </w:p>
    <w:p w:rsidR="00B6580D" w:rsidRPr="00B6580D" w:rsidRDefault="00B6580D" w:rsidP="00B6580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Estimular e acrescentar iniciativas lideradas por cidades membras para fazer da criatividade um componente essencial do desenvolvimento urbano, através de parcerias entre os setores público e privado e a sociedade civil;</w:t>
      </w:r>
    </w:p>
    <w:p w:rsidR="00B6580D" w:rsidRPr="00B6580D" w:rsidRDefault="00B6580D" w:rsidP="00B6580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 xml:space="preserve">Fortalecer a criação, produção, distribuição e disseminação de atividades culturais, bens e serviços; </w:t>
      </w:r>
    </w:p>
    <w:p w:rsidR="00B6580D" w:rsidRPr="00B6580D" w:rsidRDefault="00B6580D" w:rsidP="00B6580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Desenvolver polos de criatividade e inovação e ampliar oportunidades para criadores e profissionais do setor cultural</w:t>
      </w:r>
    </w:p>
    <w:p w:rsidR="00B6580D" w:rsidRPr="00B6580D" w:rsidRDefault="00B6580D" w:rsidP="00B6580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Melhorar acesso e participação na vida cultural assim como aproveitar bens culturais e de serviços, notadamente para grupos e indivíduos marginalizados ou vulneráveis;</w:t>
      </w:r>
    </w:p>
    <w:p w:rsidR="00B6580D" w:rsidRPr="00B6580D" w:rsidRDefault="00B6580D" w:rsidP="00B6580D">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lastRenderedPageBreak/>
        <w:t xml:space="preserve">Integrar cultura e criatividade nos planos e estratégias de desenvolvimento </w:t>
      </w:r>
      <w:sdt>
        <w:sdtPr>
          <w:rPr>
            <w:rFonts w:ascii="Times New Roman" w:hAnsi="Times New Roman" w:cs="Times New Roman"/>
            <w:sz w:val="24"/>
            <w:szCs w:val="24"/>
          </w:rPr>
          <w:tag w:val="goog_rdk_31"/>
          <w:id w:val="87125864"/>
        </w:sdtPr>
        <w:sdtEndPr/>
        <w:sdtContent/>
      </w:sdt>
      <w:r w:rsidRPr="00B6580D">
        <w:rPr>
          <w:rFonts w:ascii="Times New Roman" w:hAnsi="Times New Roman" w:cs="Times New Roman"/>
          <w:color w:val="000000"/>
          <w:sz w:val="24"/>
          <w:szCs w:val="24"/>
        </w:rPr>
        <w:t xml:space="preserve">local </w:t>
      </w:r>
      <w:r w:rsidRPr="00B6580D">
        <w:rPr>
          <w:rFonts w:ascii="Times New Roman" w:hAnsi="Times New Roman" w:cs="Times New Roman"/>
          <w:sz w:val="24"/>
          <w:szCs w:val="24"/>
        </w:rPr>
        <w:t>(UNESCO, 2017).</w:t>
      </w:r>
      <w:r w:rsidRPr="00B6580D">
        <w:rPr>
          <w:rFonts w:ascii="Times New Roman" w:hAnsi="Times New Roman" w:cs="Times New Roman"/>
          <w:color w:val="000000"/>
          <w:sz w:val="24"/>
          <w:szCs w:val="24"/>
        </w:rPr>
        <w:t xml:space="preserve"> </w:t>
      </w:r>
    </w:p>
    <w:p w:rsidR="00B6580D" w:rsidRPr="00B6580D" w:rsidRDefault="00B6580D" w:rsidP="00FE2B48">
      <w:pPr>
        <w:spacing w:line="360" w:lineRule="auto"/>
        <w:jc w:val="both"/>
        <w:rPr>
          <w:rFonts w:ascii="Times New Roman" w:hAnsi="Times New Roman" w:cs="Times New Roman"/>
          <w:sz w:val="24"/>
          <w:szCs w:val="24"/>
        </w:rPr>
      </w:pPr>
      <w:r w:rsidRPr="00B6580D">
        <w:rPr>
          <w:rFonts w:ascii="Times New Roman" w:hAnsi="Times New Roman" w:cs="Times New Roman"/>
          <w:sz w:val="24"/>
          <w:szCs w:val="24"/>
        </w:rPr>
        <w:t>Atualmente, a Rede de Cidades Criativas é integrada por mais de 18</w:t>
      </w:r>
      <w:r w:rsidR="004207B7">
        <w:rPr>
          <w:rFonts w:ascii="Times New Roman" w:hAnsi="Times New Roman" w:cs="Times New Roman"/>
          <w:sz w:val="24"/>
          <w:szCs w:val="24"/>
        </w:rPr>
        <w:t xml:space="preserve">0 cidades espalhadas pelo mundo. </w:t>
      </w:r>
      <w:r w:rsidRPr="00B6580D">
        <w:rPr>
          <w:rFonts w:ascii="Times New Roman" w:hAnsi="Times New Roman" w:cs="Times New Roman"/>
          <w:sz w:val="24"/>
          <w:szCs w:val="24"/>
        </w:rPr>
        <w:t xml:space="preserve">De acordo com a qualificação da UNESCO, as cidades da rede estão distribuídas de acordo com sete diferentes setores criativos: gastronomia, cinema, música, design, artesanato e artes folclóricas, arte mídia e literatura. De acordo com a matéria do Estado de Minas </w:t>
      </w:r>
      <w:r w:rsidR="00903471">
        <w:rPr>
          <w:rFonts w:ascii="Times New Roman" w:hAnsi="Times New Roman" w:cs="Times New Roman"/>
          <w:sz w:val="24"/>
          <w:szCs w:val="24"/>
        </w:rPr>
        <w:t>(</w:t>
      </w:r>
      <w:r w:rsidR="00903471" w:rsidRPr="00903471">
        <w:rPr>
          <w:rFonts w:ascii="Times New Roman" w:hAnsi="Times New Roman" w:cs="Times New Roman"/>
          <w:sz w:val="24"/>
          <w:szCs w:val="24"/>
        </w:rPr>
        <w:t>MENDONÇA; LIMA; RONAN</w:t>
      </w:r>
      <w:r w:rsidRPr="00B6580D">
        <w:rPr>
          <w:rFonts w:ascii="Times New Roman" w:hAnsi="Times New Roman" w:cs="Times New Roman"/>
          <w:sz w:val="24"/>
          <w:szCs w:val="24"/>
        </w:rPr>
        <w:t>,</w:t>
      </w:r>
      <w:r w:rsidR="00903471">
        <w:rPr>
          <w:rFonts w:ascii="Times New Roman" w:hAnsi="Times New Roman" w:cs="Times New Roman"/>
          <w:sz w:val="24"/>
          <w:szCs w:val="24"/>
        </w:rPr>
        <w:t xml:space="preserve"> 2019),</w:t>
      </w:r>
      <w:r w:rsidRPr="00B6580D">
        <w:rPr>
          <w:rFonts w:ascii="Times New Roman" w:hAnsi="Times New Roman" w:cs="Times New Roman"/>
          <w:sz w:val="24"/>
          <w:szCs w:val="24"/>
        </w:rPr>
        <w:t xml:space="preserve"> antes, eram oito cidades </w:t>
      </w:r>
      <w:r w:rsidRPr="00B6580D">
        <w:rPr>
          <w:rFonts w:ascii="Times New Roman" w:hAnsi="Times New Roman" w:cs="Times New Roman"/>
          <w:sz w:val="24"/>
          <w:szCs w:val="24"/>
          <w:shd w:val="clear" w:color="auto" w:fill="FFFFFF" w:themeFill="background1"/>
        </w:rPr>
        <w:t>brasileiras integrantes à Rede, agora com a nova seleção de 2019 são 10, com a inclusão de Belo Horizonte e Fortaleza:</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Belém (PA) – gastronomia</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Belo Horizonte (MG) – gastronomia</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Brasília (DF) – design</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Curitiba (PR) – design</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Florianópolis (SC) – gastronomia</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Fortaleza (CE) – design</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João Pessoa (PB) - artesanato e artes folclóricas</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Paraty (RJ) - artesanato e artes folclóricas</w:t>
      </w:r>
    </w:p>
    <w:p w:rsidR="00B6580D" w:rsidRPr="00B6580D" w:rsidRDefault="00B6580D" w:rsidP="00B6580D">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Salvador (BA) – música</w:t>
      </w:r>
    </w:p>
    <w:p w:rsidR="00B6580D" w:rsidRPr="00B6580D" w:rsidRDefault="00B6580D" w:rsidP="00B6580D">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B6580D">
        <w:rPr>
          <w:rFonts w:ascii="Times New Roman" w:hAnsi="Times New Roman" w:cs="Times New Roman"/>
          <w:color w:val="000000"/>
          <w:sz w:val="24"/>
          <w:szCs w:val="24"/>
        </w:rPr>
        <w:t xml:space="preserve">Santos (SP) - cinema </w:t>
      </w:r>
    </w:p>
    <w:p w:rsidR="006F22C0" w:rsidRDefault="00B6580D" w:rsidP="00621EE0">
      <w:pPr>
        <w:spacing w:line="360" w:lineRule="auto"/>
        <w:jc w:val="both"/>
        <w:rPr>
          <w:rFonts w:ascii="Times New Roman" w:hAnsi="Times New Roman" w:cs="Times New Roman"/>
          <w:sz w:val="24"/>
          <w:szCs w:val="24"/>
        </w:rPr>
      </w:pPr>
      <w:r w:rsidRPr="00B6580D">
        <w:rPr>
          <w:rFonts w:ascii="Times New Roman" w:hAnsi="Times New Roman" w:cs="Times New Roman"/>
          <w:sz w:val="24"/>
          <w:szCs w:val="24"/>
        </w:rPr>
        <w:t>No dia 30 de outubro de 2019 Belo Horizonte recebeu o título ofic</w:t>
      </w:r>
      <w:r w:rsidR="004207B7">
        <w:rPr>
          <w:rFonts w:ascii="Times New Roman" w:hAnsi="Times New Roman" w:cs="Times New Roman"/>
          <w:sz w:val="24"/>
          <w:szCs w:val="24"/>
        </w:rPr>
        <w:t>ial de Cidade Criativa da Unesco</w:t>
      </w:r>
      <w:r w:rsidRPr="00B6580D">
        <w:rPr>
          <w:rFonts w:ascii="Times New Roman" w:hAnsi="Times New Roman" w:cs="Times New Roman"/>
          <w:sz w:val="24"/>
          <w:szCs w:val="24"/>
        </w:rPr>
        <w:t>, integrando, portanto, a rede oficial do órgão. De acordo com a Prefeitura de BH o início do processo da candidatura aconteceu no dia 3 de abril com a abertura do edital d</w:t>
      </w:r>
      <w:r w:rsidR="004207B7">
        <w:rPr>
          <w:rFonts w:ascii="Times New Roman" w:hAnsi="Times New Roman" w:cs="Times New Roman"/>
          <w:sz w:val="24"/>
          <w:szCs w:val="24"/>
        </w:rPr>
        <w:t>a Unesco</w:t>
      </w:r>
      <w:r w:rsidRPr="00B6580D">
        <w:rPr>
          <w:rFonts w:ascii="Times New Roman" w:hAnsi="Times New Roman" w:cs="Times New Roman"/>
          <w:sz w:val="24"/>
          <w:szCs w:val="24"/>
        </w:rPr>
        <w:t xml:space="preserve"> e a construção do dossiê de candidatura que envolveu 90 membros do Poder Público, entidades representativas, setor privado e instituições de ensino (PBH, 2019). O objetivo do dossiê era demonstrar que a cidade de Belo Horizonte tinha o compromisso e a capacidade em contribuir com os compromissos da Rede de Cidades Criativas da U</w:t>
      </w:r>
      <w:r w:rsidR="004207B7">
        <w:rPr>
          <w:rFonts w:ascii="Times New Roman" w:hAnsi="Times New Roman" w:cs="Times New Roman"/>
          <w:sz w:val="24"/>
          <w:szCs w:val="24"/>
        </w:rPr>
        <w:t>nesco</w:t>
      </w:r>
      <w:r w:rsidRPr="00B6580D">
        <w:rPr>
          <w:rFonts w:ascii="Times New Roman" w:hAnsi="Times New Roman" w:cs="Times New Roman"/>
          <w:sz w:val="24"/>
          <w:szCs w:val="24"/>
        </w:rPr>
        <w:t xml:space="preserve"> (PBH, 2019). Para a Prefeitura de BH a gastronomia tem um papel importante no desenvolvimento socioeconômico da cidade, pois além ser um potente setor dentro da economia criativa, possui autenticidade e representatividade cultural (PBH, 2019). Ainda de acordo com a PBH a cidade concentra mais de 30% dos trabalhadores do setor criativo do Estado e em nível nacional é a terceira com maior número de profissionais trabalhando em atividades criativas (PBH, 2019). </w:t>
      </w:r>
      <w:r w:rsidR="004207B7">
        <w:rPr>
          <w:rFonts w:ascii="Times New Roman" w:hAnsi="Times New Roman" w:cs="Times New Roman"/>
          <w:sz w:val="24"/>
          <w:szCs w:val="24"/>
        </w:rPr>
        <w:t xml:space="preserve">Percebemos pelas passagens acima, que com o título pretende-se também melhorar setores da </w:t>
      </w:r>
      <w:r w:rsidR="004207B7">
        <w:rPr>
          <w:rFonts w:ascii="Times New Roman" w:hAnsi="Times New Roman" w:cs="Times New Roman"/>
          <w:sz w:val="24"/>
          <w:szCs w:val="24"/>
        </w:rPr>
        <w:lastRenderedPageBreak/>
        <w:t xml:space="preserve">economia. A economia criativa tem-se tornado uma parte importante do desenvolvimento econômico das cidades. </w:t>
      </w:r>
      <w:r w:rsidR="006F22C0" w:rsidRPr="000D2E43">
        <w:rPr>
          <w:rFonts w:ascii="Times New Roman" w:hAnsi="Times New Roman" w:cs="Times New Roman"/>
          <w:sz w:val="24"/>
          <w:szCs w:val="24"/>
        </w:rPr>
        <w:t xml:space="preserve">De acordo com uma reportagem do jornal Folha de São Paulo de maio de 2019, a economia criativa, alvo de cortes no atual governo, pode impulsionar desenvolvimento e renovar o fôlego das nossas cidades (BATISTA, 2019). De acordo com a mesma reportagem, 171 bilhões de reais foram injetados pela economia criativa no PIB brasileiro em 2017 e 106 mil pessoas foram empregadas pelo setor cultural no Brasil no mesmo ano (BATISTA, 2019). Em outra reportagem o jornal afirma que as cidades gastam mais com cultura que o governo federal, correspondendo a 52% de toda a despesa pública com cultura, sendo que os governos municipais somados gastaram 4,83 bilhões de reais contra 2,51 bilhões dos governos estaduais e 1,99 bilhões do governo federal no ano de 2018 (FREIRE, 2019). Mais especificamente, Belo Horizonte é a quarta cidade que mais investiu em cultura no ano de 2018, atrás de São Paulo, Rio de Janeiro e Recife, com um total de 63,8 milhões de reais, representando 0,67% do seu orçamento total (FREIRE, 2019). É importante ressaltar que no caso das reportagens da Folha, a economia criativa parece se resumir à área cultural, o que não é verdade, porém não deixa de ser um indicativo interessante. </w:t>
      </w:r>
      <w:r w:rsidR="004207B7">
        <w:rPr>
          <w:rFonts w:ascii="Times New Roman" w:hAnsi="Times New Roman" w:cs="Times New Roman"/>
          <w:sz w:val="24"/>
          <w:szCs w:val="24"/>
        </w:rPr>
        <w:t xml:space="preserve">Porém, percebemos pelas definições da própria Unesco que a cultura está bastante ligada com a noção de criatividade. </w:t>
      </w:r>
      <w:r w:rsidR="006F22C0" w:rsidRPr="000D2E43">
        <w:rPr>
          <w:rFonts w:ascii="Times New Roman" w:hAnsi="Times New Roman" w:cs="Times New Roman"/>
          <w:sz w:val="24"/>
          <w:szCs w:val="24"/>
        </w:rPr>
        <w:t>Outra questão a ser levantada é que os municípios têm tomado frente em relação a esse tipo de investimento público, levando-nos a pensar se as cidades estariam, na busca por recursos, se adequando a uma linguagem universal que promova a criatividade para atrair investimentos. Trata-se de um argumento cauteloso, mas a candidatura de BH para o título de cidade criativa da U</w:t>
      </w:r>
      <w:r w:rsidR="004207B7">
        <w:rPr>
          <w:rFonts w:ascii="Times New Roman" w:hAnsi="Times New Roman" w:cs="Times New Roman"/>
          <w:sz w:val="24"/>
          <w:szCs w:val="24"/>
        </w:rPr>
        <w:t>nesco</w:t>
      </w:r>
      <w:r w:rsidR="006F22C0" w:rsidRPr="000D2E43">
        <w:rPr>
          <w:rFonts w:ascii="Times New Roman" w:hAnsi="Times New Roman" w:cs="Times New Roman"/>
          <w:sz w:val="24"/>
          <w:szCs w:val="24"/>
        </w:rPr>
        <w:t xml:space="preserve"> p</w:t>
      </w:r>
      <w:r w:rsidR="004207B7">
        <w:rPr>
          <w:rFonts w:ascii="Times New Roman" w:hAnsi="Times New Roman" w:cs="Times New Roman"/>
          <w:sz w:val="24"/>
          <w:szCs w:val="24"/>
        </w:rPr>
        <w:t xml:space="preserve">arece </w:t>
      </w:r>
      <w:r w:rsidR="006F22C0" w:rsidRPr="000D2E43">
        <w:rPr>
          <w:rFonts w:ascii="Times New Roman" w:hAnsi="Times New Roman" w:cs="Times New Roman"/>
          <w:sz w:val="24"/>
          <w:szCs w:val="24"/>
        </w:rPr>
        <w:t>ser uma consequência disso, o que é especialmente interessante porque estamos justamente olhando para esse tipo de institucionalização da produção do espaço que parece ter que lançar mão da criatividade para atrair recursos e acima de tudo promover desenvolvimento, o que parece ser um discurso contemporâneo. A questão é, quem ganha e quem perde com isso? Quem está no centro e quem está na margem?</w:t>
      </w:r>
    </w:p>
    <w:p w:rsidR="00621EE0" w:rsidRPr="00B6580D" w:rsidRDefault="00621EE0" w:rsidP="00621EE0">
      <w:pPr>
        <w:spacing w:line="360" w:lineRule="auto"/>
        <w:jc w:val="both"/>
        <w:rPr>
          <w:rFonts w:ascii="Times New Roman" w:hAnsi="Times New Roman" w:cs="Times New Roman"/>
          <w:sz w:val="18"/>
          <w:szCs w:val="18"/>
        </w:rPr>
      </w:pPr>
    </w:p>
    <w:p w:rsidR="000E20C6" w:rsidRPr="001440B3" w:rsidRDefault="000E20C6" w:rsidP="001440B3">
      <w:pPr>
        <w:spacing w:line="480" w:lineRule="auto"/>
        <w:rPr>
          <w:rFonts w:ascii="Times New Roman" w:hAnsi="Times New Roman" w:cs="Times New Roman"/>
          <w:b/>
          <w:sz w:val="24"/>
          <w:szCs w:val="24"/>
        </w:rPr>
      </w:pPr>
      <w:r w:rsidRPr="00E035D6">
        <w:rPr>
          <w:rFonts w:ascii="Times New Roman" w:hAnsi="Times New Roman" w:cs="Times New Roman"/>
          <w:b/>
          <w:sz w:val="24"/>
          <w:szCs w:val="24"/>
        </w:rPr>
        <w:t xml:space="preserve">Cidades Criativas </w:t>
      </w:r>
    </w:p>
    <w:p w:rsidR="006F22C0" w:rsidRPr="000D2E43" w:rsidRDefault="004207B7" w:rsidP="006F22C0">
      <w:pPr>
        <w:tabs>
          <w:tab w:val="left" w:pos="708"/>
        </w:tabs>
        <w:spacing w:line="360"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Antes de iniciar a discussão sobre as cidades criativas em si, vamos entender primeir</w:t>
      </w:r>
      <w:r w:rsidR="006401A5">
        <w:rPr>
          <w:rFonts w:ascii="Times New Roman" w:hAnsi="Times New Roman" w:cs="Times New Roman"/>
          <w:color w:val="00000A"/>
          <w:sz w:val="24"/>
          <w:szCs w:val="24"/>
        </w:rPr>
        <w:t xml:space="preserve">amente, quem no extrato social </w:t>
      </w:r>
      <w:r>
        <w:rPr>
          <w:rFonts w:ascii="Times New Roman" w:hAnsi="Times New Roman" w:cs="Times New Roman"/>
          <w:color w:val="00000A"/>
          <w:sz w:val="24"/>
          <w:szCs w:val="24"/>
        </w:rPr>
        <w:t xml:space="preserve">representa e se beneficia propriamente da criatividade. Para isso, vamos nos ater ao trabalho de Florida (2003). </w:t>
      </w:r>
      <w:r w:rsidR="006F22C0" w:rsidRPr="000D2E43">
        <w:rPr>
          <w:rFonts w:ascii="Times New Roman" w:hAnsi="Times New Roman" w:cs="Times New Roman"/>
          <w:color w:val="00000A"/>
          <w:sz w:val="24"/>
          <w:szCs w:val="24"/>
        </w:rPr>
        <w:t xml:space="preserve">Se a criatividade no mundo contemporâneo se tornou uma moeda de troca tão importante e tão decisiva na </w:t>
      </w:r>
      <w:r w:rsidR="006F22C0" w:rsidRPr="000D2E43">
        <w:rPr>
          <w:rFonts w:ascii="Times New Roman" w:hAnsi="Times New Roman" w:cs="Times New Roman"/>
          <w:color w:val="00000A"/>
          <w:sz w:val="24"/>
          <w:szCs w:val="24"/>
        </w:rPr>
        <w:lastRenderedPageBreak/>
        <w:t xml:space="preserve">construção de uma cidade que se destaque economicamente, quem a representa? Quem são as pessoas que estão por trás dessa criatividade e o que elas desejam? </w:t>
      </w:r>
    </w:p>
    <w:p w:rsidR="006F22C0" w:rsidRPr="000D2E43" w:rsidRDefault="006F22C0" w:rsidP="006F22C0">
      <w:pPr>
        <w:tabs>
          <w:tab w:val="left" w:pos="708"/>
        </w:tabs>
        <w:spacing w:line="360" w:lineRule="auto"/>
        <w:jc w:val="both"/>
        <w:rPr>
          <w:rFonts w:ascii="Times New Roman" w:hAnsi="Times New Roman" w:cs="Times New Roman"/>
          <w:color w:val="00000A"/>
          <w:sz w:val="24"/>
          <w:szCs w:val="24"/>
        </w:rPr>
      </w:pPr>
      <w:r w:rsidRPr="000D2E43">
        <w:rPr>
          <w:rFonts w:ascii="Times New Roman" w:hAnsi="Times New Roman" w:cs="Times New Roman"/>
          <w:color w:val="00000A"/>
          <w:sz w:val="24"/>
          <w:szCs w:val="24"/>
        </w:rPr>
        <w:t>Segundo Florida (2003), a necessidade econômica por criatividade se registra no surgimento de uma nova classe, que ele denomina como Classe Criativa. Podemos perceber a importância que Florida dá para essa classe, e sua profunda crença nela como uma possibilidade de mudar o mundo de forma pragmática, pela forma que ele a define, como sendo a grande classe emergente de nossa época, assim como a classe gerencial ditou os anos 50 nos EUA, a Classe Criativa é a classe que dita as normas do nosso tempo (FLORIDA, 2003). Durante sua pesquisa, Florida constatou que 38 milhões de americanos, ou seja, 30% de todos os empregados, pertencem a e</w:t>
      </w:r>
      <w:r w:rsidR="006401A5">
        <w:rPr>
          <w:rFonts w:ascii="Times New Roman" w:hAnsi="Times New Roman" w:cs="Times New Roman"/>
          <w:color w:val="00000A"/>
          <w:sz w:val="24"/>
          <w:szCs w:val="24"/>
        </w:rPr>
        <w:t xml:space="preserve">ssa nova classe. </w:t>
      </w:r>
      <w:r w:rsidRPr="000D2E43">
        <w:rPr>
          <w:rFonts w:ascii="Times New Roman" w:hAnsi="Times New Roman" w:cs="Times New Roman"/>
          <w:color w:val="00000A"/>
          <w:sz w:val="24"/>
          <w:szCs w:val="24"/>
        </w:rPr>
        <w:t xml:space="preserve">Florida (2003) define que essa classe inclui profissionais das ciências, engenharia, arquitetura e design, educação, artes, música e entretenimento, cuja função econômica é criar novas ideias, novas tecnologias e/ou conteúdo criativo. Além desses, a classe criativa também inclui um grupo mais amplo de profissionais criativos do campo dos negócios e finanças, advocacia, saúde e campos relacionados (FLORIDA, 2003). Entretanto, o que realmente destaca a classe criativa de outras classes, não é meramente o tipo de profissão, mas sim o que são primariamente pagos para fazer. A diferença fundamental entre a classe criativa e a </w:t>
      </w:r>
      <w:r w:rsidRPr="006401A5">
        <w:rPr>
          <w:rFonts w:ascii="Times New Roman" w:hAnsi="Times New Roman" w:cs="Times New Roman"/>
          <w:color w:val="00000A"/>
          <w:sz w:val="24"/>
          <w:szCs w:val="24"/>
        </w:rPr>
        <w:t xml:space="preserve">classe trabalhadora </w:t>
      </w:r>
      <w:sdt>
        <w:sdtPr>
          <w:rPr>
            <w:rFonts w:ascii="Times New Roman" w:hAnsi="Times New Roman" w:cs="Times New Roman"/>
            <w:sz w:val="24"/>
            <w:szCs w:val="24"/>
          </w:rPr>
          <w:tag w:val="goog_rdk_40"/>
          <w:id w:val="-1498873771"/>
        </w:sdtPr>
        <w:sdtEndPr/>
        <w:sdtContent/>
      </w:sdt>
      <w:r w:rsidRPr="006401A5">
        <w:rPr>
          <w:rFonts w:ascii="Times New Roman" w:hAnsi="Times New Roman" w:cs="Times New Roman"/>
          <w:color w:val="00000A"/>
          <w:sz w:val="24"/>
          <w:szCs w:val="24"/>
        </w:rPr>
        <w:t>e a de serviços,</w:t>
      </w:r>
      <w:r w:rsidRPr="000D2E43">
        <w:rPr>
          <w:rFonts w:ascii="Times New Roman" w:hAnsi="Times New Roman" w:cs="Times New Roman"/>
          <w:color w:val="00000A"/>
          <w:sz w:val="24"/>
          <w:szCs w:val="24"/>
        </w:rPr>
        <w:t xml:space="preserve"> por exemplo, é que as duas últimas são pagas para executarem de acordo com um plano, enquanto que aqueles da primeira, são pagos primariamente para criar e, possuem, consideravelmente, mais autonomia e flexibilidade que os pertencentes às duas outras classes (FLORIDA, 2003). Por executarem tal tipo de serviço, que envolve uma grande capacidade de resolver problemas complexos com uma grande possibilidade de julgamento independente, e que requer altos níveis de educação ou capital humano, tal classe compartilha um </w:t>
      </w:r>
      <w:proofErr w:type="spellStart"/>
      <w:r w:rsidRPr="000D2E43">
        <w:rPr>
          <w:rFonts w:ascii="Times New Roman" w:hAnsi="Times New Roman" w:cs="Times New Roman"/>
          <w:color w:val="00000A"/>
          <w:sz w:val="24"/>
          <w:szCs w:val="24"/>
        </w:rPr>
        <w:t>ethos</w:t>
      </w:r>
      <w:proofErr w:type="spellEnd"/>
      <w:r w:rsidRPr="000D2E43">
        <w:rPr>
          <w:rFonts w:ascii="Times New Roman" w:hAnsi="Times New Roman" w:cs="Times New Roman"/>
          <w:color w:val="00000A"/>
          <w:sz w:val="24"/>
          <w:szCs w:val="24"/>
        </w:rPr>
        <w:t xml:space="preserve"> criativo que valoriza criatividade, individualidade, diferença e mérito (FLORIDA, 2003).</w:t>
      </w:r>
    </w:p>
    <w:p w:rsidR="006F22C0" w:rsidRPr="006401A5" w:rsidRDefault="006F22C0" w:rsidP="006401A5">
      <w:pPr>
        <w:tabs>
          <w:tab w:val="left" w:pos="708"/>
        </w:tabs>
        <w:spacing w:line="360" w:lineRule="auto"/>
        <w:jc w:val="both"/>
        <w:rPr>
          <w:rFonts w:ascii="Times New Roman" w:hAnsi="Times New Roman" w:cs="Times New Roman"/>
          <w:color w:val="00000A"/>
          <w:sz w:val="24"/>
          <w:szCs w:val="24"/>
        </w:rPr>
      </w:pPr>
      <w:r w:rsidRPr="000D2E43">
        <w:rPr>
          <w:rFonts w:ascii="Times New Roman" w:hAnsi="Times New Roman" w:cs="Times New Roman"/>
          <w:color w:val="00000A"/>
          <w:sz w:val="24"/>
          <w:szCs w:val="24"/>
        </w:rPr>
        <w:t xml:space="preserve">Uma característica importante dessa classe, que aqui nos é especialmente importante, é que ela, segundo Florida (2003), demanda um estilo de vida construído ao redor de experiências criativas, um desejo por ricas experiências multidimensionais. Essa demanda pode ser entendida através da fusão de trabalho e estilo de vida que constrói identidades, e também, o tempo é percebido de forma diferente devido a essa mistura entre trabalho e lazer. Isso faz com que as pessoas dessa classe tenham sempre circulado ao redor de certos tipos de comunidades, como por exemplo, </w:t>
      </w:r>
      <w:proofErr w:type="spellStart"/>
      <w:r w:rsidRPr="000D2E43">
        <w:rPr>
          <w:rFonts w:ascii="Times New Roman" w:hAnsi="Times New Roman" w:cs="Times New Roman"/>
          <w:color w:val="00000A"/>
          <w:sz w:val="24"/>
          <w:szCs w:val="24"/>
        </w:rPr>
        <w:t>Left</w:t>
      </w:r>
      <w:proofErr w:type="spellEnd"/>
      <w:r w:rsidRPr="000D2E43">
        <w:rPr>
          <w:rFonts w:ascii="Times New Roman" w:hAnsi="Times New Roman" w:cs="Times New Roman"/>
          <w:color w:val="00000A"/>
          <w:sz w:val="24"/>
          <w:szCs w:val="24"/>
        </w:rPr>
        <w:t xml:space="preserve"> Bank em Paris e o Greenwich Village em Nova Iorque</w:t>
      </w:r>
      <w:r w:rsidR="006401A5">
        <w:rPr>
          <w:rFonts w:ascii="Times New Roman" w:hAnsi="Times New Roman" w:cs="Times New Roman"/>
          <w:color w:val="00000A"/>
          <w:sz w:val="24"/>
          <w:szCs w:val="24"/>
        </w:rPr>
        <w:t xml:space="preserve"> </w:t>
      </w:r>
      <w:r w:rsidR="006401A5" w:rsidRPr="000D2E43">
        <w:rPr>
          <w:rFonts w:ascii="Times New Roman" w:hAnsi="Times New Roman" w:cs="Times New Roman"/>
          <w:color w:val="00000A"/>
          <w:sz w:val="24"/>
          <w:szCs w:val="24"/>
        </w:rPr>
        <w:t>(FLORIDA, 2003)</w:t>
      </w:r>
      <w:r w:rsidRPr="000D2E43">
        <w:rPr>
          <w:rFonts w:ascii="Times New Roman" w:hAnsi="Times New Roman" w:cs="Times New Roman"/>
          <w:color w:val="00000A"/>
          <w:sz w:val="24"/>
          <w:szCs w:val="24"/>
        </w:rPr>
        <w:t xml:space="preserve">. Tais comunidades proporcionam </w:t>
      </w:r>
      <w:r w:rsidRPr="000D2E43">
        <w:rPr>
          <w:rFonts w:ascii="Times New Roman" w:hAnsi="Times New Roman" w:cs="Times New Roman"/>
          <w:color w:val="00000A"/>
          <w:sz w:val="24"/>
          <w:szCs w:val="24"/>
        </w:rPr>
        <w:lastRenderedPageBreak/>
        <w:t xml:space="preserve">estímulos, diversidade e riqueza de experiências que são fontes da criatividade, e agora mais integrantes dessa classe (na qual Florida se inclui) estão buscando por esse tipo de comunidade (FLORIDA, 2003). Ao contrário das antigas vizinhanças fortemente entrelaçadas e genéricos subúrbios alienados, a classe criativa prefere comunidades que possuem uma característica distintiva; tais comunidades são definidas por relacionamentos efêmeros e laços soltos que deixam os integrantes criativos livres para viver as vidas quase-anônimas que preferem, ao invés da vida que lhes é imposta (FLORIDA, 2003). </w:t>
      </w:r>
      <w:r w:rsidR="006401A5">
        <w:rPr>
          <w:rFonts w:ascii="Times New Roman" w:hAnsi="Times New Roman" w:cs="Times New Roman"/>
          <w:color w:val="00000A"/>
          <w:sz w:val="24"/>
          <w:szCs w:val="24"/>
        </w:rPr>
        <w:t xml:space="preserve"> </w:t>
      </w:r>
      <w:r w:rsidRPr="000D2E43">
        <w:rPr>
          <w:rFonts w:ascii="Times New Roman" w:hAnsi="Times New Roman" w:cs="Times New Roman"/>
          <w:color w:val="00000A"/>
          <w:sz w:val="24"/>
          <w:szCs w:val="24"/>
        </w:rPr>
        <w:t>Aqui chegamos em um dos pontos principais que esse estudo pretende discutir. Percebemos pela argumentação de Florida que a classe criativa precisa de um ambiente que seja estimulante o suficiente para que possa se reproduzir de forma livre. O próprio Florida (2003) argumenta que os lugares substituíram as empresas como uma unidade organizadora chave da nossa economia, e sugere que devemos questionar o que faz esses lugares funcionarem e o que os torna mais ou menos atrativos para pessoas criativas. E, como Florida firmemente propaga a classe criativa como algo inovador e que pode ajudar a resolver os problemas econômicos de algumas cidades, a criação desse ambiente, é, portanto, fundamental.</w:t>
      </w:r>
    </w:p>
    <w:p w:rsidR="000E20C6" w:rsidRPr="000D2E43" w:rsidRDefault="006401A5" w:rsidP="000E20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Podemos perceber como essa discussão sobre como a criatividade tem permeado o urbanismo através do título de cidade criativa recebido por BH. </w:t>
      </w:r>
      <w:r w:rsidR="000E20C6" w:rsidRPr="000D2E43">
        <w:rPr>
          <w:rFonts w:ascii="Times New Roman" w:hAnsi="Times New Roman" w:cs="Times New Roman"/>
          <w:sz w:val="24"/>
          <w:szCs w:val="24"/>
        </w:rPr>
        <w:t xml:space="preserve">Tal discurso tem se institucionalizado, </w:t>
      </w:r>
      <w:r>
        <w:rPr>
          <w:rFonts w:ascii="Times New Roman" w:hAnsi="Times New Roman" w:cs="Times New Roman"/>
          <w:sz w:val="24"/>
          <w:szCs w:val="24"/>
        </w:rPr>
        <w:t>e, p</w:t>
      </w:r>
      <w:r w:rsidRPr="000D2E43">
        <w:rPr>
          <w:rFonts w:ascii="Times New Roman" w:hAnsi="Times New Roman" w:cs="Times New Roman"/>
          <w:sz w:val="24"/>
          <w:szCs w:val="24"/>
        </w:rPr>
        <w:t>ortanto,</w:t>
      </w:r>
      <w:r w:rsidR="000E20C6" w:rsidRPr="000D2E43">
        <w:rPr>
          <w:rFonts w:ascii="Times New Roman" w:hAnsi="Times New Roman" w:cs="Times New Roman"/>
          <w:sz w:val="24"/>
          <w:szCs w:val="24"/>
        </w:rPr>
        <w:t xml:space="preserve"> vamos aprofundar no conceito de cidades criativas para fazer essa conexão e tentarmos entender </w:t>
      </w:r>
      <w:r>
        <w:rPr>
          <w:rFonts w:ascii="Times New Roman" w:hAnsi="Times New Roman" w:cs="Times New Roman"/>
          <w:sz w:val="24"/>
          <w:szCs w:val="24"/>
        </w:rPr>
        <w:t xml:space="preserve">quais as limitações dessa forma de se pensar a cidade. </w:t>
      </w:r>
      <w:r w:rsidR="000E20C6" w:rsidRPr="000D2E43">
        <w:rPr>
          <w:rFonts w:ascii="Times New Roman" w:hAnsi="Times New Roman" w:cs="Times New Roman"/>
          <w:sz w:val="24"/>
          <w:szCs w:val="24"/>
        </w:rPr>
        <w:t xml:space="preserve">E porque a institucionalização desse tipo de discurso é importante de ser estudado? Uma das justificativas para se trabalhar esse conceito pode ser exemplificada pela passagem abaixo: </w:t>
      </w:r>
    </w:p>
    <w:p w:rsidR="000E20C6" w:rsidRPr="000D2E43" w:rsidRDefault="000E20C6" w:rsidP="000E20C6">
      <w:pPr>
        <w:spacing w:line="360" w:lineRule="auto"/>
        <w:ind w:left="1701"/>
        <w:jc w:val="both"/>
        <w:rPr>
          <w:rFonts w:ascii="Times New Roman" w:hAnsi="Times New Roman" w:cs="Times New Roman"/>
          <w:sz w:val="20"/>
          <w:szCs w:val="20"/>
        </w:rPr>
      </w:pPr>
      <w:r w:rsidRPr="000D2E43">
        <w:rPr>
          <w:rFonts w:ascii="Times New Roman" w:hAnsi="Times New Roman" w:cs="Times New Roman"/>
          <w:sz w:val="20"/>
          <w:szCs w:val="20"/>
        </w:rPr>
        <w:t>“A sociedade que modela tudo o que a cerca construiu uma técnica especial para agir sobre o que dá sustentação a essas tarefas: o próprio território. O urbanismo é a tomada de posse do ambiente natural e humano pelo capitalismo que, ao desenvolver sua lógica de dominação absoluta, pode e deve agora refazer a totalidade do espaço como seu próprio cenário” (DEBORD, 1997, p. 112).</w:t>
      </w:r>
    </w:p>
    <w:p w:rsidR="000E20C6" w:rsidRPr="000D2E43" w:rsidRDefault="000E20C6" w:rsidP="000E20C6">
      <w:pPr>
        <w:spacing w:line="360" w:lineRule="auto"/>
        <w:jc w:val="both"/>
        <w:rPr>
          <w:rFonts w:ascii="Times New Roman" w:hAnsi="Times New Roman" w:cs="Times New Roman"/>
          <w:sz w:val="24"/>
          <w:szCs w:val="24"/>
        </w:rPr>
      </w:pPr>
      <w:r w:rsidRPr="000D2E43">
        <w:rPr>
          <w:rFonts w:ascii="Times New Roman" w:hAnsi="Times New Roman" w:cs="Times New Roman"/>
          <w:sz w:val="24"/>
          <w:szCs w:val="24"/>
        </w:rPr>
        <w:t xml:space="preserve">Ou seja, o território ainda é um lugar de disputa para se criar e reproduzir necessidades de grupos específicos. A arquitetura e o planejamento urbano têm sido ferramentas utilizadas para alterar o espaço de forma a adequar esse território às necessidades capitalistas de reprodução, sendo que nas últimas décadas essa adequação também se </w:t>
      </w:r>
      <w:r w:rsidRPr="000D2E43">
        <w:rPr>
          <w:rFonts w:ascii="Times New Roman" w:hAnsi="Times New Roman" w:cs="Times New Roman"/>
          <w:sz w:val="24"/>
          <w:szCs w:val="24"/>
        </w:rPr>
        <w:lastRenderedPageBreak/>
        <w:t xml:space="preserve">apropria da </w:t>
      </w:r>
      <w:r w:rsidR="006401A5">
        <w:rPr>
          <w:rFonts w:ascii="Times New Roman" w:hAnsi="Times New Roman" w:cs="Times New Roman"/>
          <w:sz w:val="24"/>
          <w:szCs w:val="24"/>
        </w:rPr>
        <w:t>criatividade.</w:t>
      </w:r>
      <w:r w:rsidRPr="000D2E43">
        <w:rPr>
          <w:rFonts w:ascii="Times New Roman" w:hAnsi="Times New Roman" w:cs="Times New Roman"/>
          <w:sz w:val="24"/>
          <w:szCs w:val="24"/>
        </w:rPr>
        <w:t xml:space="preserve"> Podemos entender como esse conceito de cidades criativas é utilizado para movimentar a economia a partir do trecho abaixo:</w:t>
      </w:r>
    </w:p>
    <w:p w:rsidR="000E20C6" w:rsidRPr="000D2E43" w:rsidRDefault="000E20C6" w:rsidP="000E20C6">
      <w:pPr>
        <w:spacing w:line="360" w:lineRule="auto"/>
        <w:ind w:left="1701"/>
        <w:jc w:val="both"/>
        <w:rPr>
          <w:rFonts w:ascii="Times New Roman" w:hAnsi="Times New Roman" w:cs="Times New Roman"/>
          <w:sz w:val="20"/>
          <w:szCs w:val="20"/>
        </w:rPr>
      </w:pPr>
      <w:r w:rsidRPr="000D2E43">
        <w:rPr>
          <w:rFonts w:ascii="Times New Roman" w:hAnsi="Times New Roman" w:cs="Times New Roman"/>
          <w:sz w:val="20"/>
          <w:szCs w:val="20"/>
        </w:rPr>
        <w:t>“(...) a ideia de inovação – das técnicas, dos modos de produção e do próprio espaço – passou a ser glorificada na entrada do século XXI, mais especificamente sob o mantra da criatividade, que, além de acelerar o processo do capital, desperta novos desejos e necessidades de consumo” (SELDIN, 2016, p. 69).</w:t>
      </w:r>
    </w:p>
    <w:p w:rsidR="006F22C0" w:rsidRDefault="000E20C6" w:rsidP="000E20C6">
      <w:pPr>
        <w:spacing w:line="360" w:lineRule="auto"/>
        <w:jc w:val="both"/>
        <w:rPr>
          <w:rFonts w:ascii="Times New Roman" w:hAnsi="Times New Roman" w:cs="Times New Roman"/>
          <w:sz w:val="24"/>
          <w:szCs w:val="24"/>
        </w:rPr>
      </w:pPr>
      <w:r w:rsidRPr="000D2E43">
        <w:rPr>
          <w:rFonts w:ascii="Times New Roman" w:hAnsi="Times New Roman" w:cs="Times New Roman"/>
          <w:sz w:val="24"/>
          <w:szCs w:val="24"/>
        </w:rPr>
        <w:t xml:space="preserve">De acordo com </w:t>
      </w:r>
      <w:proofErr w:type="spellStart"/>
      <w:r w:rsidRPr="000D2E43">
        <w:rPr>
          <w:rFonts w:ascii="Times New Roman" w:hAnsi="Times New Roman" w:cs="Times New Roman"/>
          <w:sz w:val="24"/>
          <w:szCs w:val="24"/>
        </w:rPr>
        <w:t>Seldin</w:t>
      </w:r>
      <w:proofErr w:type="spellEnd"/>
      <w:r w:rsidRPr="000D2E43">
        <w:rPr>
          <w:rFonts w:ascii="Times New Roman" w:hAnsi="Times New Roman" w:cs="Times New Roman"/>
          <w:sz w:val="24"/>
          <w:szCs w:val="24"/>
        </w:rPr>
        <w:t xml:space="preserve"> (2016), a ideia de criatividade vem adentrando o campo do Urbanismo</w:t>
      </w:r>
      <w:r w:rsidR="00F07DB2">
        <w:rPr>
          <w:rFonts w:ascii="Times New Roman" w:hAnsi="Times New Roman" w:cs="Times New Roman"/>
          <w:sz w:val="24"/>
          <w:szCs w:val="24"/>
        </w:rPr>
        <w:t xml:space="preserve"> exatamente</w:t>
      </w:r>
      <w:r w:rsidRPr="000D2E43">
        <w:rPr>
          <w:rFonts w:ascii="Times New Roman" w:hAnsi="Times New Roman" w:cs="Times New Roman"/>
          <w:sz w:val="24"/>
          <w:szCs w:val="24"/>
        </w:rPr>
        <w:t xml:space="preserve"> por meio d</w:t>
      </w:r>
      <w:r w:rsidR="00F07DB2">
        <w:rPr>
          <w:rFonts w:ascii="Times New Roman" w:hAnsi="Times New Roman" w:cs="Times New Roman"/>
          <w:sz w:val="24"/>
          <w:szCs w:val="24"/>
        </w:rPr>
        <w:t>o conceito de ‘cidade criativa’</w:t>
      </w:r>
      <w:r w:rsidRPr="000D2E43">
        <w:rPr>
          <w:rFonts w:ascii="Times New Roman" w:hAnsi="Times New Roman" w:cs="Times New Roman"/>
          <w:sz w:val="24"/>
          <w:szCs w:val="24"/>
        </w:rPr>
        <w:t xml:space="preserve">. </w:t>
      </w:r>
      <w:proofErr w:type="spellStart"/>
      <w:r w:rsidRPr="000D2E43">
        <w:rPr>
          <w:rFonts w:ascii="Times New Roman" w:hAnsi="Times New Roman" w:cs="Times New Roman"/>
          <w:sz w:val="24"/>
          <w:szCs w:val="24"/>
        </w:rPr>
        <w:t>Seldin</w:t>
      </w:r>
      <w:proofErr w:type="spellEnd"/>
      <w:r w:rsidRPr="000D2E43">
        <w:rPr>
          <w:rFonts w:ascii="Times New Roman" w:hAnsi="Times New Roman" w:cs="Times New Roman"/>
          <w:sz w:val="24"/>
          <w:szCs w:val="24"/>
        </w:rPr>
        <w:t xml:space="preserve"> (2016) citando outros autores argumenta que o conceito de criatividade aplicado às cidades passou a ser incentivado em meados da década de 1990. Entretanto, sua instrumentalização e expansão ao nível mundial intensificaram-se a partir dos anos 2000, imbuídas dos discursos de venda da imagem urbana; isso quando o conceito foi modelado dentro de uma vertente econômica que poderia ser utilizada por gestores e administradores urbanos, como forma de plataforma eleitoral (SELDIN, 2016). A autora acrescenta que essa atualização deveria envolver baixos custos públicos, sem alterar de forma significativa as relações de mercado das décadas anteriores, sem atacar as parcerias públicas e privadas já consolid</w:t>
      </w:r>
      <w:r w:rsidR="00F07DB2">
        <w:rPr>
          <w:rFonts w:ascii="Times New Roman" w:hAnsi="Times New Roman" w:cs="Times New Roman"/>
          <w:sz w:val="24"/>
          <w:szCs w:val="24"/>
        </w:rPr>
        <w:t>adas e também sem desmerecer a ‘</w:t>
      </w:r>
      <w:proofErr w:type="spellStart"/>
      <w:r w:rsidR="00F07DB2">
        <w:rPr>
          <w:rFonts w:ascii="Times New Roman" w:hAnsi="Times New Roman" w:cs="Times New Roman"/>
          <w:sz w:val="24"/>
          <w:szCs w:val="24"/>
        </w:rPr>
        <w:t>culturalização</w:t>
      </w:r>
      <w:proofErr w:type="spellEnd"/>
      <w:r w:rsidR="00F07DB2">
        <w:rPr>
          <w:rFonts w:ascii="Times New Roman" w:hAnsi="Times New Roman" w:cs="Times New Roman"/>
          <w:sz w:val="24"/>
          <w:szCs w:val="24"/>
        </w:rPr>
        <w:t>’</w:t>
      </w:r>
      <w:r w:rsidRPr="000D2E43">
        <w:rPr>
          <w:rFonts w:ascii="Times New Roman" w:hAnsi="Times New Roman" w:cs="Times New Roman"/>
          <w:sz w:val="24"/>
          <w:szCs w:val="24"/>
        </w:rPr>
        <w:t xml:space="preserve"> das cidades já estabelecidas (SELDIN, 2016). </w:t>
      </w:r>
      <w:proofErr w:type="spellStart"/>
      <w:r w:rsidRPr="000D2E43">
        <w:rPr>
          <w:rFonts w:ascii="Times New Roman" w:hAnsi="Times New Roman" w:cs="Times New Roman"/>
          <w:sz w:val="24"/>
          <w:szCs w:val="24"/>
        </w:rPr>
        <w:t>Seldin</w:t>
      </w:r>
      <w:proofErr w:type="spellEnd"/>
      <w:r w:rsidRPr="000D2E43">
        <w:rPr>
          <w:rFonts w:ascii="Times New Roman" w:hAnsi="Times New Roman" w:cs="Times New Roman"/>
          <w:sz w:val="24"/>
          <w:szCs w:val="24"/>
        </w:rPr>
        <w:t xml:space="preserve"> (2016) comenta então que foi exatamente isso que a obra de Florida propiciou, como já vimos acima, a obra desse economista estadunidense </w:t>
      </w:r>
      <w:r w:rsidR="00F07DB2">
        <w:rPr>
          <w:rFonts w:ascii="Times New Roman" w:hAnsi="Times New Roman" w:cs="Times New Roman"/>
          <w:sz w:val="24"/>
          <w:szCs w:val="24"/>
        </w:rPr>
        <w:t>suponha a ascensão de uma ‘classe criativa’, que seria uma nova ‘classe social’</w:t>
      </w:r>
      <w:r w:rsidRPr="000D2E43">
        <w:rPr>
          <w:rFonts w:ascii="Times New Roman" w:hAnsi="Times New Roman" w:cs="Times New Roman"/>
          <w:sz w:val="24"/>
          <w:szCs w:val="24"/>
        </w:rPr>
        <w:t>, como uma categoria fundamental para o crescimento econômico das cidades contemporâneas (SELDIN, 2016). Essa classe seria, portanto, caracterizada “por ser jovem, boêmia, cool, diversificada e tolerante, ela combinaria profissionais muito diferentes – artistas, designers, cientistas, técnicos de tecnologia da informação, empresários, líderes políticos, entre outros” (SELDIN, 2016, p. 73). Todos esses profissionais formariam um grupo de produtores de capital cognitivo, o novo motor da economia mundial, dessa</w:t>
      </w:r>
      <w:r w:rsidR="00F07DB2">
        <w:rPr>
          <w:rFonts w:ascii="Times New Roman" w:hAnsi="Times New Roman" w:cs="Times New Roman"/>
          <w:sz w:val="24"/>
          <w:szCs w:val="24"/>
        </w:rPr>
        <w:t xml:space="preserve"> forma, a ‘classe criativa’</w:t>
      </w:r>
      <w:r w:rsidRPr="000D2E43">
        <w:rPr>
          <w:rFonts w:ascii="Times New Roman" w:hAnsi="Times New Roman" w:cs="Times New Roman"/>
          <w:sz w:val="24"/>
          <w:szCs w:val="24"/>
        </w:rPr>
        <w:t xml:space="preserve"> representaria uma mudança na produção de bens de consumo e culturais para a produção de serviços e conhecimentos especializados (SELDIN, 2016). </w:t>
      </w:r>
      <w:proofErr w:type="spellStart"/>
      <w:r w:rsidRPr="000D2E43">
        <w:rPr>
          <w:rFonts w:ascii="Times New Roman" w:hAnsi="Times New Roman" w:cs="Times New Roman"/>
          <w:sz w:val="24"/>
          <w:szCs w:val="24"/>
        </w:rPr>
        <w:t>Seldin</w:t>
      </w:r>
      <w:proofErr w:type="spellEnd"/>
      <w:r w:rsidRPr="000D2E43">
        <w:rPr>
          <w:rFonts w:ascii="Times New Roman" w:hAnsi="Times New Roman" w:cs="Times New Roman"/>
          <w:sz w:val="24"/>
          <w:szCs w:val="24"/>
        </w:rPr>
        <w:t xml:space="preserve"> arg</w:t>
      </w:r>
      <w:r w:rsidR="00F07DB2">
        <w:rPr>
          <w:rFonts w:ascii="Times New Roman" w:hAnsi="Times New Roman" w:cs="Times New Roman"/>
          <w:sz w:val="24"/>
          <w:szCs w:val="24"/>
        </w:rPr>
        <w:t>umenta que essa ‘</w:t>
      </w:r>
      <w:proofErr w:type="spellStart"/>
      <w:r w:rsidR="00F07DB2">
        <w:rPr>
          <w:rFonts w:ascii="Times New Roman" w:hAnsi="Times New Roman" w:cs="Times New Roman"/>
          <w:sz w:val="24"/>
          <w:szCs w:val="24"/>
        </w:rPr>
        <w:t>culturalização</w:t>
      </w:r>
      <w:proofErr w:type="spellEnd"/>
      <w:r w:rsidR="00F07DB2">
        <w:rPr>
          <w:rFonts w:ascii="Times New Roman" w:hAnsi="Times New Roman" w:cs="Times New Roman"/>
          <w:sz w:val="24"/>
          <w:szCs w:val="24"/>
        </w:rPr>
        <w:t>’</w:t>
      </w:r>
      <w:r w:rsidRPr="000D2E43">
        <w:rPr>
          <w:rFonts w:ascii="Times New Roman" w:hAnsi="Times New Roman" w:cs="Times New Roman"/>
          <w:sz w:val="24"/>
          <w:szCs w:val="24"/>
        </w:rPr>
        <w:t xml:space="preserve"> representa uma nova moldura de um discurso fundado na venda da imagem das cidades que é disseminado há m</w:t>
      </w:r>
      <w:r w:rsidR="00F07DB2">
        <w:rPr>
          <w:rFonts w:ascii="Times New Roman" w:hAnsi="Times New Roman" w:cs="Times New Roman"/>
          <w:sz w:val="24"/>
          <w:szCs w:val="24"/>
        </w:rPr>
        <w:t>ais de 40 anos. Ela situa essa ‘</w:t>
      </w:r>
      <w:proofErr w:type="spellStart"/>
      <w:r w:rsidR="00F07DB2">
        <w:rPr>
          <w:rFonts w:ascii="Times New Roman" w:hAnsi="Times New Roman" w:cs="Times New Roman"/>
          <w:sz w:val="24"/>
          <w:szCs w:val="24"/>
        </w:rPr>
        <w:t>culturalização</w:t>
      </w:r>
      <w:proofErr w:type="spellEnd"/>
      <w:r w:rsidR="00F07DB2">
        <w:rPr>
          <w:rFonts w:ascii="Times New Roman" w:hAnsi="Times New Roman" w:cs="Times New Roman"/>
          <w:sz w:val="24"/>
          <w:szCs w:val="24"/>
        </w:rPr>
        <w:t>’</w:t>
      </w:r>
      <w:r w:rsidRPr="000D2E43">
        <w:rPr>
          <w:rFonts w:ascii="Times New Roman" w:hAnsi="Times New Roman" w:cs="Times New Roman"/>
          <w:sz w:val="24"/>
          <w:szCs w:val="24"/>
        </w:rPr>
        <w:t xml:space="preserve"> a partir de uma tendência de renovação de áreas urbanas estratégicas para criar marcos culturais que possam competir internacionalmente por investimentos e turistas; esse processo se inicia nos EUA nas décadas de 1970 e 80 como resposta à desindustrialização, </w:t>
      </w:r>
      <w:r w:rsidRPr="000D2E43">
        <w:rPr>
          <w:rFonts w:ascii="Times New Roman" w:hAnsi="Times New Roman" w:cs="Times New Roman"/>
          <w:sz w:val="24"/>
          <w:szCs w:val="24"/>
        </w:rPr>
        <w:lastRenderedPageBreak/>
        <w:t xml:space="preserve">especialmente nas cidades que se apoiavam na manufatura de bens de consumo, e depois se espalha para a Europa Ocidental e para o resto do mundo (SELDIN, 2016). </w:t>
      </w:r>
    </w:p>
    <w:p w:rsidR="000E20C6" w:rsidRPr="000D2E43" w:rsidRDefault="000E20C6" w:rsidP="000E20C6">
      <w:pPr>
        <w:spacing w:line="360" w:lineRule="auto"/>
        <w:jc w:val="both"/>
        <w:rPr>
          <w:rFonts w:ascii="Times New Roman" w:hAnsi="Times New Roman" w:cs="Times New Roman"/>
          <w:sz w:val="24"/>
          <w:szCs w:val="24"/>
        </w:rPr>
      </w:pPr>
      <w:r w:rsidRPr="000D2E43">
        <w:rPr>
          <w:rFonts w:ascii="Times New Roman" w:hAnsi="Times New Roman" w:cs="Times New Roman"/>
          <w:sz w:val="24"/>
          <w:szCs w:val="24"/>
        </w:rPr>
        <w:t xml:space="preserve">Para entendermos um pouco melhor a importância de se discutir </w:t>
      </w:r>
      <w:r w:rsidR="00F07DB2">
        <w:rPr>
          <w:rFonts w:ascii="Times New Roman" w:hAnsi="Times New Roman" w:cs="Times New Roman"/>
          <w:sz w:val="24"/>
          <w:szCs w:val="24"/>
        </w:rPr>
        <w:t>essa</w:t>
      </w:r>
      <w:r w:rsidR="00F07DB2" w:rsidRPr="000D2E43">
        <w:rPr>
          <w:rFonts w:ascii="Times New Roman" w:hAnsi="Times New Roman" w:cs="Times New Roman"/>
          <w:sz w:val="24"/>
          <w:szCs w:val="24"/>
        </w:rPr>
        <w:t xml:space="preserve"> nova moldura de um discurso fundado na venda da imagem das cidades</w:t>
      </w:r>
      <w:r w:rsidR="00F07DB2">
        <w:rPr>
          <w:rFonts w:ascii="Times New Roman" w:hAnsi="Times New Roman" w:cs="Times New Roman"/>
          <w:sz w:val="24"/>
          <w:szCs w:val="24"/>
        </w:rPr>
        <w:t xml:space="preserve">, como discutido por </w:t>
      </w:r>
      <w:proofErr w:type="spellStart"/>
      <w:r w:rsidR="00F07DB2">
        <w:rPr>
          <w:rFonts w:ascii="Times New Roman" w:hAnsi="Times New Roman" w:cs="Times New Roman"/>
          <w:sz w:val="24"/>
          <w:szCs w:val="24"/>
        </w:rPr>
        <w:t>Seldin</w:t>
      </w:r>
      <w:proofErr w:type="spellEnd"/>
      <w:r w:rsidR="00F07DB2">
        <w:rPr>
          <w:rFonts w:ascii="Times New Roman" w:hAnsi="Times New Roman" w:cs="Times New Roman"/>
          <w:sz w:val="24"/>
          <w:szCs w:val="24"/>
        </w:rPr>
        <w:t xml:space="preserve"> (2016), </w:t>
      </w:r>
      <w:r w:rsidRPr="000D2E43">
        <w:rPr>
          <w:rFonts w:ascii="Times New Roman" w:hAnsi="Times New Roman" w:cs="Times New Roman"/>
          <w:sz w:val="24"/>
          <w:szCs w:val="24"/>
        </w:rPr>
        <w:t xml:space="preserve">vamos analisar o relatório da </w:t>
      </w:r>
      <w:proofErr w:type="spellStart"/>
      <w:r w:rsidR="00F07DB2" w:rsidRPr="000D2E43">
        <w:rPr>
          <w:rFonts w:ascii="Times New Roman" w:hAnsi="Times New Roman" w:cs="Times New Roman"/>
          <w:sz w:val="24"/>
          <w:szCs w:val="24"/>
        </w:rPr>
        <w:t>Organization</w:t>
      </w:r>
      <w:proofErr w:type="spellEnd"/>
      <w:r w:rsidR="00F07DB2" w:rsidRPr="000D2E43">
        <w:rPr>
          <w:rFonts w:ascii="Times New Roman" w:hAnsi="Times New Roman" w:cs="Times New Roman"/>
          <w:sz w:val="24"/>
          <w:szCs w:val="24"/>
        </w:rPr>
        <w:t xml:space="preserve"> for </w:t>
      </w:r>
      <w:proofErr w:type="spellStart"/>
      <w:r w:rsidR="00F07DB2" w:rsidRPr="000D2E43">
        <w:rPr>
          <w:rFonts w:ascii="Times New Roman" w:hAnsi="Times New Roman" w:cs="Times New Roman"/>
          <w:sz w:val="24"/>
          <w:szCs w:val="24"/>
        </w:rPr>
        <w:t>Economic</w:t>
      </w:r>
      <w:proofErr w:type="spellEnd"/>
      <w:r w:rsidR="00F07DB2" w:rsidRPr="000D2E43">
        <w:rPr>
          <w:rFonts w:ascii="Times New Roman" w:hAnsi="Times New Roman" w:cs="Times New Roman"/>
          <w:sz w:val="24"/>
          <w:szCs w:val="24"/>
        </w:rPr>
        <w:t xml:space="preserve"> </w:t>
      </w:r>
      <w:proofErr w:type="spellStart"/>
      <w:r w:rsidR="00F07DB2" w:rsidRPr="000D2E43">
        <w:rPr>
          <w:rFonts w:ascii="Times New Roman" w:hAnsi="Times New Roman" w:cs="Times New Roman"/>
          <w:sz w:val="24"/>
          <w:szCs w:val="24"/>
        </w:rPr>
        <w:t>Co-operation</w:t>
      </w:r>
      <w:proofErr w:type="spellEnd"/>
      <w:r w:rsidR="00F07DB2" w:rsidRPr="000D2E43">
        <w:rPr>
          <w:rFonts w:ascii="Times New Roman" w:hAnsi="Times New Roman" w:cs="Times New Roman"/>
          <w:sz w:val="24"/>
          <w:szCs w:val="24"/>
        </w:rPr>
        <w:t xml:space="preserve"> </w:t>
      </w:r>
      <w:proofErr w:type="spellStart"/>
      <w:r w:rsidR="00F07DB2" w:rsidRPr="000D2E43">
        <w:rPr>
          <w:rFonts w:ascii="Times New Roman" w:hAnsi="Times New Roman" w:cs="Times New Roman"/>
          <w:sz w:val="24"/>
          <w:szCs w:val="24"/>
        </w:rPr>
        <w:t>and</w:t>
      </w:r>
      <w:proofErr w:type="spellEnd"/>
      <w:r w:rsidR="00F07DB2" w:rsidRPr="000D2E43">
        <w:rPr>
          <w:rFonts w:ascii="Times New Roman" w:hAnsi="Times New Roman" w:cs="Times New Roman"/>
          <w:sz w:val="24"/>
          <w:szCs w:val="24"/>
        </w:rPr>
        <w:t xml:space="preserve"> </w:t>
      </w:r>
      <w:proofErr w:type="spellStart"/>
      <w:r w:rsidR="00F07DB2" w:rsidRPr="000D2E43">
        <w:rPr>
          <w:rFonts w:ascii="Times New Roman" w:hAnsi="Times New Roman" w:cs="Times New Roman"/>
          <w:sz w:val="24"/>
          <w:szCs w:val="24"/>
        </w:rPr>
        <w:t>Development</w:t>
      </w:r>
      <w:proofErr w:type="spellEnd"/>
      <w:r w:rsidR="00F07DB2" w:rsidRPr="000D2E43">
        <w:rPr>
          <w:rFonts w:ascii="Times New Roman" w:hAnsi="Times New Roman" w:cs="Times New Roman"/>
          <w:sz w:val="24"/>
          <w:szCs w:val="24"/>
        </w:rPr>
        <w:t xml:space="preserve"> </w:t>
      </w:r>
      <w:r w:rsidR="00F07DB2">
        <w:rPr>
          <w:rFonts w:ascii="Times New Roman" w:hAnsi="Times New Roman" w:cs="Times New Roman"/>
          <w:sz w:val="24"/>
          <w:szCs w:val="24"/>
        </w:rPr>
        <w:t>(</w:t>
      </w:r>
      <w:r w:rsidRPr="000D2E43">
        <w:rPr>
          <w:rFonts w:ascii="Times New Roman" w:hAnsi="Times New Roman" w:cs="Times New Roman"/>
          <w:sz w:val="24"/>
          <w:szCs w:val="24"/>
        </w:rPr>
        <w:t>OECD</w:t>
      </w:r>
      <w:r w:rsidR="00F07DB2">
        <w:rPr>
          <w:rFonts w:ascii="Times New Roman" w:hAnsi="Times New Roman" w:cs="Times New Roman"/>
          <w:sz w:val="24"/>
          <w:szCs w:val="24"/>
        </w:rPr>
        <w:t>)</w:t>
      </w:r>
      <w:r w:rsidRPr="000D2E43">
        <w:rPr>
          <w:rFonts w:ascii="Times New Roman" w:hAnsi="Times New Roman" w:cs="Times New Roman"/>
          <w:sz w:val="24"/>
          <w:szCs w:val="24"/>
        </w:rPr>
        <w:t xml:space="preserve"> que indica parâmetros para o estabelecimento de cidades competitivas. De acordo </w:t>
      </w:r>
      <w:r w:rsidR="00F07DB2">
        <w:rPr>
          <w:rFonts w:ascii="Times New Roman" w:hAnsi="Times New Roman" w:cs="Times New Roman"/>
          <w:sz w:val="24"/>
          <w:szCs w:val="24"/>
        </w:rPr>
        <w:t>com o próprio relatório, a OECD</w:t>
      </w:r>
      <w:r w:rsidRPr="000D2E43">
        <w:rPr>
          <w:rFonts w:ascii="Times New Roman" w:hAnsi="Times New Roman" w:cs="Times New Roman"/>
          <w:sz w:val="24"/>
          <w:szCs w:val="24"/>
        </w:rPr>
        <w:t xml:space="preserve"> é um fórum no qual os governos de 30 democracias trabalham juntos para atuar sobre os desafios econômicos, sociais e ambientais da globalização (OECD, 2007). Eles também se consideram estar à frente dos esforços para entender e ajudar os governos a responder a novos desenvolvimentos e preocupações, como a governança corporativa, a economia da informação e uma população que, segundo o relatório, está envelhecendo (OECD, 2007). Portanto, a organização oferece uma configuração para que os governos possam comparar experiências políticas, procurar respostas a problemas comuns, identificar boas práticas e trabalhar para coordenar políticas domésticas e internacionais (OECD). Essa organização lançou um relatório em 2007 intitulado </w:t>
      </w:r>
      <w:r w:rsidRPr="000D2E43">
        <w:rPr>
          <w:rFonts w:ascii="Times New Roman" w:hAnsi="Times New Roman" w:cs="Times New Roman"/>
          <w:i/>
          <w:sz w:val="24"/>
          <w:szCs w:val="24"/>
        </w:rPr>
        <w:t>“</w:t>
      </w:r>
      <w:proofErr w:type="spellStart"/>
      <w:r w:rsidRPr="000D2E43">
        <w:rPr>
          <w:rFonts w:ascii="Times New Roman" w:hAnsi="Times New Roman" w:cs="Times New Roman"/>
          <w:i/>
          <w:sz w:val="24"/>
          <w:szCs w:val="24"/>
        </w:rPr>
        <w:t>Competitive</w:t>
      </w:r>
      <w:proofErr w:type="spellEnd"/>
      <w:r w:rsidRPr="000D2E43">
        <w:rPr>
          <w:rFonts w:ascii="Times New Roman" w:hAnsi="Times New Roman" w:cs="Times New Roman"/>
          <w:i/>
          <w:sz w:val="24"/>
          <w:szCs w:val="24"/>
        </w:rPr>
        <w:t xml:space="preserve"> </w:t>
      </w:r>
      <w:proofErr w:type="spellStart"/>
      <w:r w:rsidRPr="000D2E43">
        <w:rPr>
          <w:rFonts w:ascii="Times New Roman" w:hAnsi="Times New Roman" w:cs="Times New Roman"/>
          <w:i/>
          <w:sz w:val="24"/>
          <w:szCs w:val="24"/>
        </w:rPr>
        <w:t>Cities</w:t>
      </w:r>
      <w:proofErr w:type="spellEnd"/>
      <w:r w:rsidRPr="000D2E43">
        <w:rPr>
          <w:rFonts w:ascii="Times New Roman" w:hAnsi="Times New Roman" w:cs="Times New Roman"/>
          <w:i/>
          <w:sz w:val="24"/>
          <w:szCs w:val="24"/>
        </w:rPr>
        <w:t xml:space="preserve">: a new </w:t>
      </w:r>
      <w:proofErr w:type="spellStart"/>
      <w:r w:rsidRPr="000D2E43">
        <w:rPr>
          <w:rFonts w:ascii="Times New Roman" w:hAnsi="Times New Roman" w:cs="Times New Roman"/>
          <w:i/>
          <w:sz w:val="24"/>
          <w:szCs w:val="24"/>
        </w:rPr>
        <w:t>entrepreneurial</w:t>
      </w:r>
      <w:proofErr w:type="spellEnd"/>
      <w:r w:rsidRPr="000D2E43">
        <w:rPr>
          <w:rFonts w:ascii="Times New Roman" w:hAnsi="Times New Roman" w:cs="Times New Roman"/>
          <w:i/>
          <w:sz w:val="24"/>
          <w:szCs w:val="24"/>
        </w:rPr>
        <w:t xml:space="preserve"> </w:t>
      </w:r>
      <w:proofErr w:type="spellStart"/>
      <w:r w:rsidRPr="000D2E43">
        <w:rPr>
          <w:rFonts w:ascii="Times New Roman" w:hAnsi="Times New Roman" w:cs="Times New Roman"/>
          <w:i/>
          <w:sz w:val="24"/>
          <w:szCs w:val="24"/>
        </w:rPr>
        <w:t>paradigm</w:t>
      </w:r>
      <w:proofErr w:type="spellEnd"/>
      <w:r w:rsidRPr="000D2E43">
        <w:rPr>
          <w:rFonts w:ascii="Times New Roman" w:hAnsi="Times New Roman" w:cs="Times New Roman"/>
          <w:i/>
          <w:sz w:val="24"/>
          <w:szCs w:val="24"/>
        </w:rPr>
        <w:t xml:space="preserve"> in </w:t>
      </w:r>
      <w:proofErr w:type="spellStart"/>
      <w:r w:rsidRPr="000D2E43">
        <w:rPr>
          <w:rFonts w:ascii="Times New Roman" w:hAnsi="Times New Roman" w:cs="Times New Roman"/>
          <w:i/>
          <w:sz w:val="24"/>
          <w:szCs w:val="24"/>
        </w:rPr>
        <w:t>spatial</w:t>
      </w:r>
      <w:proofErr w:type="spellEnd"/>
      <w:r w:rsidRPr="000D2E43">
        <w:rPr>
          <w:rFonts w:ascii="Times New Roman" w:hAnsi="Times New Roman" w:cs="Times New Roman"/>
          <w:i/>
          <w:sz w:val="24"/>
          <w:szCs w:val="24"/>
        </w:rPr>
        <w:t xml:space="preserve"> </w:t>
      </w:r>
      <w:proofErr w:type="spellStart"/>
      <w:r w:rsidRPr="000D2E43">
        <w:rPr>
          <w:rFonts w:ascii="Times New Roman" w:hAnsi="Times New Roman" w:cs="Times New Roman"/>
          <w:i/>
          <w:sz w:val="24"/>
          <w:szCs w:val="24"/>
        </w:rPr>
        <w:t>development</w:t>
      </w:r>
      <w:proofErr w:type="spellEnd"/>
      <w:r w:rsidRPr="000D2E43">
        <w:rPr>
          <w:rFonts w:ascii="Times New Roman" w:hAnsi="Times New Roman" w:cs="Times New Roman"/>
          <w:i/>
          <w:sz w:val="24"/>
          <w:szCs w:val="24"/>
        </w:rPr>
        <w:t>”</w:t>
      </w:r>
      <w:r w:rsidRPr="000D2E43">
        <w:rPr>
          <w:rFonts w:ascii="Times New Roman" w:hAnsi="Times New Roman" w:cs="Times New Roman"/>
          <w:sz w:val="24"/>
          <w:szCs w:val="24"/>
        </w:rPr>
        <w:t xml:space="preserve">, que pode ser considerado um indicativo da instrumentalização das cidades criativas, principalmente após os anos 2000 como dito por </w:t>
      </w:r>
      <w:proofErr w:type="spellStart"/>
      <w:r w:rsidRPr="000D2E43">
        <w:rPr>
          <w:rFonts w:ascii="Times New Roman" w:hAnsi="Times New Roman" w:cs="Times New Roman"/>
          <w:sz w:val="24"/>
          <w:szCs w:val="24"/>
        </w:rPr>
        <w:t>Seldin</w:t>
      </w:r>
      <w:proofErr w:type="spellEnd"/>
      <w:r w:rsidRPr="000D2E43">
        <w:rPr>
          <w:rFonts w:ascii="Times New Roman" w:hAnsi="Times New Roman" w:cs="Times New Roman"/>
          <w:sz w:val="24"/>
          <w:szCs w:val="24"/>
        </w:rPr>
        <w:t xml:space="preserve">. Já em seu prefácio, o relatório menciona que o desenvolvimento espacial sempre foi um objetivo </w:t>
      </w:r>
      <w:sdt>
        <w:sdtPr>
          <w:rPr>
            <w:rFonts w:ascii="Times New Roman" w:hAnsi="Times New Roman" w:cs="Times New Roman"/>
            <w:sz w:val="24"/>
            <w:szCs w:val="24"/>
          </w:rPr>
          <w:tag w:val="goog_rdk_47"/>
          <w:id w:val="-756744177"/>
        </w:sdtPr>
        <w:sdtEndPr/>
        <w:sdtContent/>
      </w:sdt>
      <w:sdt>
        <w:sdtPr>
          <w:rPr>
            <w:rFonts w:ascii="Times New Roman" w:hAnsi="Times New Roman" w:cs="Times New Roman"/>
            <w:sz w:val="24"/>
            <w:szCs w:val="24"/>
          </w:rPr>
          <w:tag w:val="goog_rdk_48"/>
          <w:id w:val="-1760741451"/>
        </w:sdtPr>
        <w:sdtEndPr/>
        <w:sdtContent/>
      </w:sdt>
      <w:r w:rsidRPr="000D2E43">
        <w:rPr>
          <w:rFonts w:ascii="Times New Roman" w:hAnsi="Times New Roman" w:cs="Times New Roman"/>
          <w:sz w:val="24"/>
          <w:szCs w:val="24"/>
        </w:rPr>
        <w:t xml:space="preserve">primordial das políticas urbanas. Na verdade, durante o período de grande expansão urbana, a política urbana significou, sobretudo, política para lidar com a grande expansão de demandas públicas por espaços urbanos e serviços (OECD, 2007). A globalização e a intensificação da competitividade entre as cidades colocaram a competitividade econômica urbana no topo da agenda política, o que ocasionou uma mudança de </w:t>
      </w:r>
      <w:sdt>
        <w:sdtPr>
          <w:rPr>
            <w:rFonts w:ascii="Times New Roman" w:hAnsi="Times New Roman" w:cs="Times New Roman"/>
            <w:sz w:val="24"/>
            <w:szCs w:val="24"/>
          </w:rPr>
          <w:tag w:val="goog_rdk_49"/>
          <w:id w:val="552747592"/>
        </w:sdtPr>
        <w:sdtEndPr/>
        <w:sdtContent/>
      </w:sdt>
      <w:sdt>
        <w:sdtPr>
          <w:rPr>
            <w:rFonts w:ascii="Times New Roman" w:hAnsi="Times New Roman" w:cs="Times New Roman"/>
            <w:sz w:val="24"/>
            <w:szCs w:val="24"/>
          </w:rPr>
          <w:tag w:val="goog_rdk_50"/>
          <w:id w:val="553040427"/>
        </w:sdtPr>
        <w:sdtEndPr/>
        <w:sdtContent/>
      </w:sdt>
      <w:r w:rsidRPr="000D2E43">
        <w:rPr>
          <w:rFonts w:ascii="Times New Roman" w:hAnsi="Times New Roman" w:cs="Times New Roman"/>
          <w:sz w:val="24"/>
          <w:szCs w:val="24"/>
        </w:rPr>
        <w:t>governança no campo do desenvolvimento espacial urbano (OECD, 2007). De acordo com o relatório, essa mudança é descrita como a troca de um modo de governança gerencial para um do empreendedorismo, que é caracterizado por uma abordagem estratégica de crescimento pró-econômico, tomada de riscos, inovação e uma orientação em direção ao setor privado (OECD, 2007). O relatório afirma que essas mudanças e inovações produziram, segundo eles</w:t>
      </w:r>
      <w:r w:rsidRPr="00B02E4A">
        <w:rPr>
          <w:rFonts w:ascii="Times New Roman" w:hAnsi="Times New Roman" w:cs="Times New Roman"/>
          <w:sz w:val="24"/>
          <w:szCs w:val="24"/>
        </w:rPr>
        <w:t>, resultados de sucesso, entretanto</w:t>
      </w:r>
      <w:r w:rsidRPr="000D2E43">
        <w:rPr>
          <w:rFonts w:ascii="Times New Roman" w:hAnsi="Times New Roman" w:cs="Times New Roman"/>
          <w:sz w:val="24"/>
          <w:szCs w:val="24"/>
        </w:rPr>
        <w:t>, as experiências políticas das últimas décadas também mostram que existem desafios para os planejadores encararem, para atingir o potencial máximo da abordagem empreendedora no desenvolvimento espacial urbano para preparar as cidades para economias florescen</w:t>
      </w:r>
      <w:r w:rsidR="00B02E4A">
        <w:rPr>
          <w:rFonts w:ascii="Times New Roman" w:hAnsi="Times New Roman" w:cs="Times New Roman"/>
          <w:sz w:val="24"/>
          <w:szCs w:val="24"/>
        </w:rPr>
        <w:t xml:space="preserve">tes </w:t>
      </w:r>
      <w:r w:rsidR="00B02E4A">
        <w:rPr>
          <w:rFonts w:ascii="Times New Roman" w:hAnsi="Times New Roman" w:cs="Times New Roman"/>
          <w:sz w:val="24"/>
          <w:szCs w:val="24"/>
        </w:rPr>
        <w:lastRenderedPageBreak/>
        <w:t>do conhecimento do século XXI</w:t>
      </w:r>
      <w:r w:rsidRPr="000D2E43">
        <w:rPr>
          <w:rFonts w:ascii="Times New Roman" w:hAnsi="Times New Roman" w:cs="Times New Roman"/>
          <w:sz w:val="24"/>
          <w:szCs w:val="24"/>
        </w:rPr>
        <w:t xml:space="preserve"> (OECD, </w:t>
      </w:r>
      <w:sdt>
        <w:sdtPr>
          <w:rPr>
            <w:rFonts w:ascii="Times New Roman" w:hAnsi="Times New Roman" w:cs="Times New Roman"/>
            <w:sz w:val="24"/>
            <w:szCs w:val="24"/>
          </w:rPr>
          <w:tag w:val="goog_rdk_51"/>
          <w:id w:val="1525054975"/>
        </w:sdtPr>
        <w:sdtEndPr/>
        <w:sdtContent/>
      </w:sdt>
      <w:r w:rsidR="00B02E4A">
        <w:rPr>
          <w:rFonts w:ascii="Times New Roman" w:hAnsi="Times New Roman" w:cs="Times New Roman"/>
          <w:sz w:val="24"/>
          <w:szCs w:val="24"/>
        </w:rPr>
        <w:t>2007). A</w:t>
      </w:r>
      <w:r w:rsidRPr="000D2E43">
        <w:rPr>
          <w:rFonts w:ascii="Times New Roman" w:hAnsi="Times New Roman" w:cs="Times New Roman"/>
          <w:sz w:val="24"/>
          <w:szCs w:val="24"/>
        </w:rPr>
        <w:t>qui é interessante marcar como existe uma confluência entre o relatório da OECD e os argumentos de Florida (2003), especialmente no que diz respeito a uma mudança de uma lógica gerencial para uma de empreendedorismo, a partir de uma abordagem pró-</w:t>
      </w:r>
      <w:r w:rsidR="00B02E4A" w:rsidRPr="000D2E43">
        <w:rPr>
          <w:rFonts w:ascii="Times New Roman" w:hAnsi="Times New Roman" w:cs="Times New Roman"/>
          <w:sz w:val="24"/>
          <w:szCs w:val="24"/>
        </w:rPr>
        <w:t xml:space="preserve">econômica, </w:t>
      </w:r>
      <w:r w:rsidR="00B02E4A">
        <w:rPr>
          <w:rFonts w:ascii="Times New Roman" w:hAnsi="Times New Roman" w:cs="Times New Roman"/>
          <w:sz w:val="24"/>
          <w:szCs w:val="24"/>
        </w:rPr>
        <w:t xml:space="preserve">de </w:t>
      </w:r>
      <w:r w:rsidRPr="000D2E43">
        <w:rPr>
          <w:rFonts w:ascii="Times New Roman" w:hAnsi="Times New Roman" w:cs="Times New Roman"/>
          <w:sz w:val="24"/>
          <w:szCs w:val="24"/>
        </w:rPr>
        <w:t>riscos e inovação. A classe criativa, seus desejos e necessidades, como descrita por Florida (2003) parecem estar em convergência com essa nova abordagem no campo do desenvolvimento espacial urbano como descrito pelo relatório da OECD (2007).</w:t>
      </w:r>
    </w:p>
    <w:p w:rsidR="006F22C0" w:rsidRDefault="000E20C6" w:rsidP="000E20C6">
      <w:pPr>
        <w:spacing w:line="360" w:lineRule="auto"/>
        <w:jc w:val="both"/>
        <w:rPr>
          <w:rFonts w:ascii="Times New Roman" w:hAnsi="Times New Roman" w:cs="Times New Roman"/>
          <w:sz w:val="24"/>
          <w:szCs w:val="24"/>
        </w:rPr>
      </w:pPr>
      <w:r w:rsidRPr="000D2E43">
        <w:rPr>
          <w:rFonts w:ascii="Times New Roman" w:hAnsi="Times New Roman" w:cs="Times New Roman"/>
          <w:sz w:val="24"/>
          <w:szCs w:val="24"/>
        </w:rPr>
        <w:t xml:space="preserve">O capítulo dois deste relatório intitulado “Empreendedorismo Urbano e Políticas para fazer Cidades Atrativas” parece ser o mais relevante para a nossa discussão. Mesmo que não trate exatamente de cidade criativa, o capítulo discute como os planejadores devem agir para criar uma cidade competitiva em um mercado global se apropriando também da cultura. Esse capítulo revisa como o empreendedorismo urbano se manifesta em políticas para renovação urbana, que tem focado a cidade como um lugar atrativo para se viver, trabalhar e investir, para o conhecimento dos trabalhadores (OECD, 2007). Para tanto, se baseia em três principais grupos de estratégias de regeneração urbana, </w:t>
      </w:r>
      <w:proofErr w:type="spellStart"/>
      <w:r w:rsidRPr="000D2E43">
        <w:rPr>
          <w:rFonts w:ascii="Times New Roman" w:hAnsi="Times New Roman" w:cs="Times New Roman"/>
          <w:i/>
          <w:sz w:val="24"/>
          <w:szCs w:val="24"/>
        </w:rPr>
        <w:t>city</w:t>
      </w:r>
      <w:proofErr w:type="spellEnd"/>
      <w:r w:rsidRPr="000D2E43">
        <w:rPr>
          <w:rFonts w:ascii="Times New Roman" w:hAnsi="Times New Roman" w:cs="Times New Roman"/>
          <w:i/>
          <w:sz w:val="24"/>
          <w:szCs w:val="24"/>
        </w:rPr>
        <w:t xml:space="preserve"> branding</w:t>
      </w:r>
      <w:r w:rsidRPr="000D2E43">
        <w:rPr>
          <w:rFonts w:ascii="Times New Roman" w:hAnsi="Times New Roman" w:cs="Times New Roman"/>
          <w:sz w:val="24"/>
          <w:szCs w:val="24"/>
        </w:rPr>
        <w:t xml:space="preserve">, que pode ser entendido como estratégias para criar uma identidade vendável para a cidade, renovação física e desenvolvimentos emblemáticos e estratégias conduzidas pela cultura e orientadas a eventos (OECD, 2007). Dentro do </w:t>
      </w:r>
      <w:proofErr w:type="spellStart"/>
      <w:r w:rsidRPr="000D2E43">
        <w:rPr>
          <w:rFonts w:ascii="Times New Roman" w:hAnsi="Times New Roman" w:cs="Times New Roman"/>
          <w:i/>
          <w:sz w:val="24"/>
          <w:szCs w:val="24"/>
        </w:rPr>
        <w:t>city</w:t>
      </w:r>
      <w:proofErr w:type="spellEnd"/>
      <w:r w:rsidRPr="000D2E43">
        <w:rPr>
          <w:rFonts w:ascii="Times New Roman" w:hAnsi="Times New Roman" w:cs="Times New Roman"/>
          <w:i/>
          <w:sz w:val="24"/>
          <w:szCs w:val="24"/>
        </w:rPr>
        <w:t xml:space="preserve"> branding</w:t>
      </w:r>
      <w:r w:rsidRPr="000D2E43">
        <w:rPr>
          <w:rFonts w:ascii="Times New Roman" w:hAnsi="Times New Roman" w:cs="Times New Roman"/>
          <w:sz w:val="24"/>
          <w:szCs w:val="24"/>
        </w:rPr>
        <w:t xml:space="preserve">, o relatório argumenta que a promoção da cidade tem uma longa história como uma das ferramentas mais básicas para atrair pessoas e dinheiro, como turistas, imigrantes, empresas e novos investimentos para as cidades com propósitos de desenvolvimento econômico; inclusive, quase todas as cidades possuem uma série de panfletos promocionais, pôsteres, ou outros produtos culturais tentando vender a cidade como um lugar agradável de se viver (OECD, 2007). O relatório acrescenta que no marketing de lugares a cidades é vista como um “produto” que fornece as utilidades básicas de infraestrutura, além de um mercado de trabalho, terras e premissas para negócios, segurança e lugares para socialização dos habitantes. A razão para conceituar a cidade como um produto parte da necessidade de se aplicar a metodologia comercial estabelecida na promoção das cidades, cujo principal aspecto é o </w:t>
      </w:r>
      <w:r w:rsidRPr="00B02E4A">
        <w:rPr>
          <w:rFonts w:ascii="Times New Roman" w:hAnsi="Times New Roman" w:cs="Times New Roman"/>
          <w:i/>
          <w:sz w:val="24"/>
          <w:szCs w:val="24"/>
        </w:rPr>
        <w:t>branding</w:t>
      </w:r>
      <w:r w:rsidRPr="000D2E43">
        <w:rPr>
          <w:rFonts w:ascii="Times New Roman" w:hAnsi="Times New Roman" w:cs="Times New Roman"/>
          <w:sz w:val="24"/>
          <w:szCs w:val="24"/>
        </w:rPr>
        <w:t xml:space="preserve"> (OECD, 2007). Esse conjunto de associações forma uma imagem da marca do produto, que se diferencia de outros produtos similares, resumindo o que conota ou significa aos olhos do público (OECD, 2007). Ou seja, o </w:t>
      </w:r>
      <w:r w:rsidRPr="000D2E43">
        <w:rPr>
          <w:rFonts w:ascii="Times New Roman" w:hAnsi="Times New Roman" w:cs="Times New Roman"/>
          <w:i/>
          <w:sz w:val="24"/>
          <w:szCs w:val="24"/>
        </w:rPr>
        <w:t>branding</w:t>
      </w:r>
      <w:r w:rsidRPr="000D2E43">
        <w:rPr>
          <w:rFonts w:ascii="Times New Roman" w:hAnsi="Times New Roman" w:cs="Times New Roman"/>
          <w:sz w:val="24"/>
          <w:szCs w:val="24"/>
        </w:rPr>
        <w:t xml:space="preserve"> ajuda os consumidores a identificarem um produto que seja de seu interesse ao simplificar os diversos atributos em uma imagem. Já sob o conceito de renovação física e desenvolvimento emblemático, </w:t>
      </w:r>
      <w:r w:rsidRPr="000D2E43">
        <w:rPr>
          <w:rFonts w:ascii="Times New Roman" w:hAnsi="Times New Roman" w:cs="Times New Roman"/>
          <w:sz w:val="24"/>
          <w:szCs w:val="24"/>
        </w:rPr>
        <w:lastRenderedPageBreak/>
        <w:t>o relatório discute que o ambiente físico proporciona a base tangível para a atratividade da cidade e que tal ambiente esplêndido é um importante elemento para essa atratividade. Além disso, o ambiente físico tem um papel importante no marketing da cidade ao proporcionar uma expressão material da imagem da cidade que o branding vai tentar criar (OECD, 2007). Por exemplo</w:t>
      </w:r>
      <w:r w:rsidR="00B02E4A">
        <w:rPr>
          <w:rFonts w:ascii="Times New Roman" w:hAnsi="Times New Roman" w:cs="Times New Roman"/>
          <w:sz w:val="24"/>
          <w:szCs w:val="24"/>
        </w:rPr>
        <w:t>, criar a imagem de uma cidade ‘vibrante’ e ‘cosmopolita’</w:t>
      </w:r>
      <w:r w:rsidRPr="000D2E43">
        <w:rPr>
          <w:rFonts w:ascii="Times New Roman" w:hAnsi="Times New Roman" w:cs="Times New Roman"/>
          <w:sz w:val="24"/>
          <w:szCs w:val="24"/>
        </w:rPr>
        <w:t xml:space="preserve"> pode ser feita através da expressão física dos prédios e espaço públicos que os visitantes vão encontrar (OECD, 2007). Por último, e aqui considerado o mais relevante para essa pesquisa, estão as estratégias conduzidas pela cultura e orientadas a eventos. Essas estratégias são consideradas uma ferramenta efetiva para aumentar o turismo urbano, que gera renda e cria empregos, na expectativa de que um número considerável de empregos será criado indiretamente através de investimentos culturais; outra razão para essa estratégia é a grande percepção do potencial de elementos culturais em aumentar a atratividade e a imagem da cidade (OECD, 2007). Além disso, o investimento cultural pode contribuir para a diversificação da base econômica local, fertilizando novos setores econômicos que potencialmente podem se transformar em grandes geradores de crescimento nas economias do conhecimento (OECD, 2007). Outra estratégia pode ser atrair grandes eventos, como festivais e competições esportivas, na tentativa de se vender como uma cidade evento, que traz prestígio para a cidade anfitriã e a eleva no cenário internacional (OECD, 2007). A questão é, que a criação plane</w:t>
      </w:r>
      <w:r w:rsidR="00B02E4A">
        <w:rPr>
          <w:rFonts w:ascii="Times New Roman" w:hAnsi="Times New Roman" w:cs="Times New Roman"/>
          <w:sz w:val="24"/>
          <w:szCs w:val="24"/>
        </w:rPr>
        <w:t>jada de agrupamentos culturais</w:t>
      </w:r>
      <w:r w:rsidRPr="000D2E43">
        <w:rPr>
          <w:rFonts w:ascii="Times New Roman" w:hAnsi="Times New Roman" w:cs="Times New Roman"/>
          <w:sz w:val="24"/>
          <w:szCs w:val="24"/>
        </w:rPr>
        <w:t xml:space="preserve"> tem se tornado um componente fundamental na regeneração urbana conduzida pela cultura; esses agrupamentos são formados por instalações culturais que formam um complexo combinando uma mistura de funções e atividades culturais (OECD, 2007). Apesar dessas aglomerações terem formas espaciais variadas, de prédios autônomos a quarteirões inteiros, elas são basicamente concentrações geográficas planejadas com a função de compartilhar uma imagem e identidade cultural (OECD, 2007).</w:t>
      </w:r>
      <w:r w:rsidR="006F22C0">
        <w:rPr>
          <w:rFonts w:ascii="Times New Roman" w:hAnsi="Times New Roman" w:cs="Times New Roman"/>
          <w:sz w:val="24"/>
          <w:szCs w:val="24"/>
        </w:rPr>
        <w:t xml:space="preserve"> </w:t>
      </w:r>
    </w:p>
    <w:p w:rsidR="000E20C6" w:rsidRPr="000D2E43" w:rsidRDefault="000E20C6" w:rsidP="000E20C6">
      <w:pPr>
        <w:spacing w:line="360" w:lineRule="auto"/>
        <w:jc w:val="both"/>
        <w:rPr>
          <w:rFonts w:ascii="Times New Roman" w:hAnsi="Times New Roman" w:cs="Times New Roman"/>
          <w:sz w:val="24"/>
          <w:szCs w:val="24"/>
        </w:rPr>
      </w:pPr>
      <w:r w:rsidRPr="000D2E43">
        <w:rPr>
          <w:rFonts w:ascii="Times New Roman" w:hAnsi="Times New Roman" w:cs="Times New Roman"/>
          <w:sz w:val="24"/>
          <w:szCs w:val="24"/>
        </w:rPr>
        <w:t xml:space="preserve">Como discutido acima </w:t>
      </w:r>
      <w:r w:rsidR="00B02E4A">
        <w:rPr>
          <w:rFonts w:ascii="Times New Roman" w:hAnsi="Times New Roman" w:cs="Times New Roman"/>
          <w:sz w:val="24"/>
          <w:szCs w:val="24"/>
        </w:rPr>
        <w:t xml:space="preserve">pensar a cidade através de seus aspectos culturais e/ou criativos e que se venda através de uma imagem que seja atrativa para investimentos, e grupos específicos (classe criativa inclusa) </w:t>
      </w:r>
      <w:r w:rsidRPr="000D2E43">
        <w:rPr>
          <w:rFonts w:ascii="Times New Roman" w:hAnsi="Times New Roman" w:cs="Times New Roman"/>
          <w:sz w:val="24"/>
          <w:szCs w:val="24"/>
        </w:rPr>
        <w:t xml:space="preserve">parece ser uma tendência global, e até incentivada por órgãos como o OECD. É interessante observar como a OECD oferece uma padronização para o estabelecimento de uma cidade competitiva, seguindo uma linha neoliberal e desconsiderando as especificidades de cada lugar. A importância de se pensar como esse conceito de criatividade tem sido absorvido tanto pelo poder público quanto pelo capital privado nas cidades contemporâneas se deve ao fato da cultura se tornar uma mercadoria </w:t>
      </w:r>
      <w:r w:rsidRPr="000D2E43">
        <w:rPr>
          <w:rFonts w:ascii="Times New Roman" w:hAnsi="Times New Roman" w:cs="Times New Roman"/>
          <w:sz w:val="24"/>
          <w:szCs w:val="24"/>
        </w:rPr>
        <w:lastRenderedPageBreak/>
        <w:t>dentro de nichos de mercado, limitando a qualidade de vida àqueles que possuem dinheiro, como discutido por Harvey:</w:t>
      </w:r>
    </w:p>
    <w:p w:rsidR="000E20C6" w:rsidRDefault="000E20C6" w:rsidP="006F22C0">
      <w:pPr>
        <w:spacing w:line="360" w:lineRule="auto"/>
        <w:ind w:left="1701"/>
        <w:jc w:val="both"/>
        <w:rPr>
          <w:rFonts w:ascii="Times New Roman" w:hAnsi="Times New Roman" w:cs="Times New Roman"/>
          <w:sz w:val="24"/>
          <w:szCs w:val="24"/>
        </w:rPr>
      </w:pPr>
      <w:r w:rsidRPr="002E249A">
        <w:rPr>
          <w:rFonts w:ascii="Times New Roman" w:hAnsi="Times New Roman" w:cs="Times New Roman"/>
          <w:sz w:val="20"/>
          <w:szCs w:val="20"/>
        </w:rPr>
        <w:t xml:space="preserve">“A qualidade de vida se tornou uma mercadoria para aqueles com dinheiro, o mesmo tendo ocorrido com a cidade, num mundo onde consumismo, turismo, indústrias culturais e do conhecimento [...] se tornaram grandes aspectos da economia política urbana [...]. A inclinação </w:t>
      </w:r>
      <w:proofErr w:type="spellStart"/>
      <w:r w:rsidRPr="002E249A">
        <w:rPr>
          <w:rFonts w:ascii="Times New Roman" w:hAnsi="Times New Roman" w:cs="Times New Roman"/>
          <w:sz w:val="20"/>
          <w:szCs w:val="20"/>
        </w:rPr>
        <w:t>pós-modernista</w:t>
      </w:r>
      <w:proofErr w:type="spellEnd"/>
      <w:r w:rsidRPr="002E249A">
        <w:rPr>
          <w:rFonts w:ascii="Times New Roman" w:hAnsi="Times New Roman" w:cs="Times New Roman"/>
          <w:sz w:val="20"/>
          <w:szCs w:val="20"/>
        </w:rPr>
        <w:t xml:space="preserve"> para encorajar a criação de nichos de mercado, tanto em escolha de estilos de vida urbanos quanto em hábitos de consumo, cerca a experiência urbana contemporânea com uma áurea de liberdade de escolha no mercado, provido que você̂ tenha </w:t>
      </w:r>
      <w:proofErr w:type="gramStart"/>
      <w:r w:rsidRPr="002E249A">
        <w:rPr>
          <w:rFonts w:ascii="Times New Roman" w:hAnsi="Times New Roman" w:cs="Times New Roman"/>
          <w:sz w:val="20"/>
          <w:szCs w:val="20"/>
        </w:rPr>
        <w:t>dinheiro ”</w:t>
      </w:r>
      <w:proofErr w:type="gramEnd"/>
      <w:r w:rsidRPr="002E249A">
        <w:rPr>
          <w:rFonts w:ascii="Times New Roman" w:hAnsi="Times New Roman" w:cs="Times New Roman"/>
          <w:sz w:val="20"/>
          <w:szCs w:val="20"/>
        </w:rPr>
        <w:t xml:space="preserve"> (HARVEY 2012, p. </w:t>
      </w:r>
      <w:sdt>
        <w:sdtPr>
          <w:rPr>
            <w:rFonts w:ascii="Times New Roman" w:hAnsi="Times New Roman" w:cs="Times New Roman"/>
          </w:rPr>
          <w:tag w:val="goog_rdk_55"/>
          <w:id w:val="-963496111"/>
        </w:sdtPr>
        <w:sdtEndPr/>
        <w:sdtContent/>
      </w:sdt>
      <w:r w:rsidRPr="002E249A">
        <w:rPr>
          <w:rFonts w:ascii="Times New Roman" w:hAnsi="Times New Roman" w:cs="Times New Roman"/>
          <w:sz w:val="20"/>
          <w:szCs w:val="20"/>
        </w:rPr>
        <w:t>14 tradução do autor).</w:t>
      </w:r>
    </w:p>
    <w:p w:rsidR="000E20C6" w:rsidRDefault="000E20C6" w:rsidP="007E3B38">
      <w:pPr>
        <w:rPr>
          <w:rFonts w:ascii="Times New Roman" w:hAnsi="Times New Roman" w:cs="Times New Roman"/>
          <w:sz w:val="24"/>
          <w:szCs w:val="24"/>
        </w:rPr>
      </w:pPr>
    </w:p>
    <w:p w:rsidR="00B02E4A" w:rsidRPr="00B02E4A" w:rsidRDefault="001440B3" w:rsidP="001440B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Abaixo a </w:t>
      </w:r>
      <w:r w:rsidR="00DF51C4" w:rsidRPr="00E035D6">
        <w:rPr>
          <w:rFonts w:ascii="Times New Roman" w:hAnsi="Times New Roman" w:cs="Times New Roman"/>
          <w:b/>
          <w:sz w:val="24"/>
          <w:szCs w:val="24"/>
        </w:rPr>
        <w:t>criatividade</w:t>
      </w:r>
      <w:r w:rsidR="002E43F7">
        <w:rPr>
          <w:rFonts w:ascii="Times New Roman" w:hAnsi="Times New Roman" w:cs="Times New Roman"/>
          <w:b/>
          <w:sz w:val="24"/>
          <w:szCs w:val="24"/>
        </w:rPr>
        <w:t>?</w:t>
      </w:r>
    </w:p>
    <w:p w:rsidR="00DF51C4" w:rsidRPr="000D2E43" w:rsidRDefault="00DF51C4" w:rsidP="001440B3">
      <w:pPr>
        <w:spacing w:line="360" w:lineRule="auto"/>
        <w:jc w:val="both"/>
        <w:rPr>
          <w:rFonts w:ascii="Times New Roman" w:hAnsi="Times New Roman" w:cs="Times New Roman"/>
          <w:sz w:val="24"/>
          <w:szCs w:val="24"/>
        </w:rPr>
      </w:pPr>
      <w:r w:rsidRPr="000D2E43">
        <w:rPr>
          <w:rFonts w:ascii="Times New Roman" w:hAnsi="Times New Roman" w:cs="Times New Roman"/>
          <w:sz w:val="24"/>
          <w:szCs w:val="24"/>
        </w:rPr>
        <w:t xml:space="preserve">Para analisarmos a criatividade sob outro ponto de vista que a considera como um reflexo de uma racionalidade individual em um mundo cada vez mais neoliberal, e também para fazer um contraponto a Florida, é interessante discutir o livro de </w:t>
      </w:r>
      <w:proofErr w:type="spellStart"/>
      <w:r w:rsidRPr="000D2E43">
        <w:rPr>
          <w:rFonts w:ascii="Times New Roman" w:hAnsi="Times New Roman" w:cs="Times New Roman"/>
          <w:sz w:val="24"/>
          <w:szCs w:val="24"/>
        </w:rPr>
        <w:t>Oli</w:t>
      </w:r>
      <w:proofErr w:type="spellEnd"/>
      <w:r w:rsidRPr="000D2E43">
        <w:rPr>
          <w:rFonts w:ascii="Times New Roman" w:hAnsi="Times New Roman" w:cs="Times New Roman"/>
          <w:sz w:val="24"/>
          <w:szCs w:val="24"/>
        </w:rPr>
        <w:t xml:space="preserve">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w:t>
      </w:r>
      <w:proofErr w:type="spellStart"/>
      <w:r w:rsidRPr="000D2E43">
        <w:rPr>
          <w:rFonts w:ascii="Times New Roman" w:hAnsi="Times New Roman" w:cs="Times New Roman"/>
          <w:i/>
          <w:sz w:val="24"/>
          <w:szCs w:val="24"/>
        </w:rPr>
        <w:t>Against</w:t>
      </w:r>
      <w:proofErr w:type="spellEnd"/>
      <w:r w:rsidRPr="000D2E43">
        <w:rPr>
          <w:rFonts w:ascii="Times New Roman" w:hAnsi="Times New Roman" w:cs="Times New Roman"/>
          <w:i/>
          <w:sz w:val="24"/>
          <w:szCs w:val="24"/>
        </w:rPr>
        <w:t xml:space="preserve"> </w:t>
      </w:r>
      <w:proofErr w:type="spellStart"/>
      <w:r w:rsidRPr="000D2E43">
        <w:rPr>
          <w:rFonts w:ascii="Times New Roman" w:hAnsi="Times New Roman" w:cs="Times New Roman"/>
          <w:i/>
          <w:sz w:val="24"/>
          <w:szCs w:val="24"/>
        </w:rPr>
        <w:t>Creativity</w:t>
      </w:r>
      <w:proofErr w:type="spellEnd"/>
      <w:r w:rsidRPr="000D2E43">
        <w:rPr>
          <w:rFonts w:ascii="Times New Roman" w:hAnsi="Times New Roman" w:cs="Times New Roman"/>
          <w:sz w:val="24"/>
          <w:szCs w:val="24"/>
        </w:rPr>
        <w:t xml:space="preserve">. De uma forma bastante interessante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(2018) inicia seu livro contando uma história sobre como um morador de rua o abordou em Nova Iorque em 2012 logo após sair de um show da Broadway, cantando como se fosse um ator da peça da qual acabara de assistir. Esse exemplo é o ponto de partida para a sua discussão sobre como a noção da criatividade tem sido incorporado no nosso dia a dia, concluindo que esse morador de rua, por mais talentoso que fosse, em nada estava sendo criativo, no fundo ele esta</w:t>
      </w:r>
      <w:r w:rsidR="00B10390">
        <w:rPr>
          <w:rFonts w:ascii="Times New Roman" w:hAnsi="Times New Roman" w:cs="Times New Roman"/>
          <w:sz w:val="24"/>
          <w:szCs w:val="24"/>
        </w:rPr>
        <w:t>va apenas tentando sobreviver</w:t>
      </w:r>
      <w:r w:rsidRPr="000D2E43">
        <w:rPr>
          <w:rFonts w:ascii="Times New Roman" w:hAnsi="Times New Roman" w:cs="Times New Roman"/>
          <w:sz w:val="24"/>
          <w:szCs w:val="24"/>
        </w:rPr>
        <w:t xml:space="preserve"> em uma cidade global desenvolvida sob um regime capitalista, onde as injustiças sociais estão implícitas e aumentando</w:t>
      </w:r>
      <w:r w:rsidR="00B02E4A">
        <w:rPr>
          <w:rFonts w:ascii="Times New Roman" w:hAnsi="Times New Roman" w:cs="Times New Roman"/>
          <w:sz w:val="24"/>
          <w:szCs w:val="24"/>
        </w:rPr>
        <w:t xml:space="preserve"> </w:t>
      </w:r>
      <w:r w:rsidR="00B02E4A" w:rsidRPr="000D2E43">
        <w:rPr>
          <w:rFonts w:ascii="Times New Roman" w:hAnsi="Times New Roman" w:cs="Times New Roman"/>
          <w:sz w:val="24"/>
          <w:szCs w:val="24"/>
        </w:rPr>
        <w:t>(MOULD, 2018)</w:t>
      </w:r>
      <w:r w:rsidRPr="000D2E43">
        <w:rPr>
          <w:rFonts w:ascii="Times New Roman" w:hAnsi="Times New Roman" w:cs="Times New Roman"/>
          <w:sz w:val="24"/>
          <w:szCs w:val="24"/>
        </w:rPr>
        <w:t xml:space="preserve">. Para o autor, o sistema que causa moradores sem teto e </w:t>
      </w:r>
      <w:r w:rsidR="00B10390">
        <w:rPr>
          <w:rFonts w:ascii="Times New Roman" w:hAnsi="Times New Roman" w:cs="Times New Roman"/>
          <w:sz w:val="24"/>
          <w:szCs w:val="24"/>
        </w:rPr>
        <w:t xml:space="preserve">outras injustiças relacionadas - </w:t>
      </w:r>
      <w:r w:rsidRPr="000D2E43">
        <w:rPr>
          <w:rFonts w:ascii="Times New Roman" w:hAnsi="Times New Roman" w:cs="Times New Roman"/>
          <w:sz w:val="24"/>
          <w:szCs w:val="24"/>
        </w:rPr>
        <w:t>precariedade, racismo, a animação do fascismo, ma</w:t>
      </w:r>
      <w:r w:rsidR="00B10390">
        <w:rPr>
          <w:rFonts w:ascii="Times New Roman" w:hAnsi="Times New Roman" w:cs="Times New Roman"/>
          <w:sz w:val="24"/>
          <w:szCs w:val="24"/>
        </w:rPr>
        <w:t xml:space="preserve">ssiva inequidade, entre outras - </w:t>
      </w:r>
      <w:r w:rsidRPr="000D2E43">
        <w:rPr>
          <w:rFonts w:ascii="Times New Roman" w:hAnsi="Times New Roman" w:cs="Times New Roman"/>
          <w:sz w:val="24"/>
          <w:szCs w:val="24"/>
        </w:rPr>
        <w:t xml:space="preserve">é o mesmo que nos diz que devemos ser criativos para progredir, isso porque o capitalismo do século XXI impulsionado pelo neoliberalismo redefiniu a criatividade para alimentar seu próprio crescimento (MOULD, 2018).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define que ser criativo na sociedade atual tem apenas um significado: continuar produzindo o </w:t>
      </w:r>
      <w:r w:rsidRPr="000D2E43">
        <w:rPr>
          <w:rFonts w:ascii="Times New Roman" w:hAnsi="Times New Roman" w:cs="Times New Roman"/>
          <w:i/>
          <w:sz w:val="24"/>
          <w:szCs w:val="24"/>
        </w:rPr>
        <w:t>status quo</w:t>
      </w:r>
      <w:r w:rsidRPr="000D2E43">
        <w:rPr>
          <w:rFonts w:ascii="Times New Roman" w:hAnsi="Times New Roman" w:cs="Times New Roman"/>
          <w:sz w:val="24"/>
          <w:szCs w:val="24"/>
        </w:rPr>
        <w:t xml:space="preserve">; o crescimento contínuo do capitalismo se tornou a ordem prevalecente da vida.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(2018) também argumenta que nem sempre foi assim, a criatividade foi e ainda é uma força de mudança no mundo, que tem o potencial de atingir as injustiças do capitalismo ao invés de aumentá-las, mas para isso, é preciso resgatá-la do encarceramento como simples </w:t>
      </w:r>
      <w:r w:rsidRPr="000D2E43">
        <w:rPr>
          <w:rFonts w:ascii="Times New Roman" w:hAnsi="Times New Roman" w:cs="Times New Roman"/>
          <w:sz w:val="24"/>
          <w:szCs w:val="24"/>
        </w:rPr>
        <w:lastRenderedPageBreak/>
        <w:t xml:space="preserve">ferramenta do crescimento econômico. É interessante, portanto, observar a diferença de abordagem sobre criatividade adotada por Florida e por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Enquanto o primeiro, de forma relevante, descreve e delimita a classe criativa como uma nova classe que agora dita as tendências do jogo, a ponto de dizer que as cidades que não atraem a classe criativa irão perder relevância econômica; o segundo descreve a criatividade como sendo uma ferramenta cooptada pelo capitalismo, em sua forma neoliberal para manutenção de </w:t>
      </w:r>
      <w:r w:rsidRPr="00B10390">
        <w:rPr>
          <w:rFonts w:ascii="Times New Roman" w:hAnsi="Times New Roman" w:cs="Times New Roman"/>
          <w:i/>
          <w:sz w:val="24"/>
          <w:szCs w:val="24"/>
        </w:rPr>
        <w:t>status quo</w:t>
      </w:r>
      <w:r w:rsidRPr="000D2E43">
        <w:rPr>
          <w:rFonts w:ascii="Times New Roman" w:hAnsi="Times New Roman" w:cs="Times New Roman"/>
          <w:sz w:val="24"/>
          <w:szCs w:val="24"/>
        </w:rPr>
        <w:t xml:space="preserve"> e crescimento econômico. Sem assumir o caráter otimista de Florida em relação à classe criativa, mas concordando que sua relevância atual é enorme, nos interessa aqui aprofundar o olhar sobre como a cidade tem se transformado, por decisões conscientes ou não, para atender as necessidades da criatividade na sua forma cooptada para o crescimento econômico. Nesse sentido, a crítica de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é uma referência para se pensar a criatividade como ferramenta a serviço do neoliberalismo. </w:t>
      </w:r>
    </w:p>
    <w:p w:rsidR="00DF51C4" w:rsidRDefault="00DF51C4" w:rsidP="001440B3">
      <w:pPr>
        <w:tabs>
          <w:tab w:val="left" w:pos="708"/>
        </w:tabs>
        <w:spacing w:line="360" w:lineRule="auto"/>
        <w:jc w:val="both"/>
        <w:rPr>
          <w:rFonts w:ascii="Times New Roman" w:hAnsi="Times New Roman" w:cs="Times New Roman"/>
          <w:sz w:val="24"/>
          <w:szCs w:val="24"/>
        </w:rPr>
      </w:pPr>
      <w:r w:rsidRPr="000D2E43">
        <w:rPr>
          <w:rFonts w:ascii="Times New Roman" w:hAnsi="Times New Roman" w:cs="Times New Roman"/>
          <w:sz w:val="24"/>
          <w:szCs w:val="24"/>
        </w:rPr>
        <w:t xml:space="preserve">Um dos argumentos mais interessantes que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traz em seu livro está na relação entre trabalho e criatividade. Ele defende que os membros da classe criativa, tal como definido, </w:t>
      </w:r>
      <w:proofErr w:type="spellStart"/>
      <w:r w:rsidRPr="00B10390">
        <w:rPr>
          <w:rFonts w:ascii="Times New Roman" w:hAnsi="Times New Roman" w:cs="Times New Roman"/>
          <w:i/>
          <w:sz w:val="24"/>
          <w:szCs w:val="24"/>
        </w:rPr>
        <w:t>i.e</w:t>
      </w:r>
      <w:proofErr w:type="spellEnd"/>
      <w:r w:rsidRPr="000D2E43">
        <w:rPr>
          <w:rFonts w:ascii="Times New Roman" w:hAnsi="Times New Roman" w:cs="Times New Roman"/>
          <w:sz w:val="24"/>
          <w:szCs w:val="24"/>
        </w:rPr>
        <w:t xml:space="preserve"> artistas, músicos, designers, escritores, arquitetos, cientistas, entre outros, estão atualmente sendo criativos apenas enquanto estão criando novas formas para o capitalismo se apropriar do mundo; porém, como afirma o autor, com novas práticas radicais eles poderiam ser usados para revolucionar a criatividade (MOULD, 2018). Ele retoma o trabalho de Florida, afirmando que o mesmo mudou radicalmente a noção de criatividade no campo político e empresarial, baseando-se em argumento bastante simples: todo mundo é criativo (MOULD, 2018). De acordo com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(2018), para Flórida, a nova ordem econômica é movida pela criatividade, portanto, para um local de negócios se desenvolver basta atrair aqueles que ele denomina como classe criativa; estes sendo indivíduos inovadores e talentosos que iriam mudar o mundo para a melhor salário após salário. Ou seja, para Florida existe a crença de que se pode mudar a ordem das coisas através de indivíduos inovadores que se proponham à criatividade dentro da mesma lógica de mercado de trabalho. Indivíduos que desafiam o ambiente super</w:t>
      </w:r>
      <w:r w:rsidR="00B10390">
        <w:rPr>
          <w:rFonts w:ascii="Times New Roman" w:hAnsi="Times New Roman" w:cs="Times New Roman"/>
          <w:sz w:val="24"/>
          <w:szCs w:val="24"/>
        </w:rPr>
        <w:t>burocrático do trabalho ‘normal’</w:t>
      </w:r>
      <w:r w:rsidRPr="000D2E43">
        <w:rPr>
          <w:rFonts w:ascii="Times New Roman" w:hAnsi="Times New Roman" w:cs="Times New Roman"/>
          <w:sz w:val="24"/>
          <w:szCs w:val="24"/>
        </w:rPr>
        <w:t xml:space="preserve"> e preferem horários flexíveis e vestimentas mais casuais, buscam autonomia em uma estrutura de gerência menos rígida, e nem sempre requerem incentivos financeiros (MOULD, 2018). Aqui percebemos uma convergência entre Florida e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a classe criativa é aquela formada por indivíduos que prezam flexibilidade e diversidade, que rejeitam burocracia e normas rígidas que atrapalham o trabalho criativo. Essas características idealizadas para a classe criativa, a princípio, não possuem nenhum valor </w:t>
      </w:r>
      <w:r w:rsidRPr="000D2E43">
        <w:rPr>
          <w:rFonts w:ascii="Times New Roman" w:hAnsi="Times New Roman" w:cs="Times New Roman"/>
          <w:sz w:val="24"/>
          <w:szCs w:val="24"/>
        </w:rPr>
        <w:lastRenderedPageBreak/>
        <w:t>positivo ou negativo, porém, se isso se torna um i</w:t>
      </w:r>
      <w:r w:rsidR="00B10390">
        <w:rPr>
          <w:rFonts w:ascii="Times New Roman" w:hAnsi="Times New Roman" w:cs="Times New Roman"/>
          <w:sz w:val="24"/>
          <w:szCs w:val="24"/>
        </w:rPr>
        <w:t>deal a questão é quem se incluem e quem fica de fora</w:t>
      </w:r>
      <w:r w:rsidRPr="000D2E43">
        <w:rPr>
          <w:rFonts w:ascii="Times New Roman" w:hAnsi="Times New Roman" w:cs="Times New Roman"/>
          <w:sz w:val="24"/>
          <w:szCs w:val="24"/>
        </w:rPr>
        <w:t xml:space="preserve">. E o questionamento principal talvez seja, todos realmente podem ser criativos? Como vimos acima, para Flórida sim, para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xml:space="preserve">, não. Um ponto que é essencial ressaltado por </w:t>
      </w:r>
      <w:proofErr w:type="spellStart"/>
      <w:r w:rsidRPr="000D2E43">
        <w:rPr>
          <w:rFonts w:ascii="Times New Roman" w:hAnsi="Times New Roman" w:cs="Times New Roman"/>
          <w:sz w:val="24"/>
          <w:szCs w:val="24"/>
        </w:rPr>
        <w:t>Mould</w:t>
      </w:r>
      <w:proofErr w:type="spellEnd"/>
      <w:r w:rsidRPr="000D2E43">
        <w:rPr>
          <w:rFonts w:ascii="Times New Roman" w:hAnsi="Times New Roman" w:cs="Times New Roman"/>
          <w:sz w:val="24"/>
          <w:szCs w:val="24"/>
        </w:rPr>
        <w:t>, é que apesar de Florida considerar que todos podem ser criativos, a classe criativa tem um recorte racial. Por mais que ela seja mais igualitária, já que de acordo com os estudos de Florida, a classe criativa é 52% formada por mulheres, é, entretanto, 80% branca, mais que a média americana de 74%, ou seja, enquanto todos podem ser criativos, apenas alguns se beneficiam disso economicamente, e essa dicotomia domina a tese de Florida (MOULD, 2018). Essa dicotomia parece ter raiz no fato de que Florida considera que todos podem ser criativos, mas desconsidera que estar em posição de ter um trabalho criativo exige um capital humano e condições materiais propícias para se dedicar à criatividade. Ou seja, realmente todos podemos ser criativos, porém apenas alguns tem condições materiais de colocar essa criatividade em prática e se beneficiar economicamente dela.</w:t>
      </w:r>
    </w:p>
    <w:p w:rsidR="006401A5" w:rsidRPr="001440B3" w:rsidRDefault="00B10390" w:rsidP="001440B3">
      <w:pPr>
        <w:tabs>
          <w:tab w:val="left" w:pos="708"/>
        </w:tabs>
        <w:spacing w:line="360" w:lineRule="auto"/>
        <w:jc w:val="both"/>
        <w:rPr>
          <w:rFonts w:ascii="Times New Roman" w:hAnsi="Times New Roman" w:cs="Times New Roman"/>
          <w:sz w:val="24"/>
          <w:szCs w:val="24"/>
        </w:rPr>
      </w:pPr>
      <w:r>
        <w:rPr>
          <w:rFonts w:ascii="Times New Roman" w:hAnsi="Times New Roman" w:cs="Times New Roman"/>
          <w:color w:val="00000A"/>
          <w:sz w:val="24"/>
          <w:szCs w:val="24"/>
        </w:rPr>
        <w:t>Outro</w:t>
      </w:r>
      <w:r w:rsidR="006F22C0" w:rsidRPr="000D2E43">
        <w:rPr>
          <w:rFonts w:ascii="Times New Roman" w:hAnsi="Times New Roman" w:cs="Times New Roman"/>
          <w:color w:val="00000A"/>
          <w:sz w:val="24"/>
          <w:szCs w:val="24"/>
        </w:rPr>
        <w:t xml:space="preserve"> contraponto</w:t>
      </w:r>
      <w:r>
        <w:rPr>
          <w:rFonts w:ascii="Times New Roman" w:hAnsi="Times New Roman" w:cs="Times New Roman"/>
          <w:color w:val="00000A"/>
          <w:sz w:val="24"/>
          <w:szCs w:val="24"/>
        </w:rPr>
        <w:t xml:space="preserve"> interessante</w:t>
      </w:r>
      <w:r w:rsidR="006F22C0" w:rsidRPr="000D2E43">
        <w:rPr>
          <w:rFonts w:ascii="Times New Roman" w:hAnsi="Times New Roman" w:cs="Times New Roman"/>
          <w:color w:val="00000A"/>
          <w:sz w:val="24"/>
          <w:szCs w:val="24"/>
        </w:rPr>
        <w:t>, por exemplo, em O Direito à Cidade, Lefebvre (2008) argumenta que para se experimentar de verdade a cidade, é preciso romper com a cidade histórica e pensar uma nova forma de produzir uma cidade que permita a seus cidadãos terem acesso a ela, não apenas aos equipamentos urbanos, mas também a forma de se produzir tal cidade, incluindo também, festas, cultura, arte. Nesse sentido, pode até parecer que a classe criativa esteja fazendo algo nessa direção, entretanto, para Lefebvre (2008) é a classe trabalhadora quem pode fazer tal mudança histórica, é somente ela quem possui razão histórica para tal, e qualquer transformação que não inclua tal classe é apenas mais do mesmo.</w:t>
      </w:r>
    </w:p>
    <w:p w:rsidR="00B10390" w:rsidRDefault="00B10390" w:rsidP="007E3B38">
      <w:pPr>
        <w:rPr>
          <w:rFonts w:ascii="Times New Roman" w:hAnsi="Times New Roman" w:cs="Times New Roman"/>
          <w:b/>
          <w:sz w:val="24"/>
          <w:szCs w:val="24"/>
        </w:rPr>
      </w:pPr>
    </w:p>
    <w:p w:rsidR="001440B3" w:rsidRDefault="001440B3" w:rsidP="007E3B38">
      <w:pPr>
        <w:rPr>
          <w:rFonts w:ascii="Times New Roman" w:hAnsi="Times New Roman" w:cs="Times New Roman"/>
          <w:b/>
          <w:sz w:val="24"/>
          <w:szCs w:val="24"/>
        </w:rPr>
      </w:pPr>
    </w:p>
    <w:p w:rsidR="00DF51C4" w:rsidRPr="006401A5" w:rsidRDefault="006F22C0" w:rsidP="001440B3">
      <w:pPr>
        <w:spacing w:line="480" w:lineRule="auto"/>
        <w:rPr>
          <w:rFonts w:ascii="Times New Roman" w:hAnsi="Times New Roman" w:cs="Times New Roman"/>
          <w:b/>
          <w:sz w:val="24"/>
          <w:szCs w:val="24"/>
        </w:rPr>
      </w:pPr>
      <w:r w:rsidRPr="00E035D6">
        <w:rPr>
          <w:rFonts w:ascii="Times New Roman" w:hAnsi="Times New Roman" w:cs="Times New Roman"/>
          <w:b/>
          <w:sz w:val="24"/>
          <w:szCs w:val="24"/>
        </w:rPr>
        <w:t>Conclusão</w:t>
      </w:r>
    </w:p>
    <w:p w:rsidR="001440B3" w:rsidRDefault="002E43F7" w:rsidP="001440B3">
      <w:pPr>
        <w:spacing w:line="360" w:lineRule="auto"/>
        <w:jc w:val="both"/>
        <w:rPr>
          <w:rFonts w:ascii="Times New Roman" w:hAnsi="Times New Roman" w:cs="Times New Roman"/>
          <w:sz w:val="24"/>
          <w:szCs w:val="24"/>
        </w:rPr>
      </w:pPr>
      <w:r>
        <w:rPr>
          <w:rFonts w:ascii="Times New Roman" w:hAnsi="Times New Roman" w:cs="Times New Roman"/>
          <w:color w:val="00000A"/>
          <w:sz w:val="24"/>
          <w:szCs w:val="24"/>
        </w:rPr>
        <w:t xml:space="preserve">Em outubro de 2019 Belo Horizonte recebeu o título de cidade criativa pela gastronomia dada pela Unesco. A partir desse título, analisamos como a criatividade tem permeado a discussão sobre o a produção urbana do espaço contemporâneo. Existe uma institucionalização da criatividade como sendo uma forma de trazer desenvolvimento econômico para as cidades através da valorização de elementos culturais e também do alinhamento das cidades a uma moldagem internacional que é cada vez mais necessária </w:t>
      </w:r>
      <w:r>
        <w:rPr>
          <w:rFonts w:ascii="Times New Roman" w:hAnsi="Times New Roman" w:cs="Times New Roman"/>
          <w:color w:val="00000A"/>
          <w:sz w:val="24"/>
          <w:szCs w:val="24"/>
        </w:rPr>
        <w:lastRenderedPageBreak/>
        <w:t xml:space="preserve">em um mundo globalizado. A cidade criativa é entendida aqui como uma forma de se promover a economia criativa e também para criar um espaço que seja atrativo para aqueles profissionais que desempenham funções que sejam consideradas criativas. </w:t>
      </w:r>
      <w:r w:rsidR="001440B3">
        <w:rPr>
          <w:rFonts w:ascii="Times New Roman" w:hAnsi="Times New Roman" w:cs="Times New Roman"/>
          <w:color w:val="00000A"/>
          <w:sz w:val="24"/>
          <w:szCs w:val="24"/>
        </w:rPr>
        <w:t xml:space="preserve">Percebemos através da análise da criatividade, que no campo do urbanismo, ela está em acordo com práticas neoliberais, através de uma ideia moldada de cidade que necessita se aperfeiçoar na busca por investimentos através da venda de uma imagem de si que esteja de acordo com parâmetros internacionais. E também, através da criação de espaços que sejam atraentes para a classe criativa, que presam por diversidade e experiências, mas que no fundo reproduzem uma lógica de mercado baseada na individualidade e no mérito. </w:t>
      </w:r>
      <w:r w:rsidR="006F22C0" w:rsidRPr="000D2E43">
        <w:rPr>
          <w:rFonts w:ascii="Times New Roman" w:hAnsi="Times New Roman" w:cs="Times New Roman"/>
          <w:color w:val="00000A"/>
          <w:sz w:val="24"/>
          <w:szCs w:val="24"/>
        </w:rPr>
        <w:t xml:space="preserve">A questão não é fazer julgamento de valor sobre tal classe descrita por Florida. Ele inclusive parece fazer um trabalho bastante pertinente ao descrever a mudança da vida cotidiana dessa nova geração que passa a construir a própria identidade fundindo vida e trabalho na e para a criação de experiências. </w:t>
      </w:r>
      <w:r w:rsidR="001440B3">
        <w:rPr>
          <w:rFonts w:ascii="Times New Roman" w:hAnsi="Times New Roman" w:cs="Times New Roman"/>
          <w:color w:val="00000A"/>
          <w:sz w:val="24"/>
          <w:szCs w:val="24"/>
        </w:rPr>
        <w:t xml:space="preserve">O importante </w:t>
      </w:r>
      <w:r w:rsidR="006F22C0" w:rsidRPr="000D2E43">
        <w:rPr>
          <w:rFonts w:ascii="Times New Roman" w:hAnsi="Times New Roman" w:cs="Times New Roman"/>
          <w:color w:val="00000A"/>
          <w:sz w:val="24"/>
          <w:szCs w:val="24"/>
        </w:rPr>
        <w:t xml:space="preserve">é </w:t>
      </w:r>
      <w:r w:rsidR="001440B3">
        <w:rPr>
          <w:rFonts w:ascii="Times New Roman" w:hAnsi="Times New Roman" w:cs="Times New Roman"/>
          <w:color w:val="00000A"/>
          <w:sz w:val="24"/>
          <w:szCs w:val="24"/>
        </w:rPr>
        <w:t xml:space="preserve">entender </w:t>
      </w:r>
      <w:r w:rsidR="006F22C0" w:rsidRPr="000D2E43">
        <w:rPr>
          <w:rFonts w:ascii="Times New Roman" w:hAnsi="Times New Roman" w:cs="Times New Roman"/>
          <w:color w:val="00000A"/>
          <w:sz w:val="24"/>
          <w:szCs w:val="24"/>
        </w:rPr>
        <w:t xml:space="preserve">que tipo de espaço estamos </w:t>
      </w:r>
      <w:r w:rsidR="001440B3">
        <w:rPr>
          <w:rFonts w:ascii="Times New Roman" w:hAnsi="Times New Roman" w:cs="Times New Roman"/>
          <w:color w:val="00000A"/>
          <w:sz w:val="24"/>
          <w:szCs w:val="24"/>
        </w:rPr>
        <w:t xml:space="preserve">construindo dentro dessa lógica, e, acima de tudo, entender que </w:t>
      </w:r>
      <w:r w:rsidR="001440B3" w:rsidRPr="000D2E43">
        <w:rPr>
          <w:rFonts w:ascii="Times New Roman" w:hAnsi="Times New Roman" w:cs="Times New Roman"/>
          <w:sz w:val="24"/>
          <w:szCs w:val="24"/>
        </w:rPr>
        <w:t>a criatividade foi e ainda é uma força de mudança no mundo, que tem o potencial de atingir as injustiças do capitalismo ao invés de aumentá-las, mas para isso, é preciso resgatá-la do encarceramento como simples ferr</w:t>
      </w:r>
      <w:r w:rsidR="001440B3">
        <w:rPr>
          <w:rFonts w:ascii="Times New Roman" w:hAnsi="Times New Roman" w:cs="Times New Roman"/>
          <w:sz w:val="24"/>
          <w:szCs w:val="24"/>
        </w:rPr>
        <w:t xml:space="preserve">amenta do crescimento econômico, como discuto por </w:t>
      </w:r>
      <w:proofErr w:type="spellStart"/>
      <w:r w:rsidR="001440B3">
        <w:rPr>
          <w:rFonts w:ascii="Times New Roman" w:hAnsi="Times New Roman" w:cs="Times New Roman"/>
          <w:sz w:val="24"/>
          <w:szCs w:val="24"/>
        </w:rPr>
        <w:t>Mould</w:t>
      </w:r>
      <w:proofErr w:type="spellEnd"/>
      <w:r w:rsidR="001440B3">
        <w:rPr>
          <w:rFonts w:ascii="Times New Roman" w:hAnsi="Times New Roman" w:cs="Times New Roman"/>
          <w:sz w:val="24"/>
          <w:szCs w:val="24"/>
        </w:rPr>
        <w:t xml:space="preserve">. </w:t>
      </w:r>
      <w:r w:rsidR="006F22C0" w:rsidRPr="000D2E43">
        <w:rPr>
          <w:rFonts w:ascii="Times New Roman" w:hAnsi="Times New Roman" w:cs="Times New Roman"/>
          <w:color w:val="00000A"/>
          <w:sz w:val="24"/>
          <w:szCs w:val="24"/>
        </w:rPr>
        <w:t>Entendemos que o problema da argumentação de Florida não está na sua descrição do mundo contemporâneo, mas sim, na sua falta correlação entre sua argumentação e as condições materiais da sociedade que permitam reais benefícios se considerando a classe criativa como algo a ser promovido. Ele deposita suas esperanças em uma determinada classe, mas não se aprofunda nas relações de poder e principalmente, parece se esquecer de quem não pertence ou não tem acesso a tal criatividade. Sua argumentação faz parecer que a classe criativa é uma evolução natural da vida cotidiana, influenciada pela tecnologia e novas formas de trabalho, mas carece de uma leitura crítica dos porquês que movem tal classe. É uma argumentação linear que aposta suas fichas no desenvolvimento econômico e no mérito individual.</w:t>
      </w:r>
      <w:r w:rsidR="001440B3">
        <w:rPr>
          <w:rFonts w:ascii="Times New Roman" w:hAnsi="Times New Roman" w:cs="Times New Roman"/>
          <w:color w:val="00000A"/>
          <w:sz w:val="24"/>
          <w:szCs w:val="24"/>
        </w:rPr>
        <w:t xml:space="preserve"> Essa discussão é de extrema relevância, porque como vimos, as cidades também estão </w:t>
      </w:r>
      <w:r w:rsidR="00EC5523">
        <w:rPr>
          <w:rFonts w:ascii="Times New Roman" w:hAnsi="Times New Roman" w:cs="Times New Roman"/>
          <w:color w:val="00000A"/>
          <w:sz w:val="24"/>
          <w:szCs w:val="24"/>
        </w:rPr>
        <w:t>s</w:t>
      </w:r>
      <w:r w:rsidR="001440B3">
        <w:rPr>
          <w:rFonts w:ascii="Times New Roman" w:hAnsi="Times New Roman" w:cs="Times New Roman"/>
          <w:color w:val="00000A"/>
          <w:sz w:val="24"/>
          <w:szCs w:val="24"/>
        </w:rPr>
        <w:t>e adequando de acordo com esses princípios.</w:t>
      </w:r>
      <w:r w:rsidR="001440B3">
        <w:rPr>
          <w:rFonts w:ascii="Times New Roman" w:hAnsi="Times New Roman" w:cs="Times New Roman"/>
          <w:sz w:val="24"/>
          <w:szCs w:val="24"/>
        </w:rPr>
        <w:t xml:space="preserve"> </w:t>
      </w:r>
      <w:r w:rsidR="001440B3" w:rsidRPr="000D2E43">
        <w:rPr>
          <w:rFonts w:ascii="Times New Roman" w:hAnsi="Times New Roman" w:cs="Times New Roman"/>
          <w:sz w:val="24"/>
          <w:szCs w:val="24"/>
        </w:rPr>
        <w:t xml:space="preserve"> </w:t>
      </w:r>
    </w:p>
    <w:p w:rsidR="001440B3" w:rsidRDefault="001440B3" w:rsidP="001440B3">
      <w:pPr>
        <w:spacing w:line="360" w:lineRule="auto"/>
        <w:jc w:val="both"/>
        <w:rPr>
          <w:rFonts w:ascii="Times New Roman" w:hAnsi="Times New Roman" w:cs="Times New Roman"/>
          <w:sz w:val="24"/>
          <w:szCs w:val="24"/>
        </w:rPr>
      </w:pPr>
    </w:p>
    <w:p w:rsidR="006F22C0" w:rsidRPr="001440B3" w:rsidRDefault="006F22C0" w:rsidP="007E3B38">
      <w:pPr>
        <w:rPr>
          <w:rFonts w:ascii="Times New Roman" w:hAnsi="Times New Roman" w:cs="Times New Roman"/>
          <w:b/>
          <w:sz w:val="24"/>
          <w:szCs w:val="24"/>
        </w:rPr>
      </w:pPr>
      <w:r w:rsidRPr="00E035D6">
        <w:rPr>
          <w:rFonts w:ascii="Times New Roman" w:hAnsi="Times New Roman" w:cs="Times New Roman"/>
          <w:b/>
          <w:sz w:val="24"/>
          <w:szCs w:val="24"/>
        </w:rPr>
        <w:t>Referências bibliográficas</w:t>
      </w:r>
    </w:p>
    <w:p w:rsidR="006F22C0" w:rsidRPr="00065EB6" w:rsidRDefault="006F22C0" w:rsidP="005E373A">
      <w:pPr>
        <w:pStyle w:val="NormalWeb"/>
        <w:spacing w:before="240" w:beforeAutospacing="0" w:after="240" w:afterAutospacing="0"/>
      </w:pPr>
      <w:r w:rsidRPr="00065EB6">
        <w:rPr>
          <w:color w:val="000000"/>
        </w:rPr>
        <w:t xml:space="preserve">BATISTA, Everton L. Cultura precisa de dados e incentivos para ampliar impacto na economia. </w:t>
      </w:r>
      <w:r w:rsidRPr="00065EB6">
        <w:rPr>
          <w:b/>
          <w:bCs/>
          <w:color w:val="000000"/>
        </w:rPr>
        <w:t>Folha de São Paulo</w:t>
      </w:r>
      <w:r w:rsidRPr="00065EB6">
        <w:rPr>
          <w:color w:val="000000"/>
        </w:rPr>
        <w:t>, São Paulo, 2019. Seminários Folha.</w:t>
      </w:r>
    </w:p>
    <w:p w:rsidR="006F22C0" w:rsidRPr="00065EB6" w:rsidRDefault="006F22C0" w:rsidP="005E373A">
      <w:pPr>
        <w:pStyle w:val="NormalWeb"/>
        <w:spacing w:before="240" w:beforeAutospacing="0" w:after="240" w:afterAutospacing="0"/>
      </w:pPr>
      <w:r w:rsidRPr="00065EB6">
        <w:rPr>
          <w:color w:val="000000"/>
        </w:rPr>
        <w:lastRenderedPageBreak/>
        <w:t xml:space="preserve">DEBORD, Guy. </w:t>
      </w:r>
      <w:r w:rsidRPr="00065EB6">
        <w:rPr>
          <w:b/>
          <w:bCs/>
          <w:color w:val="000000"/>
        </w:rPr>
        <w:t>A sociedade do espetáculo</w:t>
      </w:r>
      <w:r w:rsidRPr="00065EB6">
        <w:rPr>
          <w:color w:val="000000"/>
        </w:rPr>
        <w:t>. Rio de Janeiro, Contraponto. 1997.</w:t>
      </w:r>
    </w:p>
    <w:p w:rsidR="006F22C0" w:rsidRPr="00065EB6" w:rsidRDefault="006F22C0" w:rsidP="005E373A">
      <w:pPr>
        <w:pStyle w:val="NormalWeb"/>
        <w:spacing w:before="240" w:beforeAutospacing="0" w:after="240" w:afterAutospacing="0"/>
        <w:rPr>
          <w:lang w:val="en-US"/>
        </w:rPr>
      </w:pPr>
      <w:r w:rsidRPr="00065EB6">
        <w:rPr>
          <w:color w:val="000000"/>
        </w:rPr>
        <w:t xml:space="preserve">FLORIDA, Richard. </w:t>
      </w:r>
      <w:r w:rsidRPr="00065EB6">
        <w:rPr>
          <w:color w:val="000000"/>
          <w:lang w:val="en-US"/>
        </w:rPr>
        <w:t xml:space="preserve">The rise of the creative class cities without gays and rock bands are losing the economic development race. </w:t>
      </w:r>
      <w:r w:rsidRPr="00065EB6">
        <w:rPr>
          <w:b/>
          <w:bCs/>
          <w:color w:val="000000"/>
          <w:lang w:val="en-US"/>
        </w:rPr>
        <w:t>Washington Monthly</w:t>
      </w:r>
      <w:r w:rsidRPr="00065EB6">
        <w:rPr>
          <w:color w:val="000000"/>
          <w:lang w:val="en-US"/>
        </w:rPr>
        <w:t>, v. 34, n. 5, p. 15-26, 2002.</w:t>
      </w:r>
    </w:p>
    <w:p w:rsidR="006F22C0" w:rsidRPr="00065EB6" w:rsidRDefault="006F22C0" w:rsidP="005E373A">
      <w:pPr>
        <w:pStyle w:val="NormalWeb"/>
        <w:spacing w:before="240" w:beforeAutospacing="0" w:after="240" w:afterAutospacing="0"/>
      </w:pPr>
      <w:r w:rsidRPr="00065EB6">
        <w:rPr>
          <w:color w:val="000000"/>
          <w:lang w:val="en-US"/>
        </w:rPr>
        <w:t xml:space="preserve">FLORIDA, Richard. </w:t>
      </w:r>
      <w:r w:rsidRPr="00065EB6">
        <w:rPr>
          <w:b/>
          <w:bCs/>
          <w:color w:val="000000"/>
          <w:lang w:val="en-US"/>
        </w:rPr>
        <w:t>The Rise of the Creative Class: and how it’s transforming work, leisure, community and everyday life</w:t>
      </w:r>
      <w:r w:rsidRPr="00065EB6">
        <w:rPr>
          <w:color w:val="000000"/>
          <w:lang w:val="en-US"/>
        </w:rPr>
        <w:t xml:space="preserve">. </w:t>
      </w:r>
      <w:r w:rsidRPr="00065EB6">
        <w:rPr>
          <w:color w:val="000000"/>
        </w:rPr>
        <w:t>Toronto: Basic Books, 2003.</w:t>
      </w:r>
    </w:p>
    <w:p w:rsidR="006F22C0" w:rsidRPr="00065EB6" w:rsidRDefault="006F22C0" w:rsidP="005E373A">
      <w:pPr>
        <w:pStyle w:val="NormalWeb"/>
        <w:spacing w:before="240" w:beforeAutospacing="0" w:after="240" w:afterAutospacing="0"/>
      </w:pPr>
      <w:r w:rsidRPr="00065EB6">
        <w:rPr>
          <w:color w:val="000000"/>
        </w:rPr>
        <w:t xml:space="preserve">FREIRE, Vinicius T. Cidades gastam mais que governo federal com a cultura.  </w:t>
      </w:r>
      <w:r w:rsidRPr="00065EB6">
        <w:rPr>
          <w:b/>
          <w:bCs/>
          <w:color w:val="000000"/>
        </w:rPr>
        <w:t>Folha de São Paulo</w:t>
      </w:r>
      <w:r w:rsidRPr="00065EB6">
        <w:rPr>
          <w:color w:val="000000"/>
        </w:rPr>
        <w:t>, São Paulo, 2019. Seminários Folha. </w:t>
      </w:r>
    </w:p>
    <w:p w:rsidR="006F22C0" w:rsidRPr="00065EB6" w:rsidRDefault="006F22C0" w:rsidP="005E373A">
      <w:pPr>
        <w:pStyle w:val="NormalWeb"/>
        <w:spacing w:before="240" w:beforeAutospacing="0" w:after="240" w:afterAutospacing="0"/>
        <w:rPr>
          <w:lang w:val="en-US"/>
        </w:rPr>
      </w:pPr>
      <w:r w:rsidRPr="00065EB6">
        <w:rPr>
          <w:color w:val="000000"/>
        </w:rPr>
        <w:t xml:space="preserve">HARVEY, David. </w:t>
      </w:r>
      <w:r w:rsidRPr="00065EB6">
        <w:rPr>
          <w:color w:val="000000"/>
          <w:lang w:val="en-US"/>
        </w:rPr>
        <w:t xml:space="preserve">The 'new' imperialism: accumulation by dispossession. </w:t>
      </w:r>
      <w:r w:rsidRPr="00065EB6">
        <w:rPr>
          <w:b/>
          <w:bCs/>
          <w:color w:val="000000"/>
          <w:lang w:val="en-US"/>
        </w:rPr>
        <w:t>Socialist register</w:t>
      </w:r>
      <w:r w:rsidRPr="00065EB6">
        <w:rPr>
          <w:color w:val="000000"/>
          <w:lang w:val="en-US"/>
        </w:rPr>
        <w:t>, v. 40, n. 40, 2009.</w:t>
      </w:r>
    </w:p>
    <w:p w:rsidR="006F22C0" w:rsidRDefault="006F22C0" w:rsidP="005E373A">
      <w:pPr>
        <w:pStyle w:val="NormalWeb"/>
        <w:spacing w:before="240" w:beforeAutospacing="0" w:after="240" w:afterAutospacing="0"/>
        <w:rPr>
          <w:color w:val="000000"/>
        </w:rPr>
      </w:pPr>
      <w:r w:rsidRPr="00065EB6">
        <w:rPr>
          <w:color w:val="000000"/>
          <w:lang w:val="en-US"/>
        </w:rPr>
        <w:t xml:space="preserve">HARVEY, David. </w:t>
      </w:r>
      <w:r w:rsidRPr="00065EB6">
        <w:rPr>
          <w:b/>
          <w:bCs/>
          <w:color w:val="000000"/>
          <w:lang w:val="en-US"/>
        </w:rPr>
        <w:t>Rebel Cities: from the Right to the City to the Urban Revolution</w:t>
      </w:r>
      <w:r w:rsidRPr="00065EB6">
        <w:rPr>
          <w:color w:val="000000"/>
          <w:lang w:val="en-US"/>
        </w:rPr>
        <w:t xml:space="preserve">. </w:t>
      </w:r>
      <w:r w:rsidRPr="00065EB6">
        <w:rPr>
          <w:color w:val="000000"/>
        </w:rPr>
        <w:t xml:space="preserve">Londres; Nova York: Verso, 2012.    </w:t>
      </w:r>
    </w:p>
    <w:p w:rsidR="005E373A" w:rsidRPr="005E373A" w:rsidRDefault="005E373A" w:rsidP="005E373A">
      <w:pPr>
        <w:spacing w:line="240" w:lineRule="auto"/>
        <w:rPr>
          <w:rFonts w:ascii="Times New Roman" w:hAnsi="Times New Roman" w:cs="Times New Roman"/>
          <w:sz w:val="24"/>
          <w:szCs w:val="24"/>
        </w:rPr>
      </w:pPr>
      <w:r>
        <w:rPr>
          <w:rFonts w:ascii="Times New Roman" w:hAnsi="Times New Roman" w:cs="Times New Roman"/>
          <w:sz w:val="24"/>
          <w:szCs w:val="24"/>
        </w:rPr>
        <w:t xml:space="preserve">HARVEY, David. A liberdade da cidade. </w:t>
      </w:r>
      <w:r w:rsidRPr="005E373A">
        <w:rPr>
          <w:rFonts w:ascii="Times New Roman" w:hAnsi="Times New Roman" w:cs="Times New Roman"/>
          <w:sz w:val="24"/>
          <w:szCs w:val="24"/>
          <w:lang w:val="en-US"/>
        </w:rPr>
        <w:t xml:space="preserve">In: HARVEY, David; </w:t>
      </w:r>
      <w:r w:rsidRPr="005E373A">
        <w:rPr>
          <w:rFonts w:ascii="Times New Roman" w:hAnsi="Times New Roman" w:cs="Times New Roman"/>
          <w:i/>
          <w:sz w:val="24"/>
          <w:szCs w:val="24"/>
          <w:lang w:val="en-US"/>
        </w:rPr>
        <w:t>et al</w:t>
      </w:r>
      <w:r w:rsidRPr="005E37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E373A">
        <w:rPr>
          <w:rFonts w:ascii="Times New Roman" w:hAnsi="Times New Roman" w:cs="Times New Roman"/>
          <w:b/>
          <w:sz w:val="24"/>
          <w:szCs w:val="24"/>
        </w:rPr>
        <w:t>Cidades Rebeldes: Passe livre e as manifestações que tomaram as ruas do Brasil</w:t>
      </w:r>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Boitempo</w:t>
      </w:r>
      <w:proofErr w:type="spellEnd"/>
      <w:r>
        <w:rPr>
          <w:rFonts w:ascii="Times New Roman" w:hAnsi="Times New Roman" w:cs="Times New Roman"/>
          <w:sz w:val="24"/>
          <w:szCs w:val="24"/>
        </w:rPr>
        <w:t xml:space="preserve"> Editorial, 2015.</w:t>
      </w:r>
    </w:p>
    <w:p w:rsidR="006F22C0" w:rsidRDefault="006F22C0" w:rsidP="005E373A">
      <w:pPr>
        <w:pStyle w:val="NormalWeb"/>
        <w:spacing w:before="240" w:beforeAutospacing="0" w:after="240" w:afterAutospacing="0"/>
        <w:rPr>
          <w:color w:val="000000"/>
        </w:rPr>
      </w:pPr>
      <w:r w:rsidRPr="00065EB6">
        <w:rPr>
          <w:color w:val="000000"/>
        </w:rPr>
        <w:t xml:space="preserve">LEFEBVRE, Henri. </w:t>
      </w:r>
      <w:r w:rsidRPr="00065EB6">
        <w:rPr>
          <w:b/>
          <w:bCs/>
          <w:color w:val="000000"/>
        </w:rPr>
        <w:t>O Direito à Cidade</w:t>
      </w:r>
      <w:r w:rsidRPr="00065EB6">
        <w:rPr>
          <w:color w:val="000000"/>
        </w:rPr>
        <w:t>. São Paulo, Centauro, 2008.</w:t>
      </w:r>
    </w:p>
    <w:p w:rsidR="005E373A" w:rsidRPr="005E373A" w:rsidRDefault="005E373A" w:rsidP="005E373A">
      <w:pPr>
        <w:spacing w:line="240" w:lineRule="auto"/>
        <w:rPr>
          <w:rFonts w:ascii="Times New Roman" w:hAnsi="Times New Roman" w:cs="Times New Roman"/>
          <w:sz w:val="24"/>
          <w:szCs w:val="24"/>
        </w:rPr>
      </w:pPr>
      <w:r>
        <w:rPr>
          <w:rFonts w:ascii="Times New Roman" w:hAnsi="Times New Roman" w:cs="Times New Roman"/>
          <w:sz w:val="24"/>
          <w:szCs w:val="24"/>
        </w:rPr>
        <w:t xml:space="preserve">MARICATO, Ermínia. É a questão urbana, estupido! </w:t>
      </w:r>
      <w:r w:rsidRPr="005E373A">
        <w:rPr>
          <w:rFonts w:ascii="Times New Roman" w:hAnsi="Times New Roman" w:cs="Times New Roman"/>
          <w:sz w:val="24"/>
          <w:szCs w:val="24"/>
          <w:lang w:val="en-US"/>
        </w:rPr>
        <w:t xml:space="preserve">In: HARVEY, David; </w:t>
      </w:r>
      <w:r w:rsidRPr="005E373A">
        <w:rPr>
          <w:rFonts w:ascii="Times New Roman" w:hAnsi="Times New Roman" w:cs="Times New Roman"/>
          <w:i/>
          <w:sz w:val="24"/>
          <w:szCs w:val="24"/>
          <w:lang w:val="en-US"/>
        </w:rPr>
        <w:t>et al</w:t>
      </w:r>
      <w:r w:rsidRPr="005E373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E373A">
        <w:rPr>
          <w:rFonts w:ascii="Times New Roman" w:hAnsi="Times New Roman" w:cs="Times New Roman"/>
          <w:b/>
          <w:sz w:val="24"/>
          <w:szCs w:val="24"/>
        </w:rPr>
        <w:t>Cidades Rebeldes: Passe livre e as manifestações que tomaram as ruas do Brasil</w:t>
      </w:r>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Boitempo</w:t>
      </w:r>
      <w:proofErr w:type="spellEnd"/>
      <w:r>
        <w:rPr>
          <w:rFonts w:ascii="Times New Roman" w:hAnsi="Times New Roman" w:cs="Times New Roman"/>
          <w:sz w:val="24"/>
          <w:szCs w:val="24"/>
        </w:rPr>
        <w:t xml:space="preserve"> Editorial, 2015.</w:t>
      </w:r>
    </w:p>
    <w:p w:rsidR="006F22C0" w:rsidRDefault="006F22C0" w:rsidP="005E373A">
      <w:pPr>
        <w:pStyle w:val="NormalWeb"/>
        <w:spacing w:before="240" w:beforeAutospacing="0" w:after="240" w:afterAutospacing="0"/>
        <w:rPr>
          <w:color w:val="000000"/>
        </w:rPr>
      </w:pPr>
      <w:r w:rsidRPr="00065EB6">
        <w:rPr>
          <w:color w:val="000000"/>
        </w:rPr>
        <w:t xml:space="preserve">MENDONÇA, Ana C.; LIMA, </w:t>
      </w:r>
      <w:r>
        <w:rPr>
          <w:color w:val="000000"/>
        </w:rPr>
        <w:t>Deborah;</w:t>
      </w:r>
      <w:r w:rsidRPr="00065EB6">
        <w:rPr>
          <w:color w:val="000000"/>
        </w:rPr>
        <w:t xml:space="preserve"> RONAN, Gabriel. Entenda o que o título de Cidade Criativa na gastronomia significa para BH. </w:t>
      </w:r>
      <w:r w:rsidRPr="00065EB6">
        <w:rPr>
          <w:b/>
          <w:bCs/>
          <w:color w:val="000000"/>
        </w:rPr>
        <w:t>Jornal Estado de Minas</w:t>
      </w:r>
      <w:r w:rsidRPr="00065EB6">
        <w:rPr>
          <w:color w:val="000000"/>
        </w:rPr>
        <w:t>, Belo Horizonte, 01 nov. 2019. Disponível em: &lt;</w:t>
      </w:r>
      <w:hyperlink r:id="rId5" w:history="1">
        <w:r w:rsidRPr="00065EB6">
          <w:rPr>
            <w:rStyle w:val="Hyperlink"/>
            <w:rFonts w:eastAsiaTheme="majorEastAsia"/>
            <w:color w:val="0563C1"/>
          </w:rPr>
          <w:t>https://www.em.com.br/app/noticia/gerais/2019/10/31/interna_gerais,1097241/entenda-o-que-o-titulo-de-cidade-criativa-na-gastronomia-para-bh.shtml</w:t>
        </w:r>
      </w:hyperlink>
      <w:r w:rsidRPr="00065EB6">
        <w:rPr>
          <w:color w:val="000000"/>
        </w:rPr>
        <w:t>&gt;. Acesso em: 10 fev. 2020.</w:t>
      </w:r>
    </w:p>
    <w:p w:rsidR="006F22C0" w:rsidRDefault="006F22C0" w:rsidP="005E373A">
      <w:pPr>
        <w:pStyle w:val="NormalWeb"/>
        <w:spacing w:before="240" w:beforeAutospacing="0" w:after="240" w:afterAutospacing="0"/>
        <w:rPr>
          <w:color w:val="000000"/>
          <w:lang w:val="en-US"/>
        </w:rPr>
      </w:pPr>
      <w:r w:rsidRPr="00065EB6">
        <w:rPr>
          <w:color w:val="000000"/>
          <w:lang w:val="en-US"/>
        </w:rPr>
        <w:t xml:space="preserve">MOULD, Oli. </w:t>
      </w:r>
      <w:r w:rsidRPr="00065EB6">
        <w:rPr>
          <w:b/>
          <w:bCs/>
          <w:color w:val="000000"/>
          <w:lang w:val="en-US"/>
        </w:rPr>
        <w:t>Against creativity</w:t>
      </w:r>
      <w:r w:rsidRPr="00065EB6">
        <w:rPr>
          <w:color w:val="000000"/>
          <w:lang w:val="en-US"/>
        </w:rPr>
        <w:t>. London; Brooklyn, NY, Verso Books, 2018.</w:t>
      </w:r>
    </w:p>
    <w:p w:rsidR="006F22C0" w:rsidRDefault="006F22C0" w:rsidP="005E373A">
      <w:pPr>
        <w:pStyle w:val="NormalWeb"/>
        <w:spacing w:before="240" w:beforeAutospacing="0" w:after="240" w:afterAutospacing="0"/>
        <w:rPr>
          <w:color w:val="000000"/>
        </w:rPr>
      </w:pPr>
      <w:r w:rsidRPr="00065EB6">
        <w:rPr>
          <w:color w:val="000000"/>
          <w:lang w:val="en-US"/>
        </w:rPr>
        <w:t xml:space="preserve">OECD. Competitive Cities a new entrepreneurial paradigm in spatial development. </w:t>
      </w:r>
      <w:r w:rsidRPr="00065EB6">
        <w:rPr>
          <w:b/>
          <w:bCs/>
          <w:color w:val="000000"/>
          <w:lang w:val="en-US"/>
        </w:rPr>
        <w:t>OECD Territorial Reviews</w:t>
      </w:r>
      <w:r w:rsidRPr="00065EB6">
        <w:rPr>
          <w:color w:val="000000"/>
          <w:lang w:val="en-US"/>
        </w:rPr>
        <w:t xml:space="preserve">. </w:t>
      </w:r>
      <w:r w:rsidRPr="006F22C0">
        <w:rPr>
          <w:color w:val="000000"/>
        </w:rPr>
        <w:t xml:space="preserve">Paris, </w:t>
      </w:r>
      <w:proofErr w:type="spellStart"/>
      <w:r w:rsidRPr="006F22C0">
        <w:rPr>
          <w:color w:val="000000"/>
        </w:rPr>
        <w:t>Organisation</w:t>
      </w:r>
      <w:proofErr w:type="spellEnd"/>
      <w:r w:rsidRPr="006F22C0">
        <w:rPr>
          <w:color w:val="000000"/>
        </w:rPr>
        <w:t xml:space="preserve"> for </w:t>
      </w:r>
      <w:proofErr w:type="spellStart"/>
      <w:r w:rsidRPr="006F22C0">
        <w:rPr>
          <w:color w:val="000000"/>
        </w:rPr>
        <w:t>Economic</w:t>
      </w:r>
      <w:proofErr w:type="spellEnd"/>
      <w:r w:rsidRPr="006F22C0">
        <w:rPr>
          <w:color w:val="000000"/>
        </w:rPr>
        <w:t xml:space="preserve"> </w:t>
      </w:r>
      <w:proofErr w:type="spellStart"/>
      <w:r w:rsidRPr="006F22C0">
        <w:rPr>
          <w:color w:val="000000"/>
        </w:rPr>
        <w:t>Co-operation</w:t>
      </w:r>
      <w:proofErr w:type="spellEnd"/>
      <w:r w:rsidRPr="006F22C0">
        <w:rPr>
          <w:color w:val="000000"/>
        </w:rPr>
        <w:t xml:space="preserve"> </w:t>
      </w:r>
      <w:proofErr w:type="spellStart"/>
      <w:r w:rsidRPr="006F22C0">
        <w:rPr>
          <w:color w:val="000000"/>
        </w:rPr>
        <w:t>and</w:t>
      </w:r>
      <w:proofErr w:type="spellEnd"/>
      <w:r w:rsidRPr="006F22C0">
        <w:rPr>
          <w:color w:val="000000"/>
        </w:rPr>
        <w:t xml:space="preserve"> </w:t>
      </w:r>
      <w:proofErr w:type="spellStart"/>
      <w:r w:rsidRPr="006F22C0">
        <w:rPr>
          <w:color w:val="000000"/>
        </w:rPr>
        <w:t>Development</w:t>
      </w:r>
      <w:proofErr w:type="spellEnd"/>
      <w:r w:rsidRPr="006F22C0">
        <w:rPr>
          <w:color w:val="000000"/>
        </w:rPr>
        <w:t>, 2007.</w:t>
      </w:r>
    </w:p>
    <w:p w:rsidR="00C54184" w:rsidRPr="00C54184" w:rsidRDefault="00C54184" w:rsidP="005E373A">
      <w:pPr>
        <w:pStyle w:val="NormalWeb"/>
        <w:spacing w:before="240" w:beforeAutospacing="0" w:after="240" w:afterAutospacing="0"/>
        <w:rPr>
          <w:lang w:val="en-US"/>
        </w:rPr>
      </w:pPr>
      <w:r w:rsidRPr="00C54184">
        <w:rPr>
          <w:color w:val="000000"/>
          <w:lang w:val="en-US"/>
        </w:rPr>
        <w:t xml:space="preserve">PARK, Robert. </w:t>
      </w:r>
      <w:r w:rsidRPr="00C54184">
        <w:rPr>
          <w:b/>
          <w:color w:val="000000"/>
          <w:lang w:val="en-US"/>
        </w:rPr>
        <w:t xml:space="preserve">On social control and collective </w:t>
      </w:r>
      <w:proofErr w:type="spellStart"/>
      <w:r w:rsidRPr="00C54184">
        <w:rPr>
          <w:b/>
          <w:color w:val="000000"/>
          <w:lang w:val="en-US"/>
        </w:rPr>
        <w:t>behaviour</w:t>
      </w:r>
      <w:proofErr w:type="spellEnd"/>
      <w:r w:rsidRPr="00C54184">
        <w:rPr>
          <w:color w:val="000000"/>
          <w:lang w:val="en-US"/>
        </w:rPr>
        <w:t>. Ch</w:t>
      </w:r>
      <w:r>
        <w:rPr>
          <w:color w:val="000000"/>
          <w:lang w:val="en-US"/>
        </w:rPr>
        <w:t>icago, University Press, 1967.</w:t>
      </w:r>
    </w:p>
    <w:p w:rsidR="006F22C0" w:rsidRPr="00065EB6" w:rsidRDefault="006F22C0" w:rsidP="005E373A">
      <w:pPr>
        <w:pStyle w:val="NormalWeb"/>
        <w:spacing w:before="240" w:beforeAutospacing="0" w:after="240" w:afterAutospacing="0"/>
      </w:pPr>
      <w:r w:rsidRPr="00065EB6">
        <w:rPr>
          <w:color w:val="000000"/>
        </w:rPr>
        <w:t xml:space="preserve">PBH. Entenda como Belo Horizonte se tornou Cidade Criativa da Gastronomia pela Unesco. </w:t>
      </w:r>
      <w:r w:rsidRPr="00065EB6">
        <w:rPr>
          <w:b/>
          <w:bCs/>
          <w:color w:val="000000"/>
        </w:rPr>
        <w:t>Prefeitura de Belo Horizonte</w:t>
      </w:r>
      <w:r w:rsidRPr="00065EB6">
        <w:rPr>
          <w:color w:val="000000"/>
        </w:rPr>
        <w:t>, Belo Horizonte, 31 out.  2019. Disponível em: &lt;</w:t>
      </w:r>
      <w:hyperlink r:id="rId6" w:history="1">
        <w:r w:rsidRPr="00065EB6">
          <w:rPr>
            <w:rStyle w:val="Hyperlink"/>
            <w:rFonts w:eastAsiaTheme="majorEastAsia"/>
            <w:color w:val="2E74B5" w:themeColor="accent1" w:themeShade="BF"/>
          </w:rPr>
          <w:t>https://prefeitura.pbh.gov.br/noticias/entenda-como-belo-horizonte-se-tornou-cidade-criativa-da-gastronomia-pela-unesco</w:t>
        </w:r>
      </w:hyperlink>
      <w:r w:rsidRPr="00065EB6">
        <w:rPr>
          <w:color w:val="000000"/>
        </w:rPr>
        <w:t>&gt;. Acesso em: 10 fev. 2020.</w:t>
      </w:r>
    </w:p>
    <w:p w:rsidR="006F22C0" w:rsidRPr="00065EB6" w:rsidRDefault="006F22C0" w:rsidP="005E373A">
      <w:pPr>
        <w:pStyle w:val="NormalWeb"/>
        <w:spacing w:before="240" w:beforeAutospacing="0" w:after="240" w:afterAutospacing="0"/>
      </w:pPr>
      <w:r w:rsidRPr="00065EB6">
        <w:rPr>
          <w:color w:val="050505"/>
        </w:rPr>
        <w:t xml:space="preserve">SELDIN, Claudia. Práticas Culturais como Insurgências Urbanas. O caso do </w:t>
      </w:r>
      <w:proofErr w:type="spellStart"/>
      <w:r w:rsidRPr="00065EB6">
        <w:rPr>
          <w:color w:val="050505"/>
        </w:rPr>
        <w:t>Squat</w:t>
      </w:r>
      <w:proofErr w:type="spellEnd"/>
      <w:r w:rsidRPr="00065EB6">
        <w:rPr>
          <w:color w:val="050505"/>
        </w:rPr>
        <w:t xml:space="preserve"> </w:t>
      </w:r>
      <w:proofErr w:type="spellStart"/>
      <w:r w:rsidRPr="00065EB6">
        <w:rPr>
          <w:color w:val="050505"/>
        </w:rPr>
        <w:t>Tachel</w:t>
      </w:r>
      <w:r w:rsidRPr="00065EB6">
        <w:rPr>
          <w:color w:val="000000"/>
        </w:rPr>
        <w:t>es</w:t>
      </w:r>
      <w:proofErr w:type="spellEnd"/>
      <w:r w:rsidRPr="00065EB6">
        <w:rPr>
          <w:color w:val="000000"/>
        </w:rPr>
        <w:t xml:space="preserve"> em Berlim. </w:t>
      </w:r>
      <w:r w:rsidRPr="00065EB6">
        <w:rPr>
          <w:b/>
          <w:bCs/>
          <w:color w:val="000000"/>
        </w:rPr>
        <w:t>Revista Brasileira de Estudos Urbanos e Regionai</w:t>
      </w:r>
      <w:r w:rsidRPr="00065EB6">
        <w:rPr>
          <w:color w:val="000000"/>
        </w:rPr>
        <w:t>s, v.18, n.2, p.205-223, 2016.</w:t>
      </w:r>
    </w:p>
    <w:p w:rsidR="005E373A" w:rsidRPr="005E373A" w:rsidRDefault="006F22C0" w:rsidP="005E373A">
      <w:pPr>
        <w:spacing w:line="240" w:lineRule="auto"/>
        <w:rPr>
          <w:rFonts w:ascii="Times New Roman" w:hAnsi="Times New Roman" w:cs="Times New Roman"/>
          <w:color w:val="000000"/>
          <w:sz w:val="24"/>
          <w:szCs w:val="24"/>
        </w:rPr>
      </w:pPr>
      <w:r w:rsidRPr="006F22C0">
        <w:rPr>
          <w:rFonts w:ascii="Times New Roman" w:hAnsi="Times New Roman" w:cs="Times New Roman"/>
          <w:color w:val="000000"/>
          <w:sz w:val="24"/>
          <w:szCs w:val="24"/>
        </w:rPr>
        <w:lastRenderedPageBreak/>
        <w:t xml:space="preserve">UNESCO. </w:t>
      </w:r>
      <w:proofErr w:type="spellStart"/>
      <w:r w:rsidRPr="006F22C0">
        <w:rPr>
          <w:rFonts w:ascii="Times New Roman" w:hAnsi="Times New Roman" w:cs="Times New Roman"/>
          <w:color w:val="000000"/>
          <w:sz w:val="24"/>
          <w:szCs w:val="24"/>
        </w:rPr>
        <w:t>Creative</w:t>
      </w:r>
      <w:proofErr w:type="spellEnd"/>
      <w:r w:rsidRPr="006F22C0">
        <w:rPr>
          <w:rFonts w:ascii="Times New Roman" w:hAnsi="Times New Roman" w:cs="Times New Roman"/>
          <w:color w:val="000000"/>
          <w:sz w:val="24"/>
          <w:szCs w:val="24"/>
        </w:rPr>
        <w:t xml:space="preserve"> </w:t>
      </w:r>
      <w:proofErr w:type="spellStart"/>
      <w:r w:rsidRPr="006F22C0">
        <w:rPr>
          <w:rFonts w:ascii="Times New Roman" w:hAnsi="Times New Roman" w:cs="Times New Roman"/>
          <w:color w:val="000000"/>
          <w:sz w:val="24"/>
          <w:szCs w:val="24"/>
        </w:rPr>
        <w:t>Cities</w:t>
      </w:r>
      <w:proofErr w:type="spellEnd"/>
      <w:r w:rsidRPr="006F22C0">
        <w:rPr>
          <w:rFonts w:ascii="Times New Roman" w:hAnsi="Times New Roman" w:cs="Times New Roman"/>
          <w:color w:val="000000"/>
          <w:sz w:val="24"/>
          <w:szCs w:val="24"/>
        </w:rPr>
        <w:t xml:space="preserve"> Network. </w:t>
      </w:r>
      <w:proofErr w:type="spellStart"/>
      <w:r w:rsidRPr="006F22C0">
        <w:rPr>
          <w:rFonts w:ascii="Times New Roman" w:hAnsi="Times New Roman" w:cs="Times New Roman"/>
          <w:b/>
          <w:bCs/>
          <w:color w:val="000000"/>
          <w:sz w:val="24"/>
          <w:szCs w:val="24"/>
        </w:rPr>
        <w:t>Mission</w:t>
      </w:r>
      <w:proofErr w:type="spellEnd"/>
      <w:r w:rsidRPr="006F22C0">
        <w:rPr>
          <w:rFonts w:ascii="Times New Roman" w:hAnsi="Times New Roman" w:cs="Times New Roman"/>
          <w:b/>
          <w:bCs/>
          <w:color w:val="000000"/>
          <w:sz w:val="24"/>
          <w:szCs w:val="24"/>
        </w:rPr>
        <w:t xml:space="preserve"> </w:t>
      </w:r>
      <w:proofErr w:type="spellStart"/>
      <w:r w:rsidRPr="006F22C0">
        <w:rPr>
          <w:rFonts w:ascii="Times New Roman" w:hAnsi="Times New Roman" w:cs="Times New Roman"/>
          <w:b/>
          <w:bCs/>
          <w:color w:val="000000"/>
          <w:sz w:val="24"/>
          <w:szCs w:val="24"/>
        </w:rPr>
        <w:t>Statement</w:t>
      </w:r>
      <w:proofErr w:type="spellEnd"/>
      <w:r w:rsidRPr="006F22C0">
        <w:rPr>
          <w:rFonts w:ascii="Times New Roman" w:hAnsi="Times New Roman" w:cs="Times New Roman"/>
          <w:color w:val="000000"/>
          <w:sz w:val="24"/>
          <w:szCs w:val="24"/>
        </w:rPr>
        <w:t>. 2017. Disponível em: &lt;</w:t>
      </w:r>
      <w:hyperlink r:id="rId7" w:history="1">
        <w:r w:rsidRPr="006F22C0">
          <w:rPr>
            <w:rStyle w:val="Hyperlink"/>
            <w:rFonts w:ascii="Times New Roman" w:hAnsi="Times New Roman" w:cs="Times New Roman"/>
            <w:color w:val="0563C1"/>
            <w:sz w:val="24"/>
            <w:szCs w:val="24"/>
          </w:rPr>
          <w:t>https://en.unesco.org/creative-cities/sites/creative-cities/files/uccn_mission_statement_rev_nov_2017.pdf</w:t>
        </w:r>
      </w:hyperlink>
      <w:r w:rsidRPr="006F22C0">
        <w:rPr>
          <w:rFonts w:ascii="Times New Roman" w:hAnsi="Times New Roman" w:cs="Times New Roman"/>
          <w:color w:val="000000"/>
          <w:sz w:val="24"/>
          <w:szCs w:val="24"/>
        </w:rPr>
        <w:t>&gt;. Acesso em: 10 fev. 2020.</w:t>
      </w:r>
    </w:p>
    <w:p w:rsidR="005E373A" w:rsidRDefault="00C54184" w:rsidP="005E373A">
      <w:pPr>
        <w:spacing w:line="240" w:lineRule="auto"/>
        <w:rPr>
          <w:rFonts w:ascii="Times New Roman" w:hAnsi="Times New Roman" w:cs="Times New Roman"/>
          <w:sz w:val="24"/>
          <w:szCs w:val="24"/>
        </w:rPr>
      </w:pPr>
      <w:r>
        <w:rPr>
          <w:rFonts w:ascii="Times New Roman" w:hAnsi="Times New Roman" w:cs="Times New Roman"/>
          <w:sz w:val="24"/>
          <w:szCs w:val="24"/>
        </w:rPr>
        <w:t xml:space="preserve">VAINER, Carlos. Quando a cidade vai às ruas. </w:t>
      </w:r>
      <w:r w:rsidR="005E373A" w:rsidRPr="005E373A">
        <w:rPr>
          <w:rFonts w:ascii="Times New Roman" w:hAnsi="Times New Roman" w:cs="Times New Roman"/>
          <w:sz w:val="24"/>
          <w:szCs w:val="24"/>
          <w:lang w:val="en-US"/>
        </w:rPr>
        <w:t xml:space="preserve">In: HARVEY, David; </w:t>
      </w:r>
      <w:r w:rsidR="005E373A" w:rsidRPr="005E373A">
        <w:rPr>
          <w:rFonts w:ascii="Times New Roman" w:hAnsi="Times New Roman" w:cs="Times New Roman"/>
          <w:i/>
          <w:sz w:val="24"/>
          <w:szCs w:val="24"/>
          <w:lang w:val="en-US"/>
        </w:rPr>
        <w:t>et al</w:t>
      </w:r>
      <w:r w:rsidR="005E373A" w:rsidRPr="005E373A">
        <w:rPr>
          <w:rFonts w:ascii="Times New Roman" w:hAnsi="Times New Roman" w:cs="Times New Roman"/>
          <w:sz w:val="24"/>
          <w:szCs w:val="24"/>
          <w:lang w:val="en-US"/>
        </w:rPr>
        <w:t>.</w:t>
      </w:r>
      <w:r w:rsidR="005E373A">
        <w:rPr>
          <w:rFonts w:ascii="Times New Roman" w:hAnsi="Times New Roman" w:cs="Times New Roman"/>
          <w:sz w:val="24"/>
          <w:szCs w:val="24"/>
          <w:lang w:val="en-US"/>
        </w:rPr>
        <w:t xml:space="preserve"> </w:t>
      </w:r>
      <w:r w:rsidR="005E373A" w:rsidRPr="005E373A">
        <w:rPr>
          <w:rFonts w:ascii="Times New Roman" w:hAnsi="Times New Roman" w:cs="Times New Roman"/>
          <w:b/>
          <w:sz w:val="24"/>
          <w:szCs w:val="24"/>
        </w:rPr>
        <w:t>Cidades Rebeldes: Passe livre e as manifestações que tomaram as ruas do Brasil</w:t>
      </w:r>
      <w:r w:rsidR="005E373A">
        <w:rPr>
          <w:rFonts w:ascii="Times New Roman" w:hAnsi="Times New Roman" w:cs="Times New Roman"/>
          <w:sz w:val="24"/>
          <w:szCs w:val="24"/>
        </w:rPr>
        <w:t xml:space="preserve">. São Paulo, </w:t>
      </w:r>
      <w:proofErr w:type="spellStart"/>
      <w:r w:rsidR="005E373A">
        <w:rPr>
          <w:rFonts w:ascii="Times New Roman" w:hAnsi="Times New Roman" w:cs="Times New Roman"/>
          <w:sz w:val="24"/>
          <w:szCs w:val="24"/>
        </w:rPr>
        <w:t>Boitempo</w:t>
      </w:r>
      <w:proofErr w:type="spellEnd"/>
      <w:r w:rsidR="005E373A">
        <w:rPr>
          <w:rFonts w:ascii="Times New Roman" w:hAnsi="Times New Roman" w:cs="Times New Roman"/>
          <w:sz w:val="24"/>
          <w:szCs w:val="24"/>
        </w:rPr>
        <w:t xml:space="preserve"> Editorial, 2015.</w:t>
      </w:r>
    </w:p>
    <w:p w:rsidR="002E43F7" w:rsidRDefault="002E43F7" w:rsidP="005E373A">
      <w:pPr>
        <w:spacing w:line="240" w:lineRule="auto"/>
        <w:rPr>
          <w:rFonts w:ascii="Times New Roman" w:hAnsi="Times New Roman" w:cs="Times New Roman"/>
          <w:sz w:val="24"/>
          <w:szCs w:val="24"/>
        </w:rPr>
      </w:pPr>
    </w:p>
    <w:p w:rsidR="002E43F7" w:rsidRDefault="002E43F7" w:rsidP="005E373A">
      <w:pPr>
        <w:spacing w:line="240" w:lineRule="auto"/>
        <w:rPr>
          <w:rFonts w:ascii="Times New Roman" w:hAnsi="Times New Roman" w:cs="Times New Roman"/>
          <w:sz w:val="24"/>
          <w:szCs w:val="24"/>
        </w:rPr>
      </w:pPr>
    </w:p>
    <w:p w:rsidR="00F36565" w:rsidRDefault="00EC5523" w:rsidP="005E373A">
      <w:pPr>
        <w:spacing w:line="240" w:lineRule="auto"/>
        <w:rPr>
          <w:rFonts w:ascii="Times New Roman" w:hAnsi="Times New Roman" w:cs="Times New Roman"/>
          <w:sz w:val="24"/>
          <w:szCs w:val="24"/>
        </w:rPr>
      </w:pPr>
      <w:r>
        <w:rPr>
          <w:rFonts w:ascii="Times New Roman" w:hAnsi="Times New Roman" w:cs="Times New Roman"/>
          <w:sz w:val="24"/>
          <w:szCs w:val="24"/>
        </w:rPr>
        <w:t>Número de caracteres:</w:t>
      </w:r>
      <w:r w:rsidR="00F36565">
        <w:rPr>
          <w:rFonts w:ascii="Times New Roman" w:hAnsi="Times New Roman" w:cs="Times New Roman"/>
          <w:sz w:val="24"/>
          <w:szCs w:val="24"/>
        </w:rPr>
        <w:t xml:space="preserve"> </w:t>
      </w:r>
      <w:r w:rsidR="00F36565">
        <w:rPr>
          <w:rFonts w:ascii="Times New Roman" w:hAnsi="Times New Roman" w:cs="Times New Roman"/>
          <w:sz w:val="24"/>
          <w:szCs w:val="24"/>
        </w:rPr>
        <w:fldChar w:fldCharType="begin"/>
      </w:r>
      <w:r w:rsidR="00F36565">
        <w:rPr>
          <w:rFonts w:ascii="Times New Roman" w:hAnsi="Times New Roman" w:cs="Times New Roman"/>
          <w:sz w:val="24"/>
          <w:szCs w:val="24"/>
        </w:rPr>
        <w:instrText xml:space="preserve"> NUMCHARS   \* MERGEFORMAT </w:instrText>
      </w:r>
      <w:r w:rsidR="00F36565">
        <w:rPr>
          <w:rFonts w:ascii="Times New Roman" w:hAnsi="Times New Roman" w:cs="Times New Roman"/>
          <w:sz w:val="24"/>
          <w:szCs w:val="24"/>
        </w:rPr>
        <w:fldChar w:fldCharType="separate"/>
      </w:r>
      <w:r w:rsidR="00F36565">
        <w:rPr>
          <w:rFonts w:ascii="Times New Roman" w:hAnsi="Times New Roman" w:cs="Times New Roman"/>
          <w:noProof/>
          <w:sz w:val="24"/>
          <w:szCs w:val="24"/>
        </w:rPr>
        <w:t>37770</w:t>
      </w:r>
      <w:r w:rsidR="00F36565">
        <w:rPr>
          <w:rFonts w:ascii="Times New Roman" w:hAnsi="Times New Roman" w:cs="Times New Roman"/>
          <w:sz w:val="24"/>
          <w:szCs w:val="24"/>
        </w:rPr>
        <w:fldChar w:fldCharType="end"/>
      </w:r>
    </w:p>
    <w:p w:rsidR="00F36565" w:rsidRPr="007E3B38" w:rsidRDefault="00F36565" w:rsidP="005E373A">
      <w:pPr>
        <w:spacing w:line="240" w:lineRule="auto"/>
        <w:rPr>
          <w:rFonts w:ascii="Times New Roman" w:hAnsi="Times New Roman" w:cs="Times New Roman"/>
          <w:sz w:val="24"/>
          <w:szCs w:val="24"/>
        </w:rPr>
      </w:pPr>
    </w:p>
    <w:sectPr w:rsidR="00F36565" w:rsidRPr="007E3B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D515B"/>
    <w:multiLevelType w:val="multilevel"/>
    <w:tmpl w:val="8DACA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FA01C1"/>
    <w:multiLevelType w:val="multilevel"/>
    <w:tmpl w:val="CD2498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66"/>
    <w:rsid w:val="000D2E43"/>
    <w:rsid w:val="000E20C6"/>
    <w:rsid w:val="00115CB1"/>
    <w:rsid w:val="001440B3"/>
    <w:rsid w:val="0016245D"/>
    <w:rsid w:val="002E249A"/>
    <w:rsid w:val="002E43F7"/>
    <w:rsid w:val="00352125"/>
    <w:rsid w:val="00361D66"/>
    <w:rsid w:val="00411C81"/>
    <w:rsid w:val="004207B7"/>
    <w:rsid w:val="004F386A"/>
    <w:rsid w:val="005607F2"/>
    <w:rsid w:val="005E373A"/>
    <w:rsid w:val="00621EE0"/>
    <w:rsid w:val="006401A5"/>
    <w:rsid w:val="006C7691"/>
    <w:rsid w:val="006F22C0"/>
    <w:rsid w:val="007E046D"/>
    <w:rsid w:val="007E3B38"/>
    <w:rsid w:val="0087345D"/>
    <w:rsid w:val="00903471"/>
    <w:rsid w:val="00930614"/>
    <w:rsid w:val="00A16ED6"/>
    <w:rsid w:val="00B02E4A"/>
    <w:rsid w:val="00B10390"/>
    <w:rsid w:val="00B6580D"/>
    <w:rsid w:val="00C54184"/>
    <w:rsid w:val="00C565DD"/>
    <w:rsid w:val="00D317D7"/>
    <w:rsid w:val="00DF51C4"/>
    <w:rsid w:val="00E035D6"/>
    <w:rsid w:val="00E625E8"/>
    <w:rsid w:val="00EC5523"/>
    <w:rsid w:val="00EC6C65"/>
    <w:rsid w:val="00F07DB2"/>
    <w:rsid w:val="00F36565"/>
    <w:rsid w:val="00F71116"/>
    <w:rsid w:val="00FE2B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9A88"/>
  <w15:chartTrackingRefBased/>
  <w15:docId w15:val="{ACE37400-CC03-40CC-BE77-67960D75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D2E43"/>
    <w:pPr>
      <w:keepNext/>
      <w:keepLines/>
      <w:spacing w:before="40" w:after="0" w:line="240" w:lineRule="auto"/>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uiPriority w:val="9"/>
    <w:unhideWhenUsed/>
    <w:qFormat/>
    <w:rsid w:val="000D2E43"/>
    <w:pPr>
      <w:keepNext/>
      <w:keepLines/>
      <w:spacing w:before="40" w:after="0"/>
      <w:jc w:val="both"/>
      <w:outlineLvl w:val="2"/>
    </w:pPr>
    <w:rPr>
      <w:rFonts w:asciiTheme="majorHAnsi" w:eastAsiaTheme="majorEastAsia" w:hAnsiTheme="majorHAnsi" w:cstheme="majorBidi"/>
      <w:color w:val="1F4D78" w:themeColor="accent1" w:themeShade="7F"/>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B38"/>
    <w:rPr>
      <w:color w:val="0563C1" w:themeColor="hyperlink"/>
      <w:u w:val="single"/>
    </w:rPr>
  </w:style>
  <w:style w:type="paragraph" w:styleId="NormalWeb">
    <w:name w:val="Normal (Web)"/>
    <w:basedOn w:val="Normal"/>
    <w:uiPriority w:val="99"/>
    <w:unhideWhenUsed/>
    <w:rsid w:val="00115C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ption">
    <w:name w:val="caption"/>
    <w:basedOn w:val="Normal"/>
    <w:next w:val="Normal"/>
    <w:uiPriority w:val="35"/>
    <w:unhideWhenUsed/>
    <w:qFormat/>
    <w:rsid w:val="00B6580D"/>
    <w:pPr>
      <w:spacing w:after="200" w:line="240" w:lineRule="auto"/>
      <w:jc w:val="both"/>
    </w:pPr>
    <w:rPr>
      <w:rFonts w:ascii="Times New Roman" w:hAnsi="Times New Roman"/>
      <w:i/>
      <w:iCs/>
      <w:color w:val="44546A" w:themeColor="text2"/>
      <w:sz w:val="18"/>
      <w:szCs w:val="18"/>
    </w:rPr>
  </w:style>
  <w:style w:type="character" w:customStyle="1" w:styleId="Heading2Char">
    <w:name w:val="Heading 2 Char"/>
    <w:basedOn w:val="DefaultParagraphFont"/>
    <w:link w:val="Heading2"/>
    <w:uiPriority w:val="9"/>
    <w:rsid w:val="000D2E43"/>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0D2E43"/>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8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unesco.org/creative-cities/sites/creative-cities/files/uccn_mission_statement_rev_nov_2017.pdf?fbclid=IwAR1dHLkLiFhn40-FuyZKgLh40Ea3AAYCdL3iyqOmu7VUA9OZBxd_hMefsW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feitura.pbh.gov.br/noticias/entenda-como-belo-horizonte-se-tornou-cidade-criativa-da-gastronomia-pela-unesco?fbclid=IwAR0eoT9TH2vCS3Sg3W9aYxx23nduTDYnxxs7Ef8eZ_XBMgLrxkRplisvy4E" TargetMode="External"/><Relationship Id="rId5" Type="http://schemas.openxmlformats.org/officeDocument/2006/relationships/hyperlink" Target="https://www.em.com.br/app/noticia/gerais/2019/10/31/interna_gerais,1097241/entenda-o-que-o-titulo-de-cidade-criativa-na-gastronomia-para-bh.shtml?fbclid=IwAR1kRbpKTT4Yj_GANMSdjzi655nynmuS4Du1ktvkQRBWcJDmka5BQAWj8J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6636</Words>
  <Characters>37830</Characters>
  <Application>Microsoft Office Word</Application>
  <DocSecurity>0</DocSecurity>
  <Lines>315</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vilas boas</dc:creator>
  <cp:keywords/>
  <dc:description/>
  <cp:lastModifiedBy>Fernanda Dusse</cp:lastModifiedBy>
  <cp:revision>3</cp:revision>
  <dcterms:created xsi:type="dcterms:W3CDTF">2020-05-15T20:06:00Z</dcterms:created>
  <dcterms:modified xsi:type="dcterms:W3CDTF">2020-05-15T20:06:00Z</dcterms:modified>
</cp:coreProperties>
</file>