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3766" w:rsidRPr="00B623D2" w:rsidRDefault="001A172E" w:rsidP="0015023B">
      <w:pPr>
        <w:spacing w:beforeLines="120" w:before="288" w:afterLines="120" w:after="288" w:line="240" w:lineRule="auto"/>
        <w:ind w:left="0" w:right="0"/>
        <w:rPr>
          <w:rFonts w:ascii="Arial" w:hAnsi="Arial" w:cs="Arial"/>
          <w:b/>
        </w:rPr>
      </w:pPr>
      <w:r w:rsidRPr="00B623D2">
        <w:rPr>
          <w:rFonts w:ascii="Arial" w:hAnsi="Arial" w:cs="Arial"/>
          <w:b/>
        </w:rPr>
        <w:t>Paisagem alterada: projeto para um inventário geométrico-territorial brasileiro</w:t>
      </w:r>
    </w:p>
    <w:p w:rsidR="001A172E" w:rsidRPr="00B623D2" w:rsidRDefault="001A172E" w:rsidP="0015023B">
      <w:pPr>
        <w:spacing w:beforeLines="120" w:before="288" w:afterLines="120" w:after="288" w:line="240" w:lineRule="auto"/>
        <w:ind w:left="0" w:right="0"/>
        <w:rPr>
          <w:rFonts w:ascii="Arial" w:hAnsi="Arial" w:cs="Arial"/>
          <w:i/>
          <w:color w:val="7F7F7F" w:themeColor="text1" w:themeTint="80"/>
          <w:lang w:val="en-US"/>
        </w:rPr>
      </w:pPr>
      <w:r w:rsidRPr="00B623D2">
        <w:rPr>
          <w:rFonts w:ascii="Arial" w:hAnsi="Arial" w:cs="Arial"/>
          <w:i/>
          <w:color w:val="7F7F7F" w:themeColor="text1" w:themeTint="80"/>
          <w:lang w:val="en-US"/>
        </w:rPr>
        <w:t>Altered landscape: project for a Brazilian geographic-territorial inventory</w:t>
      </w:r>
    </w:p>
    <w:p w:rsidR="00EF60C7" w:rsidRPr="00B623D2" w:rsidRDefault="009E2B03" w:rsidP="0015023B">
      <w:pPr>
        <w:spacing w:beforeLines="120" w:before="288" w:afterLines="120" w:after="288" w:line="240" w:lineRule="auto"/>
        <w:ind w:left="0" w:right="0"/>
        <w:rPr>
          <w:rFonts w:ascii="Arial" w:hAnsi="Arial" w:cs="Arial"/>
        </w:rPr>
      </w:pPr>
      <w:bookmarkStart w:id="0" w:name="_GoBack"/>
      <w:bookmarkEnd w:id="0"/>
      <w:r w:rsidRPr="00B623D2">
        <w:rPr>
          <w:rFonts w:ascii="Arial" w:hAnsi="Arial" w:cs="Arial"/>
        </w:rPr>
        <w:t xml:space="preserve">A atenção do olhar ao território, à produção do espaço e as marcas que são produzidas no solo são defendidas neste inventário como ação indissociável à pratica da arquitetura. Este trabalho começa num primeiro estrato textual, apoiado numa quadra termológica que estrutura o modo de ver essas fotografias, ou seja, se atentando aos temas do território, do grafismo, </w:t>
      </w:r>
      <w:r w:rsidR="00EF60C7" w:rsidRPr="00B623D2">
        <w:rPr>
          <w:rFonts w:ascii="Arial" w:hAnsi="Arial" w:cs="Arial"/>
        </w:rPr>
        <w:t>da tecnologia</w:t>
      </w:r>
      <w:r w:rsidRPr="00B623D2">
        <w:rPr>
          <w:rFonts w:ascii="Arial" w:hAnsi="Arial" w:cs="Arial"/>
        </w:rPr>
        <w:t xml:space="preserve"> e da consolidação de uma unidade </w:t>
      </w:r>
      <w:proofErr w:type="spellStart"/>
      <w:r w:rsidRPr="00B623D2">
        <w:rPr>
          <w:rFonts w:ascii="Arial" w:hAnsi="Arial" w:cs="Arial"/>
        </w:rPr>
        <w:t>inventarial</w:t>
      </w:r>
      <w:proofErr w:type="spellEnd"/>
      <w:r w:rsidRPr="00B623D2">
        <w:rPr>
          <w:rFonts w:ascii="Arial" w:hAnsi="Arial" w:cs="Arial"/>
        </w:rPr>
        <w:t>.</w:t>
      </w:r>
      <w:r w:rsidR="00EF60C7" w:rsidRPr="00B623D2">
        <w:rPr>
          <w:rFonts w:ascii="Arial" w:hAnsi="Arial" w:cs="Arial"/>
        </w:rPr>
        <w:t xml:space="preserve"> O segundo estrato</w:t>
      </w:r>
      <w:r w:rsidRPr="00B623D2">
        <w:rPr>
          <w:rFonts w:ascii="Arial" w:hAnsi="Arial" w:cs="Arial"/>
        </w:rPr>
        <w:t xml:space="preserve"> trata das fotografias do território brasileiro, colecionadas sobre o critério da</w:t>
      </w:r>
      <w:r w:rsidR="00EF60C7" w:rsidRPr="00B623D2">
        <w:rPr>
          <w:rFonts w:ascii="Arial" w:hAnsi="Arial" w:cs="Arial"/>
        </w:rPr>
        <w:t>s marcas antrópicas que foram observadas</w:t>
      </w:r>
      <w:r w:rsidRPr="00B623D2">
        <w:rPr>
          <w:rFonts w:ascii="Arial" w:hAnsi="Arial" w:cs="Arial"/>
        </w:rPr>
        <w:t>. Partindo deste olhar superior sobre a terra, as fotografias foram coletadas uma a uma, seguindo uma metodologia de coordenadas própria e inventada, que abstraí o sentido da divisão política estadual, com o fim de encontrar registros gráficos da ação humana. As imagens foram então agrupadas em cinco diferentes categ</w:t>
      </w:r>
      <w:r w:rsidR="00EF60C7" w:rsidRPr="00B623D2">
        <w:rPr>
          <w:rFonts w:ascii="Arial" w:hAnsi="Arial" w:cs="Arial"/>
        </w:rPr>
        <w:t xml:space="preserve">orias - expansões à noroeste, os </w:t>
      </w:r>
      <w:r w:rsidRPr="00B623D2">
        <w:rPr>
          <w:rFonts w:ascii="Arial" w:hAnsi="Arial" w:cs="Arial"/>
        </w:rPr>
        <w:t>buracos na terra, geometrias da exploração, a grelha como afirmação, a infraestrutura da lógica - que dialogam com a narrativa e procuram estabelecer um diagnóstico próprio do conjunto. Assim, este trabalho procura inaugurar um inventário territorial fotográfico ao mesmo tempo que possa ajudar a compreender o significado das marcas que se pôde observar repetidamente sobre a terra.</w:t>
      </w:r>
    </w:p>
    <w:p w:rsidR="007102B1" w:rsidRDefault="00EF60C7" w:rsidP="0015023B">
      <w:pPr>
        <w:spacing w:beforeLines="120" w:before="288" w:afterLines="120" w:after="288" w:line="240" w:lineRule="auto"/>
        <w:ind w:left="0" w:right="0"/>
        <w:rPr>
          <w:rFonts w:ascii="Arial" w:hAnsi="Arial" w:cs="Arial"/>
          <w:i/>
          <w:color w:val="7F7F7F" w:themeColor="text1" w:themeTint="80"/>
          <w:lang w:val="en-US"/>
        </w:rPr>
      </w:pPr>
      <w:r w:rsidRPr="00B623D2">
        <w:rPr>
          <w:rFonts w:ascii="Arial" w:hAnsi="Arial" w:cs="Arial"/>
          <w:i/>
          <w:color w:val="7F7F7F" w:themeColor="text1" w:themeTint="80"/>
          <w:lang w:val="en-US"/>
        </w:rPr>
        <w:t xml:space="preserve">The attention of looking at the territory, the production of space and the marks that are produced on the ground are defended in this inventory as an action inseparable from the practice of architecture. This work begins in a first textual layer, supported by a </w:t>
      </w:r>
      <w:proofErr w:type="spellStart"/>
      <w:r w:rsidRPr="00B623D2">
        <w:rPr>
          <w:rFonts w:ascii="Arial" w:hAnsi="Arial" w:cs="Arial"/>
          <w:i/>
          <w:color w:val="7F7F7F" w:themeColor="text1" w:themeTint="80"/>
          <w:lang w:val="en-US"/>
        </w:rPr>
        <w:t>thermological</w:t>
      </w:r>
      <w:proofErr w:type="spellEnd"/>
      <w:r w:rsidRPr="00B623D2">
        <w:rPr>
          <w:rFonts w:ascii="Arial" w:hAnsi="Arial" w:cs="Arial"/>
          <w:i/>
          <w:color w:val="7F7F7F" w:themeColor="text1" w:themeTint="80"/>
          <w:lang w:val="en-US"/>
        </w:rPr>
        <w:t xml:space="preserve"> block that structures the way of viewing these photographs, that is, paying attention to the themes such as territory, patterns, technology and the consolidation of an inventory unit. The second layer deals with photographs of the Brazilian soil, collected on the criteria of the anthropic marks that were observed. Starting from this superior look at the land, the photographs were collected one by one, following a proposed coordinate methodology, which abstracted the sense of the state political division, in order to find graphic records of human action. The images were then grouped into five different categories -  northwest expansions, holes on the ground, geometries of exploration, the grid as an affirmation, the infrastructure of logic - that dialogue with the narrative and seek to establish a diagnosis of the whole. Thus, this work seeks to inaugurate a photographic territorial inventory at the same time that can help to understand the meaning of the marks that could be observed repeatedly on the land.</w:t>
      </w:r>
    </w:p>
    <w:p w:rsidR="007102B1" w:rsidRPr="007102B1" w:rsidRDefault="007102B1" w:rsidP="0015023B">
      <w:pPr>
        <w:spacing w:beforeLines="120" w:before="288" w:afterLines="120" w:after="288" w:line="240" w:lineRule="auto"/>
        <w:ind w:left="0" w:right="0"/>
        <w:rPr>
          <w:rFonts w:ascii="Arial" w:hAnsi="Arial" w:cs="Arial"/>
        </w:rPr>
      </w:pPr>
      <w:r w:rsidRPr="007102B1">
        <w:rPr>
          <w:rFonts w:ascii="Arial" w:hAnsi="Arial" w:cs="Arial"/>
        </w:rPr>
        <w:t>-</w:t>
      </w:r>
    </w:p>
    <w:p w:rsidR="007102B1" w:rsidRPr="007102B1" w:rsidRDefault="007102B1" w:rsidP="007102B1">
      <w:pPr>
        <w:spacing w:beforeLines="120" w:before="288" w:afterLines="120" w:after="288" w:line="240" w:lineRule="auto"/>
        <w:ind w:left="0" w:right="0"/>
        <w:rPr>
          <w:rFonts w:ascii="Arial" w:hAnsi="Arial" w:cs="Arial"/>
          <w:i/>
          <w:color w:val="7F7F7F" w:themeColor="text1" w:themeTint="80"/>
        </w:rPr>
      </w:pPr>
      <w:r w:rsidRPr="007102B1">
        <w:rPr>
          <w:rFonts w:ascii="Arial" w:hAnsi="Arial" w:cs="Arial"/>
        </w:rPr>
        <w:t xml:space="preserve">Território, paisagem, fotografia aérea, </w:t>
      </w:r>
      <w:r>
        <w:rPr>
          <w:rFonts w:ascii="Arial" w:hAnsi="Arial" w:cs="Arial"/>
        </w:rPr>
        <w:t>infraestrutura, geometria</w:t>
      </w:r>
    </w:p>
    <w:p w:rsidR="007102B1" w:rsidRPr="007102B1" w:rsidRDefault="007102B1" w:rsidP="007102B1">
      <w:pPr>
        <w:autoSpaceDE w:val="0"/>
        <w:autoSpaceDN w:val="0"/>
        <w:adjustRightInd w:val="0"/>
        <w:spacing w:beforeLines="120" w:before="288" w:afterLines="120" w:after="288" w:line="240" w:lineRule="auto"/>
        <w:ind w:left="0" w:right="0"/>
        <w:textAlignment w:val="center"/>
        <w:rPr>
          <w:rFonts w:ascii="Arial" w:hAnsi="Arial" w:cs="Arial"/>
          <w:i/>
          <w:color w:val="7F7F7F" w:themeColor="text1" w:themeTint="80"/>
          <w:lang w:val="en-US"/>
        </w:rPr>
      </w:pPr>
      <w:r w:rsidRPr="007102B1">
        <w:rPr>
          <w:rFonts w:ascii="Arial" w:hAnsi="Arial" w:cs="Arial"/>
          <w:i/>
          <w:color w:val="7F7F7F" w:themeColor="text1" w:themeTint="80"/>
          <w:lang w:val="en-US"/>
        </w:rPr>
        <w:t>Territory, landscape, aerial photography, infrastructure, geometry</w:t>
      </w:r>
    </w:p>
    <w:p w:rsidR="00B623D2" w:rsidRPr="00B623D2" w:rsidRDefault="00B623D2" w:rsidP="007102B1">
      <w:pPr>
        <w:autoSpaceDE w:val="0"/>
        <w:autoSpaceDN w:val="0"/>
        <w:adjustRightInd w:val="0"/>
        <w:spacing w:beforeLines="120" w:before="288" w:afterLines="120" w:after="288" w:line="240" w:lineRule="auto"/>
        <w:ind w:left="0" w:right="0"/>
        <w:textAlignment w:val="center"/>
        <w:rPr>
          <w:rFonts w:ascii="Arial" w:hAnsi="Arial" w:cs="Arial"/>
          <w:b/>
          <w:color w:val="000000"/>
        </w:rPr>
      </w:pPr>
      <w:r w:rsidRPr="00B623D2">
        <w:rPr>
          <w:rFonts w:ascii="Arial" w:hAnsi="Arial" w:cs="Arial"/>
          <w:b/>
          <w:color w:val="000000"/>
        </w:rPr>
        <w:t>A ideia de território</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Me surpreende o tamanho do Brasil. No último ano, enquanto vivendo uma parte da vida entre parênteses, num país que não era o meu, o tamanho do Brasil vinha sempre na minha cabeça. Existem algumas maneiras de se entender o tamanho do país, uma vez que os números com tal grandeza não passam de dados abstratos - oito milhões de quilômetros quadrados. Um poderia fazer uma viagem de carro do extremo sul ao extremo norte, o que levariam oitenta e seis horas. A pé, caminhando sem parar, seriam quarenta e oito dias. Num voo estratosférico, também é possível ver a extensão de todo o pano brasileiro, como numa planta geral do país. A visão de cima permite compreensões que a visão na terra não possibilita, assim como o caminhar dá uma apreensão que o voo não tem.  De cima é possível comparar tamanhos. É possível ver manchas, linhas, símbolos e signos e se perguntar o que eles representam. É possível ver marcas de expansão. É de cima que se vê marcado qualquer caminho e assentamento em terra que torna o território o que ele é, e é de cima que se apreende o desenho que a ocupação determinou. Se ficam evidentes as ações e relações que foram sendo construídas sobre a terra e se os resultados destes processos têm um grafismo, este voo de cima dá cara ao território. </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lastRenderedPageBreak/>
        <w:t xml:space="preserve">A indagação inicial sobre o rosto do território brasileiro se deu visto que o país outro que eu vivi a vida entre parênteses - e digo aqui entre parênteses porque esse período de ausência teve também um começo e fim pautado -  foi o país que teve nosso território como colônia por um imenso tempo. Viver o território de lá fez com que o nosso de cá virasse fonte de uma grande inquietação própria. Se era esperado de início encontrar lá o mesmo modo de constituir cidades e tratar a terra que conhecia daqui, foi rapidamente desfeito o engano, a metrópole se assentava sobre bases completamente diferentes. Porém se na busca por Portugal eu pretendia entender mais sobre o Brasil, foi no grafismo da terra que se evidenciou um início de relação. </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Em Portugal, o território me pareceu ser um termo primordial para toda a razão de ser. Primordial, hoje reconheço, porque o é verdadeiramente. Antes de tudo que se construiu, existia o território que já estava. Em Lisboa, a cidade se assenta sobre uma lógica muito clara de cotas que era cotidianamente vivida nos deslocamentos e onde a topografia regeu num primeiro momento a hierarquia da construção da cidade. As linhas de festo e as linhas de vale separam o que é importante do que é cotidiano. No entremeio da cota alta e da baixa, estava o caminho por onde a cidade se assentou. Carlos Fabião definiu: </w:t>
      </w:r>
    </w:p>
    <w:p w:rsidR="00B623D2" w:rsidRPr="00E70458" w:rsidRDefault="00B623D2" w:rsidP="00E70458">
      <w:pPr>
        <w:pStyle w:val="t-Citaesnegrito"/>
        <w:spacing w:beforeLines="120" w:before="288" w:afterLines="120" w:after="288" w:line="240" w:lineRule="auto"/>
        <w:ind w:left="2268"/>
        <w:jc w:val="left"/>
        <w:rPr>
          <w:rFonts w:ascii="Arial" w:hAnsi="Arial" w:cs="Arial"/>
          <w:i w:val="0"/>
          <w:sz w:val="22"/>
        </w:rPr>
      </w:pPr>
      <w:r w:rsidRPr="00E70458">
        <w:rPr>
          <w:rFonts w:ascii="Arial" w:hAnsi="Arial" w:cs="Arial"/>
          <w:i w:val="0"/>
          <w:sz w:val="22"/>
        </w:rPr>
        <w:t>A cidade andaluza, ou, mais corretamente, a cidade mediterrânea, define-se antes de tudo pelo seu contraste com o urbanismo clássico. Enquanto neste a régua e o esquadro são a expressão natural de um poder racional e racionalizado, o espaço urbano mediterrânico gera-se a si próprio como um corpo vivo, em que os equilíbrios são orgânicos e funcionais.  (Fabião, 1992)</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A herança islâmica de uma cidade labiríntica, de traçado inerente a topografia, ainda que não absoluta na construção urbana, é visível nas cidades lusas e, mais ainda que visível, retrata também a fixidez. O caráter inerte da malha orgânica labiríntica muito remete a um território imutável e fixo. Na vivência da cidade aprendi que este território era um suporte e, usando aqui a definição do arquiteto João Luís Carrilho da Graça, que muito trata deste tema, era também uma invariabilidade, que receberia nossa exi</w:t>
      </w:r>
      <w:r w:rsidR="00980C03">
        <w:rPr>
          <w:rFonts w:ascii="Arial" w:hAnsi="Arial" w:cs="Arial"/>
          <w:color w:val="000000"/>
        </w:rPr>
        <w:t>stência e seria marcada por ela (TORRECILLAS, 2014)</w:t>
      </w:r>
      <w:r w:rsidRPr="00B623D2">
        <w:rPr>
          <w:rFonts w:ascii="Arial" w:hAnsi="Arial" w:cs="Arial"/>
          <w:color w:val="000000"/>
        </w:rPr>
        <w:t>. A leitura então se tornou clara: o território continuava a ser visto como o alicerce urbano, que havia fundamentado uma primeira ocupação que progrediu para se tornar Portugal. A consideração pela presença física da terra, fez com que as linhas que formariam o território, fossem elas as estradas que cruzariam o país ou as malhas que organizariam as cidades, se comportassem como plano fluído, moldado por esse suporte.</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Foi lendo os escritos deste arquiteto que, por sua vez, leu os de Gianfranco Caniggia e José Ignácio </w:t>
      </w:r>
      <w:proofErr w:type="spellStart"/>
      <w:r w:rsidRPr="00B623D2">
        <w:rPr>
          <w:rFonts w:ascii="Arial" w:hAnsi="Arial" w:cs="Arial"/>
          <w:color w:val="000000"/>
        </w:rPr>
        <w:t>Linazasoro</w:t>
      </w:r>
      <w:proofErr w:type="spellEnd"/>
      <w:r w:rsidRPr="00B623D2">
        <w:rPr>
          <w:rFonts w:ascii="Arial" w:hAnsi="Arial" w:cs="Arial"/>
          <w:color w:val="000000"/>
        </w:rPr>
        <w:t xml:space="preserve">, que comecei então a me atentar às linhas que definiam aquele lugar, e às linhas que depois procuraria ver no meu próprio país. Se era tão primordial aos portugueses a atenção ao terreno, à topografia, aos vales e às montanhas, que lógica havia regido a consolidação de uma colônia portuguesa na América para que houvesse resultados tão díspares? Com que intenção se fez o traço primeiro da ocupação deste lugar, e que tipo de legado essa intenção nos deixou? </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Como resumo a essas questões, é importante antes pontuar o que logo se tornou óbvio: ao Brasil não cabe a mesma leitura que se faz de território em Portugal. Para além das evidentes diferenças de composição, dimensão e geografia, não foi possível construir um território sobre as mesmas bases de Portugal porque houve uma diferença lógica na maneira de ocupar. No Brasil, não se pode considerar o território como parte separada do processo humano ou como elemento primordial da ocupação. Isto porque durante grande parte do processo de </w:t>
      </w:r>
      <w:proofErr w:type="spellStart"/>
      <w:r w:rsidRPr="00B623D2">
        <w:rPr>
          <w:rFonts w:ascii="Arial" w:hAnsi="Arial" w:cs="Arial"/>
          <w:color w:val="000000"/>
        </w:rPr>
        <w:t>antropização</w:t>
      </w:r>
      <w:proofErr w:type="spellEnd"/>
      <w:r w:rsidRPr="00B623D2">
        <w:rPr>
          <w:rFonts w:ascii="Arial" w:hAnsi="Arial" w:cs="Arial"/>
          <w:color w:val="000000"/>
        </w:rPr>
        <w:t xml:space="preserve"> da América, nosso território foi exaustivamente explorado por uma metrópole ultramar. Aqui, o território “resultou” após um intenso processo </w:t>
      </w:r>
      <w:proofErr w:type="spellStart"/>
      <w:r w:rsidRPr="00B623D2">
        <w:rPr>
          <w:rFonts w:ascii="Arial" w:hAnsi="Arial" w:cs="Arial"/>
          <w:color w:val="000000"/>
        </w:rPr>
        <w:t>colonizatório</w:t>
      </w:r>
      <w:proofErr w:type="spellEnd"/>
      <w:r w:rsidRPr="00B623D2">
        <w:rPr>
          <w:rFonts w:ascii="Arial" w:hAnsi="Arial" w:cs="Arial"/>
          <w:color w:val="000000"/>
        </w:rPr>
        <w:t xml:space="preserve"> inicial e a ocupação tornou-se indissociável daquilo que era apenas terra.</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É partindo deste fato que este trabalho pretende inventariar: se a partir do momento que se fez uma leitura do território brasileiro ele esteve marcado por uma intenção exploratória, a marca no chão e o processo são intrínsecos a ele, pois são heranças de uma lógica de produção do espaço. Olhar atentamente para a extensão do território brasileiro através destas fotografias e para a história que </w:t>
      </w:r>
      <w:r w:rsidRPr="00B623D2">
        <w:rPr>
          <w:rFonts w:ascii="Arial" w:hAnsi="Arial" w:cs="Arial"/>
          <w:color w:val="000000"/>
        </w:rPr>
        <w:lastRenderedPageBreak/>
        <w:t>caminha junto a ele, me mostrou que as linhas que se traçam sobre um chão, sejam essas linhas de tinta ou de terra, são determinantes para o que se virá a ser e, mais ainda que as linhas, a intenção com que o traço é feito. As ocupações violentas, traumáticas e decisórias que foram feitas sobre este pedaço do mundo deixaram cicatrizes e heranças caracterizam a cara que o território tem. É sobre isso que se trata o inventário aqui proposto, identificar no território as marcas nele presentes e o tipo de intenção que é legada a nossa produção do espaço.</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No fim desta introdução que costura a mim e ao trabalho junto ao território, devo dizer que com este inventário não se pretende fazer nenhum tipo de redesenho ou proposição de reestruturação. Não há aqui intenção de anular o que foi da nossa história ou reverter o modo que a máquina gira na intenção de vislumbrar algo “próspero” para este pedaço de América. O trabalho a seguir contenta-se com ser um inventário provisório, e não alcança ser completo. É antes um projeto de inventário que visa principalmente chamar atenção ao tema e ao seu imenso potencial, e construir um repertório que reconhece padrões e sistemas. O trabalho reivindica o mérito por identificar os registros da ocupação do território como aspecto cultural de grande interesse e afirmar que o que foi da nossa formação nos trouxe até aqui. Este inventário pretende colocar à frente dos olhos tudo o que temos e registrar as marcas que desenhamos sobre o chão.</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b/>
          <w:color w:val="000000"/>
          <w:sz w:val="24"/>
          <w:szCs w:val="24"/>
        </w:rPr>
      </w:pPr>
      <w:r w:rsidRPr="00B623D2">
        <w:rPr>
          <w:rFonts w:ascii="Arial" w:hAnsi="Arial" w:cs="Arial"/>
          <w:b/>
          <w:color w:val="000000"/>
          <w:sz w:val="24"/>
          <w:szCs w:val="24"/>
        </w:rPr>
        <w:t>A imagem vista do ar</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No ano de 2016, um avião sobrevoou baixo a selva de Belize, na América Central, e fazendo uso de pulsos de luz fotografou o chão por entre as árvores e cartografou assim a superfície do solo. Foram encontrados ali restos de uma enorme rede de canais de transporte e campos de cultivo em forma reticular construídos por civilizações maias e recobertos pela camada do tempo </w:t>
      </w:r>
      <w:r w:rsidR="00980C03">
        <w:rPr>
          <w:rFonts w:ascii="Arial" w:hAnsi="Arial" w:cs="Arial"/>
          <w:color w:val="000000"/>
        </w:rPr>
        <w:t>(DOMÍNGUEZ, 2019, online)</w:t>
      </w:r>
      <w:r w:rsidRPr="00B623D2">
        <w:rPr>
          <w:rFonts w:ascii="Arial" w:hAnsi="Arial" w:cs="Arial"/>
          <w:color w:val="000000"/>
        </w:rPr>
        <w:t xml:space="preserve">. Em 2017, cinquenta novos exemplares dos </w:t>
      </w:r>
      <w:proofErr w:type="spellStart"/>
      <w:r w:rsidRPr="00B623D2">
        <w:rPr>
          <w:rFonts w:ascii="Arial" w:hAnsi="Arial" w:cs="Arial"/>
          <w:color w:val="000000"/>
        </w:rPr>
        <w:t>geoglifos</w:t>
      </w:r>
      <w:proofErr w:type="spellEnd"/>
      <w:r w:rsidRPr="00B623D2">
        <w:rPr>
          <w:rFonts w:ascii="Arial" w:hAnsi="Arial" w:cs="Arial"/>
          <w:color w:val="000000"/>
        </w:rPr>
        <w:t xml:space="preserve"> da província de </w:t>
      </w:r>
      <w:proofErr w:type="spellStart"/>
      <w:r w:rsidRPr="00B623D2">
        <w:rPr>
          <w:rFonts w:ascii="Arial" w:hAnsi="Arial" w:cs="Arial"/>
          <w:color w:val="000000"/>
        </w:rPr>
        <w:t>Nazca</w:t>
      </w:r>
      <w:proofErr w:type="spellEnd"/>
      <w:r w:rsidRPr="00B623D2">
        <w:rPr>
          <w:rFonts w:ascii="Arial" w:hAnsi="Arial" w:cs="Arial"/>
          <w:color w:val="000000"/>
        </w:rPr>
        <w:t xml:space="preserve"> foram descobertos - mapeados num nível de detalhe que foi apenas possível usando </w:t>
      </w:r>
      <w:proofErr w:type="spellStart"/>
      <w:r w:rsidRPr="00B623D2">
        <w:rPr>
          <w:rFonts w:ascii="Arial" w:hAnsi="Arial" w:cs="Arial"/>
          <w:color w:val="000000"/>
        </w:rPr>
        <w:t>drones</w:t>
      </w:r>
      <w:proofErr w:type="spellEnd"/>
      <w:r w:rsidRPr="00B623D2">
        <w:rPr>
          <w:rFonts w:ascii="Arial" w:hAnsi="Arial" w:cs="Arial"/>
          <w:color w:val="000000"/>
        </w:rPr>
        <w:t xml:space="preserve">. Alguns desses </w:t>
      </w:r>
      <w:proofErr w:type="spellStart"/>
      <w:r w:rsidRPr="00B623D2">
        <w:rPr>
          <w:rFonts w:ascii="Arial" w:hAnsi="Arial" w:cs="Arial"/>
          <w:color w:val="000000"/>
        </w:rPr>
        <w:t>geoglifos</w:t>
      </w:r>
      <w:proofErr w:type="spellEnd"/>
      <w:r w:rsidRPr="00B623D2">
        <w:rPr>
          <w:rFonts w:ascii="Arial" w:hAnsi="Arial" w:cs="Arial"/>
          <w:color w:val="000000"/>
        </w:rPr>
        <w:t xml:space="preserve"> datam entre 200 e 700 A.C </w:t>
      </w:r>
      <w:r w:rsidR="00980C03">
        <w:rPr>
          <w:rFonts w:ascii="Arial" w:hAnsi="Arial" w:cs="Arial"/>
          <w:color w:val="000000"/>
        </w:rPr>
        <w:t>(GRESHKO, 2018, online)</w:t>
      </w:r>
      <w:r w:rsidRPr="00B623D2">
        <w:rPr>
          <w:rFonts w:ascii="Arial" w:hAnsi="Arial" w:cs="Arial"/>
          <w:color w:val="000000"/>
        </w:rPr>
        <w:t xml:space="preserve">. Recentemente, outros </w:t>
      </w:r>
      <w:proofErr w:type="spellStart"/>
      <w:r w:rsidRPr="00B623D2">
        <w:rPr>
          <w:rFonts w:ascii="Arial" w:hAnsi="Arial" w:cs="Arial"/>
          <w:color w:val="000000"/>
        </w:rPr>
        <w:t>geoglifos</w:t>
      </w:r>
      <w:proofErr w:type="spellEnd"/>
      <w:r w:rsidRPr="00B623D2">
        <w:rPr>
          <w:rFonts w:ascii="Arial" w:hAnsi="Arial" w:cs="Arial"/>
          <w:color w:val="000000"/>
        </w:rPr>
        <w:t>, encontrados na Amazônia brasileira, alteraram profundamente a leitura que se faz da ocupação do território. As mais de seiscentas figuras geométricas encontradas até então contrariam uma historiografia conservadora de uma floresta pouco habitada durante o período pré-colombiano, e preveem civilizações c</w:t>
      </w:r>
      <w:r w:rsidR="00980C03">
        <w:rPr>
          <w:rFonts w:ascii="Arial" w:hAnsi="Arial" w:cs="Arial"/>
          <w:color w:val="000000"/>
        </w:rPr>
        <w:t>omplexas com forte apelo urbano (CALISTO, 2019, online)</w:t>
      </w:r>
      <w:r w:rsidRPr="00B623D2">
        <w:rPr>
          <w:rFonts w:ascii="Arial" w:hAnsi="Arial" w:cs="Arial"/>
          <w:color w:val="000000"/>
        </w:rPr>
        <w:t xml:space="preserve">. </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O impressionante desenvolvimento recente das tecnologias da informação e imagem tem proporcionado muitas novas frentes de pesquisa na área da preservação cultural. Apesar de serem também forma de dominação e controle, os sistemas contemporâneos de monitoramento global via satélite, a geração de imagens resultantes desse monitoramento e os sistemas </w:t>
      </w:r>
      <w:proofErr w:type="spellStart"/>
      <w:r w:rsidRPr="00B623D2">
        <w:rPr>
          <w:rFonts w:ascii="Arial" w:hAnsi="Arial" w:cs="Arial"/>
          <w:color w:val="000000"/>
        </w:rPr>
        <w:t>georreferenciados</w:t>
      </w:r>
      <w:proofErr w:type="spellEnd"/>
      <w:r w:rsidRPr="00B623D2">
        <w:rPr>
          <w:rFonts w:ascii="Arial" w:hAnsi="Arial" w:cs="Arial"/>
          <w:color w:val="000000"/>
        </w:rPr>
        <w:t xml:space="preserve"> com </w:t>
      </w:r>
      <w:r w:rsidR="00AA34E8" w:rsidRPr="00B623D2">
        <w:rPr>
          <w:rFonts w:ascii="Arial" w:hAnsi="Arial" w:cs="Arial"/>
          <w:color w:val="000000"/>
        </w:rPr>
        <w:t>seus bancos</w:t>
      </w:r>
      <w:r w:rsidRPr="00B623D2">
        <w:rPr>
          <w:rFonts w:ascii="Arial" w:hAnsi="Arial" w:cs="Arial"/>
          <w:color w:val="000000"/>
        </w:rPr>
        <w:t xml:space="preserve"> de dados proporcionam uma ferramenta inédita para a observação do território, contribuindo para a ressignificação de um ponto de vista sobre o patrimônio construído: a visão de cima ganha um n</w:t>
      </w:r>
      <w:r>
        <w:rPr>
          <w:rFonts w:ascii="Arial" w:hAnsi="Arial" w:cs="Arial"/>
          <w:color w:val="000000"/>
        </w:rPr>
        <w:t>ovo significado e as imagens de</w:t>
      </w:r>
      <w:r w:rsidRPr="00B623D2">
        <w:rPr>
          <w:rFonts w:ascii="Arial" w:hAnsi="Arial" w:cs="Arial"/>
          <w:color w:val="000000"/>
        </w:rPr>
        <w:t xml:space="preserve"> satélite passam a ter aqui um papel de registro. </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A fotografia da superfície da Terra permite que se veja a extensão das marcas humanas e a correlação que elas estabelecem entre si. Permite ver o habitado e o inabitado, o explorado e a terra virgem. Fazer uma leitura vertical destas imagens, que convoque elementos fundadores dos grafismos que nelas se apresentam e reconheçam neles o caráter histórico, social e econômico que os rege, é ir além do que a imagem nos permite ver. É um jogo entre o visível o invisível, a forma e a estrutura que a sustenta. </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O processo de observação aqui proposto para este inventário teve uma metodologia própria. Fazendo uso das imagens do satélite </w:t>
      </w:r>
      <w:proofErr w:type="spellStart"/>
      <w:r w:rsidRPr="00B623D2">
        <w:rPr>
          <w:rFonts w:ascii="Arial" w:hAnsi="Arial" w:cs="Arial"/>
          <w:color w:val="000000"/>
        </w:rPr>
        <w:t>Landsat</w:t>
      </w:r>
      <w:proofErr w:type="spellEnd"/>
      <w:r w:rsidRPr="00B623D2">
        <w:rPr>
          <w:rFonts w:ascii="Arial" w:hAnsi="Arial" w:cs="Arial"/>
          <w:color w:val="000000"/>
        </w:rPr>
        <w:t xml:space="preserve"> 8, se iniciou uma busca pelo grafismo do território. Foram traçados quinze paralelos e outros quinze meridianos que abrangiam os limites do país e dividiam o recorte em duzentos e cinquenta e cinco quadrantes, dos quais cento e vinte e seis se encontravam dentro do território nacional. Cada um desses quadrantes abrangia uma área de 90.000 km². </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lastRenderedPageBreak/>
        <w:t>Fotografou-se então cada um dos quais eram contidos no Brasil, num processo que partia da gradação: numa primeira visão geral do quadrante, se percebiam as diferentes composições morfológicas e antrópicas que se encontravam marcadas à distância. Depois, numa aproximação, buscou-se fotografar cada uma delas e a fronteira entre estas. A última aproximação buscou as particularidades do entorno, relações imediatas que podiam ser percebidas através deste tipo de visão, determinadas pelos grafismos que eram percebidos de longe. Resultaram um total de duzentas e setenta fotos, em diferentes escalas, representando relações diversas. Esse primeiro conjunto foi agrupado em subgrupos e peneirado, procurando dentro das fotografias indícios geométricos correlatos. Neste inventário estão presentes oitenta e cinco fotos, reunidas nos seguintes grupos: das manchas à noroeste, grafismos da exploração da terra, os buracos no chão, as cidades como resultado e as linhas construídas.</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Neles, se pretendeu ver de que modo o grafismo se apresenta no território, dando atenção especial às linhas visíveis na terra e a que tipo de relações elas estabelecem tanto </w:t>
      </w:r>
      <w:proofErr w:type="spellStart"/>
      <w:r w:rsidRPr="00B623D2">
        <w:rPr>
          <w:rFonts w:ascii="Arial" w:hAnsi="Arial" w:cs="Arial"/>
          <w:color w:val="000000"/>
        </w:rPr>
        <w:t>intragrupos</w:t>
      </w:r>
      <w:proofErr w:type="spellEnd"/>
      <w:r w:rsidRPr="00B623D2">
        <w:rPr>
          <w:rFonts w:ascii="Arial" w:hAnsi="Arial" w:cs="Arial"/>
          <w:color w:val="000000"/>
        </w:rPr>
        <w:t xml:space="preserve"> quanto de maneira geral entre si, localizadas no contexto de formação histórica e econômica do país.</w:t>
      </w:r>
    </w:p>
    <w:p w:rsidR="009E2B03" w:rsidRDefault="00B623D2" w:rsidP="0015023B">
      <w:pPr>
        <w:spacing w:beforeLines="120" w:before="288" w:afterLines="120" w:after="288" w:line="240" w:lineRule="auto"/>
        <w:ind w:left="0"/>
        <w:rPr>
          <w:rFonts w:ascii="Arial" w:hAnsi="Arial" w:cs="Arial"/>
          <w:b/>
        </w:rPr>
      </w:pPr>
      <w:r w:rsidRPr="00B623D2">
        <w:rPr>
          <w:rFonts w:ascii="Arial" w:hAnsi="Arial" w:cs="Arial"/>
          <w:b/>
        </w:rPr>
        <w:t>A linha e o grafismo</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As linhas que foram traçadas sobre a América Latina podem ser vistas a imensa distância. Existe uma dança de escalas que nos aproximam e afastam delas, e permitem ver as diversas formas de manifestação da geometria no chão. São linhas de divisas, de tratados políticos, de </w:t>
      </w:r>
      <w:proofErr w:type="spellStart"/>
      <w:r w:rsidRPr="00B623D2">
        <w:rPr>
          <w:rFonts w:ascii="Arial" w:hAnsi="Arial" w:cs="Arial"/>
          <w:color w:val="000000"/>
        </w:rPr>
        <w:t>mega</w:t>
      </w:r>
      <w:proofErr w:type="spellEnd"/>
      <w:r w:rsidRPr="00B623D2">
        <w:rPr>
          <w:rFonts w:ascii="Arial" w:hAnsi="Arial" w:cs="Arial"/>
          <w:color w:val="000000"/>
        </w:rPr>
        <w:t xml:space="preserve"> infraestruturas viárias, de pequenas estradas de terra, e aquelas que estão ordenadas dentro da malha de uma cidade. São linhas primárias e secundárias na interligação de assentamentos, que são marcadas no chão e reafirmadas pelos fluxos, e são também linhas políticas que determinam fronteiras e que nem sempre partem de uma marca no solo, mas frequentemente são visíveis através das relações que determinam. </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O movimento de aproximar ao encontrar o indício da linha é uma espécie de arqueologia visual; existe um objeto curioso e rígido em seu grafismo que risca o chão, que sulca o solo ou que corta uma montanha, e nasce dele o interesse em entender essa segunda camada, que se soma ao território e que faz com que ele se molde ao objeto, e obedeça às novas regras que este impõe.</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 O traçar de linha sobre um território é uma manifestação humana, mas outros tipos de intenções podem estar contidos nesse exercício. Em 1493, uma primeira linha ortogonal, traçada sobre um mapa, definiu uma divisão da América entre dois povos europeus. A primeira afirmação de posse sobre esse continente, de propriedade a ser dividida, se dá neste contexto no ultramar, partindo de um gesto de traço. Muitos outros tratados se seguiram a este, outras linhas sobre papel, que continuamente dividiram a terra e delegaram posses a terceiros. Esta primeira não era uma linha física, era uma linha abstrata, que não conhecia o que passava por baixo dela, se eram rios, florestas ou vales, mas confirmava a posse sobre todo seu redor.</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A linha como afirmação de posse e vetor de desenvolvimento é uma constante reconhecida neste inventário brasileiro. O exercício do traço como organizador do espaço ou como desbravador de um lugar ainda não ocupado é percebido com facilidade nas fotos e de maneira geral no território, independente de regionalismos.  Presentes aqui como divisões de lotes agrários entre grandes latifúndios, infraestruturas que interligam pequenas cidades, sulcos geométricos que rasgam a Amazônia ou pequenos assentamentos em grelha, o traço geométrico vem imbuído de um grafismo que denuncia as relações dos quais ele é resultado, relações essas que transitam da pequena à grande escala. </w:t>
      </w:r>
    </w:p>
    <w:p w:rsid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O antropólogo Antônio </w:t>
      </w:r>
      <w:proofErr w:type="spellStart"/>
      <w:r w:rsidRPr="00B623D2">
        <w:rPr>
          <w:rFonts w:ascii="Arial" w:hAnsi="Arial" w:cs="Arial"/>
          <w:color w:val="000000"/>
        </w:rPr>
        <w:t>Risério</w:t>
      </w:r>
      <w:proofErr w:type="spellEnd"/>
      <w:r w:rsidRPr="00B623D2">
        <w:rPr>
          <w:rFonts w:ascii="Arial" w:hAnsi="Arial" w:cs="Arial"/>
          <w:color w:val="000000"/>
        </w:rPr>
        <w:t>, na seguinte passagem, procurou reconhecer as bases do estabelecimento de uma urbanização formal e continuidade do emprego geométrico no Brasil:</w:t>
      </w:r>
    </w:p>
    <w:p w:rsidR="00AA34E8" w:rsidRPr="00B623D2" w:rsidRDefault="00AA34E8" w:rsidP="00E70458">
      <w:pPr>
        <w:pStyle w:val="t-Citaesnegrito"/>
        <w:spacing w:beforeLines="120" w:before="288" w:afterLines="120" w:after="288" w:line="240" w:lineRule="auto"/>
        <w:ind w:left="2268"/>
        <w:jc w:val="left"/>
        <w:rPr>
          <w:rFonts w:ascii="Arial" w:hAnsi="Arial" w:cs="Arial"/>
          <w:i w:val="0"/>
          <w:sz w:val="22"/>
        </w:rPr>
      </w:pPr>
      <w:r w:rsidRPr="00E70458">
        <w:rPr>
          <w:rFonts w:ascii="Arial" w:hAnsi="Arial" w:cs="Arial"/>
          <w:i w:val="0"/>
          <w:sz w:val="22"/>
        </w:rPr>
        <w:t xml:space="preserve">Podemos pensar aqui, num horizonte bastante genérico, o sentido da estruturação urbana formalizada, geométrica, no Brasil. É evidente que o sentido do traçado urbano regular ou racionalista é dado numa espécie de </w:t>
      </w:r>
      <w:r w:rsidRPr="00E70458">
        <w:rPr>
          <w:rFonts w:ascii="Arial" w:hAnsi="Arial" w:cs="Arial"/>
          <w:i w:val="0"/>
          <w:sz w:val="22"/>
        </w:rPr>
        <w:lastRenderedPageBreak/>
        <w:t xml:space="preserve">tripé relacional. Numa ponta, a grelha surge em plano dialógico, situada no próprio campo das linguagens urbanísticas. Em outras, sua aparição é </w:t>
      </w:r>
      <w:proofErr w:type="spellStart"/>
      <w:r w:rsidRPr="00E70458">
        <w:rPr>
          <w:rFonts w:ascii="Arial" w:hAnsi="Arial" w:cs="Arial"/>
          <w:i w:val="0"/>
          <w:sz w:val="22"/>
        </w:rPr>
        <w:t>indestacável</w:t>
      </w:r>
      <w:proofErr w:type="spellEnd"/>
      <w:r w:rsidRPr="00E70458">
        <w:rPr>
          <w:rFonts w:ascii="Arial" w:hAnsi="Arial" w:cs="Arial"/>
          <w:i w:val="0"/>
          <w:sz w:val="22"/>
        </w:rPr>
        <w:t xml:space="preserve"> da contextura cultural, solicitando assim leituras interpretativas de natureza histórica, sociológica e antropológica. E, ainda em outra, a grelha se materializa em circunstâncias concretas, do ponto de vista político e social - sob o jogo e o fogo de interesses e projetos de determinados atores em movimento no conjunto da sociedade. </w:t>
      </w:r>
      <w:r w:rsidR="0061452D" w:rsidRPr="00E70458">
        <w:rPr>
          <w:rFonts w:ascii="Arial" w:hAnsi="Arial" w:cs="Arial"/>
          <w:i w:val="0"/>
          <w:sz w:val="22"/>
        </w:rPr>
        <w:t>(...). De</w:t>
      </w:r>
      <w:r w:rsidRPr="00E70458">
        <w:rPr>
          <w:rFonts w:ascii="Arial" w:hAnsi="Arial" w:cs="Arial"/>
          <w:i w:val="0"/>
          <w:sz w:val="22"/>
        </w:rPr>
        <w:t xml:space="preserve"> qualquer sorte - e de modo genérico, repito - penso que, no caso brasileiro, podemos fazer uma grande distinção. Num primeiro momento, a grelha brasileira é indissociável, principalmente, dos conceitos colonizar e civilizar. Num segundo, de civilizar e modernizar. (</w:t>
      </w:r>
      <w:proofErr w:type="spellStart"/>
      <w:r w:rsidRPr="00E70458">
        <w:rPr>
          <w:rFonts w:ascii="Arial" w:hAnsi="Arial" w:cs="Arial"/>
          <w:i w:val="0"/>
          <w:sz w:val="22"/>
        </w:rPr>
        <w:t>Risério</w:t>
      </w:r>
      <w:proofErr w:type="spellEnd"/>
      <w:r w:rsidRPr="00E70458">
        <w:rPr>
          <w:rFonts w:ascii="Arial" w:hAnsi="Arial" w:cs="Arial"/>
          <w:i w:val="0"/>
          <w:sz w:val="22"/>
        </w:rPr>
        <w:t>, 2012)</w:t>
      </w:r>
    </w:p>
    <w:p w:rsidR="00B623D2" w:rsidRPr="00B623D2"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Da citação, uma vez já colocada a </w:t>
      </w:r>
      <w:proofErr w:type="spellStart"/>
      <w:r w:rsidRPr="00B623D2">
        <w:rPr>
          <w:rFonts w:ascii="Arial" w:hAnsi="Arial" w:cs="Arial"/>
          <w:color w:val="000000"/>
        </w:rPr>
        <w:t>indissociação</w:t>
      </w:r>
      <w:proofErr w:type="spellEnd"/>
      <w:r w:rsidRPr="00B623D2">
        <w:rPr>
          <w:rFonts w:ascii="Arial" w:hAnsi="Arial" w:cs="Arial"/>
          <w:color w:val="000000"/>
        </w:rPr>
        <w:t xml:space="preserve"> da geometria de um contexto cultural e histórico, se ressalta a participação da forma ortogonal num jogo de interesses e intenções que avança temporalmente para além da colonização.</w:t>
      </w:r>
    </w:p>
    <w:p w:rsidR="00AA34E8" w:rsidRDefault="00B623D2"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B623D2">
        <w:rPr>
          <w:rFonts w:ascii="Arial" w:hAnsi="Arial" w:cs="Arial"/>
          <w:color w:val="000000"/>
        </w:rPr>
        <w:t xml:space="preserve">Ademais à grelha, o levantamento de imagens a seguir consegue afirmar que as noções de uma geometria ligada ao colonizar, ao civilizar e ao modernizar se estendem além dos grids urbanos. Os vetores de expansão que se verão a noroeste são exemplo disso. A BR-230, Rodovia Transamazônica, cruza transversalmente o Brasil, pela porção norte. Construída no início da ditadura militar, pretendia cruzar o território e interligar a região norte ao resto do país, se estendendo inclusive até os países vizinhos à oeste e povoar uma área vista pelo governo como inabitada. O plano nunca se concluiu, e a rodovia hoje consta com mais de cinco mil quilômetros dos quais apenas mil e oitocentos se encontram pavimentados. No trecho que passa pelos estados da Amazônia e do Pará a rodovia estabelece um eixo de exploração que a distância se confunde com o caminho de um rio. Visto de longe, a estrada é um traço branco constante, com eixos perpendiculares que se originam dela, mas que não alcançam vilas ou assentamentos, consolidam apenas verticais de extração de madeira e desmatamento. Os vetores em formato de espinha de peixe se verão constantes nas imagens que se seguem desta região. Do tripé de termos que se afirmou acima caracterizar linhas, eixos e vetores encontrados no território, se verá sobre a BR-230 total cabimento. Sua intenção parte de um processo civilizatório e moderno, que imaginava interligar, povoar e consolidar um eixo noroeste do país aos moldes do </w:t>
      </w:r>
      <w:r w:rsidR="00AA34E8" w:rsidRPr="00B623D2">
        <w:rPr>
          <w:rFonts w:ascii="Arial" w:hAnsi="Arial" w:cs="Arial"/>
          <w:color w:val="000000"/>
        </w:rPr>
        <w:t>centro-Sudeste</w:t>
      </w:r>
      <w:r w:rsidRPr="00B623D2">
        <w:rPr>
          <w:rFonts w:ascii="Arial" w:hAnsi="Arial" w:cs="Arial"/>
          <w:color w:val="000000"/>
        </w:rPr>
        <w:t xml:space="preserve">. A realidade do traço, entretanto, acabou por ser mais colonial, se assim pode-se dizer: é uma linha que permeia a região e estabelece geometrias e manchas de extração de madeira, que avançam junto com seu risco no chão. Parcamente estabelecem cidades, se sim, pequenas, pontuais, isoladas e ortogonais. </w:t>
      </w:r>
    </w:p>
    <w:p w:rsidR="00B623D2" w:rsidRDefault="00AA34E8"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Pr>
          <w:rFonts w:ascii="Arial" w:hAnsi="Arial" w:cs="Arial"/>
          <w:color w:val="000000"/>
        </w:rPr>
        <w:t>O exemplo da Transamazônica é particular, mas de modo geral, é um modelo que se vê repetir à exaustão território adentro. Deste devaneio sobre o grafismo no território do Brasil, é necessário transpor ao inventário a ideia geral e buscar identificar nele a intenção política do traçado, a raiz que rege as linhas que rasgam o território. O desenho que está presente no território é expressão de uma civilização, e também da mentalidade da produção do espaço. São linhas antrópicas, presentes, e determinantes de relações com o entorno. São linhas que ganham complexidade à medida que se avaliam seus desígnios.</w:t>
      </w:r>
    </w:p>
    <w:p w:rsidR="00AA34E8" w:rsidRDefault="00AA34E8" w:rsidP="0015023B">
      <w:pPr>
        <w:autoSpaceDE w:val="0"/>
        <w:autoSpaceDN w:val="0"/>
        <w:adjustRightInd w:val="0"/>
        <w:spacing w:beforeLines="120" w:before="288" w:afterLines="120" w:after="288" w:line="240" w:lineRule="auto"/>
        <w:ind w:left="0" w:right="0"/>
        <w:textAlignment w:val="center"/>
        <w:rPr>
          <w:rFonts w:ascii="Arial" w:hAnsi="Arial" w:cs="Arial"/>
          <w:b/>
          <w:color w:val="000000"/>
          <w:sz w:val="24"/>
          <w:szCs w:val="24"/>
        </w:rPr>
      </w:pPr>
      <w:r w:rsidRPr="00AA34E8">
        <w:rPr>
          <w:rFonts w:ascii="Arial" w:hAnsi="Arial" w:cs="Arial"/>
          <w:b/>
          <w:color w:val="000000"/>
          <w:sz w:val="24"/>
          <w:szCs w:val="24"/>
        </w:rPr>
        <w:t>O inventariar</w:t>
      </w:r>
    </w:p>
    <w:p w:rsidR="00AA34E8" w:rsidRDefault="00AA34E8" w:rsidP="00980C03">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AA34E8">
        <w:rPr>
          <w:rFonts w:ascii="Arial" w:hAnsi="Arial" w:cs="Arial"/>
          <w:color w:val="000000"/>
        </w:rPr>
        <w:t xml:space="preserve">De acordo com o Dicionário do Patrimônio Cultural do IPHAN </w:t>
      </w:r>
      <w:r w:rsidR="00980C03">
        <w:rPr>
          <w:rFonts w:ascii="Arial" w:hAnsi="Arial" w:cs="Arial"/>
          <w:color w:val="000000"/>
        </w:rPr>
        <w:t>(IPHAN, 2016)</w:t>
      </w:r>
      <w:r w:rsidRPr="00AA34E8">
        <w:rPr>
          <w:rFonts w:ascii="Arial" w:hAnsi="Arial" w:cs="Arial"/>
          <w:color w:val="000000"/>
        </w:rPr>
        <w:t xml:space="preserve">, inventário, em seu sentido primeiro, de acordo com a sua etimologia, se origina do termo latino </w:t>
      </w:r>
      <w:proofErr w:type="spellStart"/>
      <w:r w:rsidRPr="00AA34E8">
        <w:rPr>
          <w:rFonts w:ascii="Arial" w:hAnsi="Arial" w:cs="Arial"/>
          <w:color w:val="000000"/>
        </w:rPr>
        <w:t>inventarium</w:t>
      </w:r>
      <w:proofErr w:type="spellEnd"/>
      <w:r w:rsidRPr="00AA34E8">
        <w:rPr>
          <w:rFonts w:ascii="Arial" w:hAnsi="Arial" w:cs="Arial"/>
          <w:color w:val="000000"/>
        </w:rPr>
        <w:t>, com o sentido de “achar”</w:t>
      </w:r>
      <w:r w:rsidR="00980C03">
        <w:rPr>
          <w:rFonts w:ascii="Arial" w:hAnsi="Arial" w:cs="Arial"/>
          <w:color w:val="000000"/>
        </w:rPr>
        <w:t>, por à mostra, dar a conhecer (</w:t>
      </w:r>
      <w:r w:rsidR="00980C03" w:rsidRPr="00980C03">
        <w:rPr>
          <w:rFonts w:ascii="Arial" w:hAnsi="Arial" w:cs="Arial"/>
          <w:color w:val="000000"/>
        </w:rPr>
        <w:t xml:space="preserve">HOUAISS, 2016 apud MOTTA; </w:t>
      </w:r>
      <w:r w:rsidR="00980C03">
        <w:rPr>
          <w:rFonts w:ascii="Arial" w:hAnsi="Arial" w:cs="Arial"/>
          <w:color w:val="000000"/>
        </w:rPr>
        <w:t>REZENDE, 2016</w:t>
      </w:r>
      <w:proofErr w:type="gramStart"/>
      <w:r w:rsidR="00980C03">
        <w:rPr>
          <w:rFonts w:ascii="Arial" w:hAnsi="Arial" w:cs="Arial"/>
          <w:color w:val="000000"/>
        </w:rPr>
        <w:t xml:space="preserve">) </w:t>
      </w:r>
      <w:r w:rsidRPr="00AA34E8">
        <w:rPr>
          <w:rFonts w:ascii="Arial" w:hAnsi="Arial" w:cs="Arial"/>
          <w:color w:val="000000"/>
        </w:rPr>
        <w:t>.</w:t>
      </w:r>
      <w:proofErr w:type="gramEnd"/>
      <w:r w:rsidRPr="00AA34E8">
        <w:rPr>
          <w:rFonts w:ascii="Arial" w:hAnsi="Arial" w:cs="Arial"/>
          <w:color w:val="000000"/>
        </w:rPr>
        <w:t xml:space="preserve"> Segundo Lia Motta e Maria Beatriz Rezende o termo inventário associa-se ao termo patrimônio. Elas escrevem:</w:t>
      </w:r>
    </w:p>
    <w:p w:rsidR="00AA34E8" w:rsidRPr="00E70458" w:rsidRDefault="00AA34E8" w:rsidP="00E70458">
      <w:pPr>
        <w:pStyle w:val="t-Citaesnegrito"/>
        <w:spacing w:beforeLines="120" w:before="288" w:afterLines="120" w:after="288" w:line="240" w:lineRule="auto"/>
        <w:ind w:left="2268"/>
        <w:jc w:val="left"/>
        <w:rPr>
          <w:rFonts w:ascii="Arial" w:hAnsi="Arial" w:cs="Arial"/>
          <w:i w:val="0"/>
          <w:sz w:val="22"/>
        </w:rPr>
      </w:pPr>
      <w:r w:rsidRPr="00E70458">
        <w:rPr>
          <w:rFonts w:ascii="Arial" w:hAnsi="Arial" w:cs="Arial"/>
          <w:i w:val="0"/>
          <w:sz w:val="22"/>
        </w:rPr>
        <w:t>(</w:t>
      </w:r>
      <w:r w:rsidR="00E70458" w:rsidRPr="00E70458">
        <w:rPr>
          <w:rFonts w:ascii="Arial" w:hAnsi="Arial" w:cs="Arial"/>
          <w:i w:val="0"/>
          <w:sz w:val="22"/>
        </w:rPr>
        <w:t>Os</w:t>
      </w:r>
      <w:r w:rsidRPr="00E70458">
        <w:rPr>
          <w:rFonts w:ascii="Arial" w:hAnsi="Arial" w:cs="Arial"/>
          <w:i w:val="0"/>
          <w:sz w:val="22"/>
        </w:rPr>
        <w:t xml:space="preserve"> dicionários da língua portuguesa) em comum empregam o sentido de relacionar, contabilizar, descrever, enumerar minuciosamente, proceder a levantamentos individuados e completos, achar, descobrir, sendo modos pelos quais se torna possível valorar os itens que compõem um determinado </w:t>
      </w:r>
      <w:r w:rsidRPr="00E70458">
        <w:rPr>
          <w:rFonts w:ascii="Arial" w:hAnsi="Arial" w:cs="Arial"/>
          <w:i w:val="0"/>
          <w:sz w:val="22"/>
        </w:rPr>
        <w:lastRenderedPageBreak/>
        <w:t xml:space="preserve">patrimônio. No caso do patrimônio cultural, inventariar os bens significa produzir um conhecimento que necessariamente parte do estabelecimento de critérios, pontos de vista e recortes sobre determinados universos sociais e territoriais. Processo, conforme afirmado anteriormente, que é permeado por juízos de valor, uma vez que se destina à construção de narrativas sobre determinados grupos sociais e/ou determinada história. Essencial em qualquer uma das perspectivas de inventariação é o objetivo do trabalho. O que e como documentar dependerá de qual patrimônio se pretende </w:t>
      </w:r>
      <w:r w:rsidR="00E70458" w:rsidRPr="00E70458">
        <w:rPr>
          <w:rFonts w:ascii="Arial" w:hAnsi="Arial" w:cs="Arial"/>
          <w:i w:val="0"/>
          <w:sz w:val="22"/>
        </w:rPr>
        <w:t>construir.</w:t>
      </w:r>
      <w:r w:rsidRPr="00E70458">
        <w:rPr>
          <w:rFonts w:ascii="Arial" w:hAnsi="Arial" w:cs="Arial"/>
          <w:i w:val="0"/>
          <w:sz w:val="22"/>
        </w:rPr>
        <w:t xml:space="preserve"> (Motta e Rezende, 2016, p.5)</w:t>
      </w:r>
    </w:p>
    <w:p w:rsidR="00AA34E8" w:rsidRPr="00AA34E8" w:rsidRDefault="00AA34E8"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proofErr w:type="spellStart"/>
      <w:r w:rsidRPr="00AA34E8">
        <w:rPr>
          <w:rFonts w:ascii="Arial" w:hAnsi="Arial" w:cs="Arial"/>
          <w:color w:val="000000"/>
        </w:rPr>
        <w:t>Choay</w:t>
      </w:r>
      <w:proofErr w:type="spellEnd"/>
      <w:r w:rsidRPr="00AA34E8">
        <w:rPr>
          <w:rFonts w:ascii="Arial" w:hAnsi="Arial" w:cs="Arial"/>
          <w:color w:val="000000"/>
        </w:rPr>
        <w:t xml:space="preserve"> entende que pesquisar e estudar – levantar dados e compará-</w:t>
      </w:r>
      <w:proofErr w:type="spellStart"/>
      <w:r w:rsidRPr="00AA34E8">
        <w:rPr>
          <w:rFonts w:ascii="Arial" w:hAnsi="Arial" w:cs="Arial"/>
          <w:color w:val="000000"/>
        </w:rPr>
        <w:t>los</w:t>
      </w:r>
      <w:proofErr w:type="spellEnd"/>
      <w:r w:rsidRPr="00AA34E8">
        <w:rPr>
          <w:rFonts w:ascii="Arial" w:hAnsi="Arial" w:cs="Arial"/>
          <w:color w:val="000000"/>
        </w:rPr>
        <w:t xml:space="preserve"> – significa buscar dotar a produção do saber de um caráter científico</w:t>
      </w:r>
      <w:r w:rsidR="00980C03">
        <w:rPr>
          <w:rFonts w:ascii="Arial" w:hAnsi="Arial" w:cs="Arial"/>
          <w:color w:val="000000"/>
        </w:rPr>
        <w:t xml:space="preserve"> (CHOAY, 2001)</w:t>
      </w:r>
      <w:r w:rsidRPr="00AA34E8">
        <w:rPr>
          <w:rFonts w:ascii="Arial" w:hAnsi="Arial" w:cs="Arial"/>
          <w:color w:val="000000"/>
        </w:rPr>
        <w:t>. O inventário é até́ os dias de hoje considerado um instrumento a serviço de um saber científico, embora esteja claro que não se trata de um instrumento neutro, como, de resto, nenhum conhecimento o é. Mas, a atitude de inventariar objetiva produzir o conhecimento dentro de recortes e critérios explicitados em um método, em procedimentos ou, pelo menos, em premissas.</w:t>
      </w:r>
    </w:p>
    <w:p w:rsidR="00AA34E8" w:rsidRDefault="00AA34E8"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AA34E8">
        <w:rPr>
          <w:rFonts w:ascii="Arial" w:hAnsi="Arial" w:cs="Arial"/>
          <w:color w:val="000000"/>
        </w:rPr>
        <w:t>Partindo de um grande conjunto de fotos, e identificando uma narrativa que perpassava a todas elas, se entendeu que este trabalho de observação e coleta, finaria em um inventariado. Por não pertencer a nenhuma disciplina pontual, e sim buscar um diálogo correlato, à primeira vista este pode parecer um conjunto irracional de bens, porém, não o é. Fotografar a superfície do território, registrou um modo de organização e produção do espaço cujo plano de fundo é um caráter exploratório. Partindo deste conjunto é possível constituir para além de um registro, um discurso visual e gráfico que pretende u</w:t>
      </w:r>
      <w:r w:rsidR="00980C03">
        <w:rPr>
          <w:rFonts w:ascii="Arial" w:hAnsi="Arial" w:cs="Arial"/>
          <w:color w:val="000000"/>
        </w:rPr>
        <w:t>m diagnóstico interdisciplinar (LIMA, 2004, p. 69)</w:t>
      </w:r>
      <w:r w:rsidRPr="00AA34E8">
        <w:rPr>
          <w:rFonts w:ascii="Arial" w:hAnsi="Arial" w:cs="Arial"/>
          <w:color w:val="000000"/>
        </w:rPr>
        <w:t>. Deste modo, o inventário pretende tornar o território fotografado um documento histórico, a ser periodicamente revisto em diálogo crítico com a realidade.</w:t>
      </w:r>
    </w:p>
    <w:p w:rsidR="00AA34E8" w:rsidRDefault="00AA34E8" w:rsidP="0015023B">
      <w:pPr>
        <w:autoSpaceDE w:val="0"/>
        <w:autoSpaceDN w:val="0"/>
        <w:adjustRightInd w:val="0"/>
        <w:spacing w:beforeLines="120" w:before="288" w:afterLines="120" w:after="288" w:line="240" w:lineRule="auto"/>
        <w:ind w:left="0" w:right="0"/>
        <w:textAlignment w:val="center"/>
        <w:rPr>
          <w:rFonts w:ascii="Arial" w:hAnsi="Arial" w:cs="Arial"/>
          <w:b/>
          <w:color w:val="000000"/>
          <w:sz w:val="24"/>
          <w:szCs w:val="24"/>
        </w:rPr>
      </w:pPr>
      <w:r w:rsidRPr="00AA34E8">
        <w:rPr>
          <w:rFonts w:ascii="Arial" w:hAnsi="Arial" w:cs="Arial"/>
          <w:b/>
          <w:color w:val="000000"/>
          <w:sz w:val="24"/>
          <w:szCs w:val="24"/>
        </w:rPr>
        <w:t>As manchas à Noroeste</w:t>
      </w:r>
    </w:p>
    <w:p w:rsidR="003A5C64" w:rsidRDefault="003A5C64" w:rsidP="0015023B">
      <w:pPr>
        <w:autoSpaceDE w:val="0"/>
        <w:autoSpaceDN w:val="0"/>
        <w:adjustRightInd w:val="0"/>
        <w:spacing w:beforeLines="120" w:before="288" w:afterLines="120" w:after="288" w:line="240" w:lineRule="auto"/>
        <w:ind w:left="0" w:right="0"/>
        <w:textAlignment w:val="center"/>
        <w:rPr>
          <w:rFonts w:ascii="Arial" w:hAnsi="Arial" w:cs="Arial"/>
          <w:i/>
          <w:color w:val="808080" w:themeColor="background1" w:themeShade="80"/>
          <w:sz w:val="24"/>
          <w:szCs w:val="24"/>
        </w:rPr>
      </w:pPr>
      <w:r>
        <w:rPr>
          <w:rFonts w:ascii="Arial" w:hAnsi="Arial" w:cs="Arial"/>
          <w:i/>
          <w:color w:val="808080" w:themeColor="background1" w:themeShade="80"/>
          <w:sz w:val="24"/>
          <w:szCs w:val="24"/>
        </w:rPr>
        <w:t>Imagem 1: B-06-01</w:t>
      </w:r>
    </w:p>
    <w:p w:rsidR="00EA5DAF" w:rsidRPr="003A5C64" w:rsidRDefault="00EA5DAF" w:rsidP="0015023B">
      <w:pPr>
        <w:autoSpaceDE w:val="0"/>
        <w:autoSpaceDN w:val="0"/>
        <w:adjustRightInd w:val="0"/>
        <w:spacing w:beforeLines="120" w:before="288" w:afterLines="120" w:after="288" w:line="240" w:lineRule="auto"/>
        <w:ind w:left="0" w:right="0"/>
        <w:textAlignment w:val="center"/>
        <w:rPr>
          <w:rFonts w:ascii="Arial" w:hAnsi="Arial" w:cs="Arial"/>
          <w:i/>
          <w:color w:val="808080" w:themeColor="background1" w:themeShade="80"/>
          <w:sz w:val="24"/>
          <w:szCs w:val="24"/>
        </w:rPr>
      </w:pPr>
      <w:r>
        <w:rPr>
          <w:rFonts w:ascii="Arial" w:hAnsi="Arial" w:cs="Arial"/>
          <w:i/>
          <w:color w:val="808080" w:themeColor="background1" w:themeShade="80"/>
          <w:sz w:val="24"/>
          <w:szCs w:val="24"/>
        </w:rPr>
        <w:t>Imagem 2: H-04-01</w:t>
      </w:r>
    </w:p>
    <w:p w:rsidR="00AA34E8" w:rsidRPr="00AA34E8" w:rsidRDefault="00AA34E8"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AA34E8">
        <w:rPr>
          <w:rFonts w:ascii="Arial" w:hAnsi="Arial" w:cs="Arial"/>
          <w:color w:val="000000"/>
        </w:rPr>
        <w:t>Este primeiro conjunto de imagens parte da escala mais afastada do território. O levantamento a seguir constitui no inventário uma primeira ideia de continuidade da noção de colonização nos moldes exploratórios. Nas fotos, vetores desmatados criam desenhos vistos de longe que, numa aproximação progressiva se mostram padronizados. São lotes desmatados, organizados ao longo de estradas informais, ligadas à uma estrada principal. No encontro entre duas vias correntemente se encontravam pequenos assentamentos. Estes consolidavam redes de pequenas cidades ao longo de uma rodovia principal.</w:t>
      </w:r>
    </w:p>
    <w:p w:rsidR="00AA34E8" w:rsidRDefault="00AA34E8"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AA34E8">
        <w:rPr>
          <w:rFonts w:ascii="Arial" w:hAnsi="Arial" w:cs="Arial"/>
          <w:color w:val="000000"/>
        </w:rPr>
        <w:t>Os vetores de expansão do Noroeste fazem parte de uma intenção governamental de conduzir um processo civilizatório, modernizador e colonizador na região norte a partir da década de 60. A Transamazônica ou o conjunto de rodovias que se consolidou com Belém-Brasília são estruturantes dessa lógica e acabam por estruturar também os grafismos de exploração que veremos nas imagens a seguir. A realidade dessas linhas, que constituem grafismos ora semelhantes à uma espinha de peixe, ora perdidos em aglomerados, acaba por não obedecer a um processo constituinte de uma ocupação de fato. As linhas que permeiam o noroeste brasileiro estabelecem desenhos no solo e manchas de extração que avançam junto ao traço, não pretendendo estabelecer cidades, mas ocasionando assentamentos pontuais que suportam a lógica do mover-se a medida que o entorno já estava por demais exaurido. Neste contexto, o “desbravar” e o “ocupar” são sinônimos de explorar.</w:t>
      </w:r>
    </w:p>
    <w:p w:rsidR="00AA34E8" w:rsidRDefault="00AA34E8" w:rsidP="0015023B">
      <w:pPr>
        <w:autoSpaceDE w:val="0"/>
        <w:autoSpaceDN w:val="0"/>
        <w:adjustRightInd w:val="0"/>
        <w:spacing w:beforeLines="120" w:before="288" w:afterLines="120" w:after="288" w:line="240" w:lineRule="auto"/>
        <w:ind w:left="0" w:right="0"/>
        <w:textAlignment w:val="center"/>
        <w:rPr>
          <w:rFonts w:ascii="Arial" w:hAnsi="Arial" w:cs="Arial"/>
          <w:b/>
          <w:color w:val="000000"/>
          <w:sz w:val="24"/>
          <w:szCs w:val="24"/>
        </w:rPr>
      </w:pPr>
      <w:r>
        <w:rPr>
          <w:rFonts w:ascii="Arial" w:hAnsi="Arial" w:cs="Arial"/>
          <w:b/>
          <w:color w:val="000000"/>
          <w:sz w:val="24"/>
          <w:szCs w:val="24"/>
        </w:rPr>
        <w:t>Os buracos no chão</w:t>
      </w:r>
    </w:p>
    <w:p w:rsidR="00EA5DAF" w:rsidRDefault="00EA5DAF" w:rsidP="0015023B">
      <w:pPr>
        <w:autoSpaceDE w:val="0"/>
        <w:autoSpaceDN w:val="0"/>
        <w:adjustRightInd w:val="0"/>
        <w:spacing w:beforeLines="120" w:before="288" w:afterLines="120" w:after="288" w:line="240" w:lineRule="auto"/>
        <w:ind w:left="0" w:right="0"/>
        <w:textAlignment w:val="center"/>
        <w:rPr>
          <w:rFonts w:ascii="Arial" w:hAnsi="Arial" w:cs="Arial"/>
          <w:b/>
          <w:color w:val="000000"/>
          <w:sz w:val="24"/>
          <w:szCs w:val="24"/>
        </w:rPr>
      </w:pPr>
      <w:r>
        <w:rPr>
          <w:rFonts w:ascii="Arial" w:hAnsi="Arial" w:cs="Arial"/>
          <w:i/>
          <w:color w:val="808080" w:themeColor="background1" w:themeShade="80"/>
          <w:sz w:val="24"/>
          <w:szCs w:val="24"/>
        </w:rPr>
        <w:lastRenderedPageBreak/>
        <w:t>Imagem 3: L-10-02</w:t>
      </w:r>
    </w:p>
    <w:p w:rsidR="00AA34E8" w:rsidRPr="00AA34E8" w:rsidRDefault="00AA34E8"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AA34E8">
        <w:rPr>
          <w:rFonts w:ascii="Arial" w:hAnsi="Arial" w:cs="Arial"/>
          <w:color w:val="000000"/>
        </w:rPr>
        <w:t>A série a seguir é constituída por retratos de subtrações na paisagem. A exploração de recursos minerais, atividade encontrada em grande parte do país, retira do solo insumos exportáveis e cria recortes no território ao mesmo tempo que constrói séries de novas rodovias e barragens que constituem este sistema. A paisagem aqui se define pelos buracos na terra em conjunto com vilas e assentamentos de médio porte que não chegam a superar, em área, a projeção das minas às quais estão associadas.</w:t>
      </w:r>
    </w:p>
    <w:p w:rsidR="00AA34E8" w:rsidRDefault="00AA34E8"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AA34E8">
        <w:rPr>
          <w:rFonts w:ascii="Arial" w:hAnsi="Arial" w:cs="Arial"/>
          <w:color w:val="000000"/>
        </w:rPr>
        <w:t>Aqui os registros da terra expressam fortemente as políticas econômicas vigentes nos últimos cinco séculos, sem deixar de carimbar o avanço tecnológico deste tipo de exploração. É possível distinguir dois cenários: enquanto nas regiões mineiras mais antigas as estações, assentamentos, e buracos abandonados no solo permanecem perdidos em meio à nova lógica maquinista da exploração, em regiões onde a extração de minérios é mais recente, o avanço das técnicas tornou desnecessária a repetitiva criação de novas cidades. Os assentamentos que resistiram e seguem crescendo têm agregado a seus traçados extensões residenciais carimbadas, construídas pelas corporações mineradoras que operam as terras e se apropriam das encostas das montanhas. O desenho topográfico das cidades foge à regra quando a atividade se distância do Sudeste, novos focos ao Norte implantam uma lógica ortogonal e industrial tanto à atividade, quanto às cidades que a acompanham.</w:t>
      </w:r>
    </w:p>
    <w:p w:rsidR="00AA34E8" w:rsidRDefault="00AA34E8" w:rsidP="0015023B">
      <w:pPr>
        <w:autoSpaceDE w:val="0"/>
        <w:autoSpaceDN w:val="0"/>
        <w:adjustRightInd w:val="0"/>
        <w:spacing w:beforeLines="120" w:before="288" w:afterLines="120" w:after="288" w:line="240" w:lineRule="auto"/>
        <w:ind w:left="0" w:right="0"/>
        <w:textAlignment w:val="center"/>
        <w:rPr>
          <w:rFonts w:ascii="Arial" w:hAnsi="Arial" w:cs="Arial"/>
          <w:b/>
          <w:color w:val="000000"/>
          <w:sz w:val="24"/>
          <w:szCs w:val="24"/>
        </w:rPr>
      </w:pPr>
      <w:r>
        <w:rPr>
          <w:rFonts w:ascii="Arial" w:hAnsi="Arial" w:cs="Arial"/>
          <w:b/>
          <w:color w:val="000000"/>
          <w:sz w:val="24"/>
          <w:szCs w:val="24"/>
        </w:rPr>
        <w:t>Geometrias da exploração</w:t>
      </w:r>
    </w:p>
    <w:p w:rsidR="00EA5DAF" w:rsidRPr="003A5C64" w:rsidRDefault="00EA5DAF" w:rsidP="00EA5DAF">
      <w:pPr>
        <w:autoSpaceDE w:val="0"/>
        <w:autoSpaceDN w:val="0"/>
        <w:adjustRightInd w:val="0"/>
        <w:spacing w:beforeLines="120" w:before="288" w:afterLines="120" w:after="288" w:line="240" w:lineRule="auto"/>
        <w:ind w:left="0" w:right="0"/>
        <w:textAlignment w:val="center"/>
        <w:rPr>
          <w:rFonts w:ascii="Arial" w:hAnsi="Arial" w:cs="Arial"/>
          <w:i/>
          <w:color w:val="808080" w:themeColor="background1" w:themeShade="80"/>
          <w:sz w:val="24"/>
          <w:szCs w:val="24"/>
        </w:rPr>
      </w:pPr>
      <w:r>
        <w:rPr>
          <w:rFonts w:ascii="Arial" w:hAnsi="Arial" w:cs="Arial"/>
          <w:i/>
          <w:color w:val="808080" w:themeColor="background1" w:themeShade="80"/>
          <w:sz w:val="24"/>
          <w:szCs w:val="24"/>
        </w:rPr>
        <w:t>Imagem 4: K-08-03</w:t>
      </w:r>
    </w:p>
    <w:p w:rsidR="00EA5DAF" w:rsidRDefault="00EA5DAF" w:rsidP="00EA5DAF">
      <w:pPr>
        <w:autoSpaceDE w:val="0"/>
        <w:autoSpaceDN w:val="0"/>
        <w:adjustRightInd w:val="0"/>
        <w:spacing w:beforeLines="120" w:before="288" w:afterLines="120" w:after="288" w:line="240" w:lineRule="auto"/>
        <w:ind w:left="0" w:right="0"/>
        <w:textAlignment w:val="center"/>
        <w:rPr>
          <w:rFonts w:ascii="Arial" w:hAnsi="Arial" w:cs="Arial"/>
          <w:i/>
          <w:color w:val="808080" w:themeColor="background1" w:themeShade="80"/>
          <w:sz w:val="24"/>
          <w:szCs w:val="24"/>
        </w:rPr>
      </w:pPr>
      <w:r>
        <w:rPr>
          <w:rFonts w:ascii="Arial" w:hAnsi="Arial" w:cs="Arial"/>
          <w:i/>
          <w:color w:val="808080" w:themeColor="background1" w:themeShade="80"/>
          <w:sz w:val="24"/>
          <w:szCs w:val="24"/>
        </w:rPr>
        <w:t>Imagem 5: K-08-05</w:t>
      </w:r>
    </w:p>
    <w:p w:rsidR="00EA5DAF" w:rsidRDefault="00EA5DAF" w:rsidP="00EA5DAF">
      <w:pPr>
        <w:autoSpaceDE w:val="0"/>
        <w:autoSpaceDN w:val="0"/>
        <w:adjustRightInd w:val="0"/>
        <w:spacing w:beforeLines="120" w:before="288" w:afterLines="120" w:after="288" w:line="240" w:lineRule="auto"/>
        <w:ind w:left="0" w:right="0"/>
        <w:textAlignment w:val="center"/>
        <w:rPr>
          <w:rFonts w:ascii="Arial" w:hAnsi="Arial" w:cs="Arial"/>
          <w:i/>
          <w:color w:val="808080" w:themeColor="background1" w:themeShade="80"/>
          <w:sz w:val="24"/>
          <w:szCs w:val="24"/>
        </w:rPr>
      </w:pPr>
      <w:r>
        <w:rPr>
          <w:rFonts w:ascii="Arial" w:hAnsi="Arial" w:cs="Arial"/>
          <w:i/>
          <w:color w:val="808080" w:themeColor="background1" w:themeShade="80"/>
          <w:sz w:val="24"/>
          <w:szCs w:val="24"/>
        </w:rPr>
        <w:t>Imagem 6: L-06-01</w:t>
      </w:r>
    </w:p>
    <w:p w:rsidR="00EA5DAF" w:rsidRPr="003A5C64" w:rsidRDefault="00EA5DAF" w:rsidP="00EA5DAF">
      <w:pPr>
        <w:autoSpaceDE w:val="0"/>
        <w:autoSpaceDN w:val="0"/>
        <w:adjustRightInd w:val="0"/>
        <w:spacing w:beforeLines="120" w:before="288" w:afterLines="120" w:after="288" w:line="240" w:lineRule="auto"/>
        <w:ind w:left="0" w:right="0"/>
        <w:textAlignment w:val="center"/>
        <w:rPr>
          <w:rFonts w:ascii="Arial" w:hAnsi="Arial" w:cs="Arial"/>
          <w:i/>
          <w:color w:val="808080" w:themeColor="background1" w:themeShade="80"/>
          <w:sz w:val="24"/>
          <w:szCs w:val="24"/>
        </w:rPr>
      </w:pPr>
      <w:r>
        <w:rPr>
          <w:rFonts w:ascii="Arial" w:hAnsi="Arial" w:cs="Arial"/>
          <w:i/>
          <w:color w:val="808080" w:themeColor="background1" w:themeShade="80"/>
          <w:sz w:val="24"/>
          <w:szCs w:val="24"/>
        </w:rPr>
        <w:t>Imagem 7: N-05-02</w:t>
      </w:r>
    </w:p>
    <w:p w:rsidR="00AA34E8" w:rsidRPr="00E70458" w:rsidRDefault="00AA34E8" w:rsidP="00E70458">
      <w:pPr>
        <w:pStyle w:val="t-Citaesnegrito"/>
        <w:spacing w:beforeLines="120" w:before="288" w:afterLines="120" w:after="288" w:line="240" w:lineRule="auto"/>
        <w:ind w:left="2268"/>
        <w:jc w:val="left"/>
        <w:rPr>
          <w:rFonts w:ascii="Arial" w:hAnsi="Arial" w:cs="Arial"/>
          <w:i w:val="0"/>
          <w:sz w:val="22"/>
        </w:rPr>
      </w:pPr>
      <w:r w:rsidRPr="00E70458">
        <w:rPr>
          <w:rFonts w:ascii="Arial" w:hAnsi="Arial" w:cs="Arial"/>
          <w:i w:val="0"/>
          <w:sz w:val="22"/>
        </w:rPr>
        <w:t>Só temos a escolha entre uma natureza domada com tanta impiedade, que mais se tornou uma fábrica ao ar livre [...] e outra que [...] foi suficientemente ocupada pelo homem para dar-lhe o tempo de saqueá-la, mas não bastante para que uma lenta e incessante coabitação a tenha elevado à categoria de paisagem. (Lévi-Strauss, 1953, p.90)</w:t>
      </w:r>
    </w:p>
    <w:p w:rsidR="00AA34E8" w:rsidRPr="00AA34E8" w:rsidRDefault="00AA34E8"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AA34E8">
        <w:rPr>
          <w:rFonts w:ascii="Arial" w:hAnsi="Arial" w:cs="Arial"/>
          <w:color w:val="000000"/>
        </w:rPr>
        <w:t>A exploração, se verá adiante, é visual. Veremos a seguir que é tudo aquilo deixa rastro, marca o solo, exaure a terra e transparece um mote econômico à produção do espaço. A constância geométrica não interessa tanto quanto a relação que a mancha agrícola e pecuária estabelece com o território que se assenta. À medida que esses grandes latifúndios ocupam formalmente o solo, estabelecem conflitos entre a topografia que os recebe, entre fronteiras agrícolas, administrativas, áreas de reserva e áreas virgens. O resultado é uma composição entre formas orgânicas e naturais do território em contraponto com loteamentos desenhados de forma arbitrária à pré-existência.</w:t>
      </w:r>
    </w:p>
    <w:p w:rsidR="00AA34E8" w:rsidRDefault="00AA34E8" w:rsidP="0015023B">
      <w:pPr>
        <w:autoSpaceDE w:val="0"/>
        <w:autoSpaceDN w:val="0"/>
        <w:adjustRightInd w:val="0"/>
        <w:spacing w:beforeLines="120" w:before="288" w:afterLines="120" w:after="288" w:line="240" w:lineRule="auto"/>
        <w:ind w:left="0" w:right="0"/>
        <w:textAlignment w:val="center"/>
        <w:rPr>
          <w:rFonts w:ascii="Arial" w:hAnsi="Arial" w:cs="Arial"/>
          <w:color w:val="000000"/>
        </w:rPr>
      </w:pPr>
      <w:r w:rsidRPr="00AA34E8">
        <w:rPr>
          <w:rFonts w:ascii="Arial" w:hAnsi="Arial" w:cs="Arial"/>
          <w:color w:val="000000"/>
        </w:rPr>
        <w:t>Confunde-se também causa e consequência: a imensa dimensão dos lotes, pastos ou manchas agrícolas mascara qualquer indício de que um assentamento urbano tenha preexistido à exploração do solo. Como se verá a seguir, grandes empresas colonizadoras ou grupos latifundiários, atuam na expansão da atividade agrícola para o interior dos estados e fundam assentamentos que muito frequentemente não apenas levam o nome da empresa, como se desenvolvem em malhas ortogonais, rigorosamente desenhadas e implantadas ao centro da mancha.</w:t>
      </w:r>
    </w:p>
    <w:p w:rsidR="00AA34E8" w:rsidRDefault="00AA34E8" w:rsidP="0015023B">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b/>
          <w:color w:val="000000"/>
        </w:rPr>
      </w:pPr>
      <w:r w:rsidRPr="00AA34E8">
        <w:rPr>
          <w:rFonts w:ascii="Atlas Grotesk Light" w:hAnsi="Atlas Grotesk Light" w:cs="Atlas Grotesk Light"/>
          <w:b/>
          <w:color w:val="000000"/>
        </w:rPr>
        <w:t>A grelha como afirmação</w:t>
      </w:r>
    </w:p>
    <w:p w:rsidR="00EA5DAF" w:rsidRPr="003A5C64" w:rsidRDefault="00EA5DAF" w:rsidP="00EA5DAF">
      <w:pPr>
        <w:autoSpaceDE w:val="0"/>
        <w:autoSpaceDN w:val="0"/>
        <w:adjustRightInd w:val="0"/>
        <w:spacing w:beforeLines="120" w:before="288" w:afterLines="120" w:after="288" w:line="240" w:lineRule="auto"/>
        <w:ind w:left="0" w:right="0"/>
        <w:textAlignment w:val="center"/>
        <w:rPr>
          <w:rFonts w:ascii="Arial" w:hAnsi="Arial" w:cs="Arial"/>
          <w:i/>
          <w:color w:val="808080" w:themeColor="background1" w:themeShade="80"/>
          <w:sz w:val="24"/>
          <w:szCs w:val="24"/>
        </w:rPr>
      </w:pPr>
      <w:r>
        <w:rPr>
          <w:rFonts w:ascii="Arial" w:hAnsi="Arial" w:cs="Arial"/>
          <w:i/>
          <w:color w:val="808080" w:themeColor="background1" w:themeShade="80"/>
          <w:sz w:val="24"/>
          <w:szCs w:val="24"/>
        </w:rPr>
        <w:t>Imagem 8: I-07-01</w:t>
      </w:r>
    </w:p>
    <w:p w:rsidR="00EA5DAF" w:rsidRPr="003A5C64" w:rsidRDefault="00EA5DAF" w:rsidP="00EA5DAF">
      <w:pPr>
        <w:autoSpaceDE w:val="0"/>
        <w:autoSpaceDN w:val="0"/>
        <w:adjustRightInd w:val="0"/>
        <w:spacing w:beforeLines="120" w:before="288" w:afterLines="120" w:after="288" w:line="240" w:lineRule="auto"/>
        <w:ind w:left="0" w:right="0"/>
        <w:textAlignment w:val="center"/>
        <w:rPr>
          <w:rFonts w:ascii="Arial" w:hAnsi="Arial" w:cs="Arial"/>
          <w:i/>
          <w:color w:val="808080" w:themeColor="background1" w:themeShade="80"/>
          <w:sz w:val="24"/>
          <w:szCs w:val="24"/>
        </w:rPr>
      </w:pPr>
      <w:r>
        <w:rPr>
          <w:rFonts w:ascii="Arial" w:hAnsi="Arial" w:cs="Arial"/>
          <w:i/>
          <w:color w:val="808080" w:themeColor="background1" w:themeShade="80"/>
          <w:sz w:val="24"/>
          <w:szCs w:val="24"/>
        </w:rPr>
        <w:lastRenderedPageBreak/>
        <w:t>Imagem 9: N-08-05</w:t>
      </w:r>
    </w:p>
    <w:p w:rsidR="00AA34E8" w:rsidRPr="00AA34E8" w:rsidRDefault="00AA34E8" w:rsidP="0015023B">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color w:val="000000"/>
        </w:rPr>
      </w:pPr>
      <w:r w:rsidRPr="00AA34E8">
        <w:rPr>
          <w:rFonts w:ascii="Atlas Grotesk Light" w:hAnsi="Atlas Grotesk Light" w:cs="Atlas Grotesk Light"/>
          <w:color w:val="000000"/>
        </w:rPr>
        <w:t>Entre os vetores que foram apresentadas no primeiro tramo deste inventário - as manchas agrícolas e agropecuárias e as minas de extração - existe em comum, como é de se esperar, o tema da cidade. Tais maneiras de produzir o espaço tendem a uma lógica sistêmica da ocupação que resulta em pequenos assentamentos, que dão suporte à essas imensas geometrias do território. Não parece se pretender a contínua expansão do assentamento nesta lógica, nem a consolidação de um sistema que de fato trabalhe a coabitação das duas esferas, visto que a atividade econômica tende a ser macro enquanto a ocupação é frequentemente micro.</w:t>
      </w:r>
    </w:p>
    <w:p w:rsidR="00AA34E8" w:rsidRPr="00AA34E8" w:rsidRDefault="00AA34E8" w:rsidP="0015023B">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color w:val="000000"/>
        </w:rPr>
      </w:pPr>
      <w:r w:rsidRPr="00AA34E8">
        <w:rPr>
          <w:rFonts w:ascii="Atlas Grotesk Light" w:hAnsi="Atlas Grotesk Light" w:cs="Atlas Grotesk Light"/>
          <w:color w:val="000000"/>
        </w:rPr>
        <w:t xml:space="preserve">A constância é principalmente da presença da grelha. Nestes pequenos assentamentos, a grelha provou ter um caráter afirmativo na ocupação. Reforçando a fala de Antônio </w:t>
      </w:r>
      <w:proofErr w:type="spellStart"/>
      <w:r w:rsidRPr="00AA34E8">
        <w:rPr>
          <w:rFonts w:ascii="Atlas Grotesk Light" w:hAnsi="Atlas Grotesk Light" w:cs="Atlas Grotesk Light"/>
          <w:color w:val="000000"/>
        </w:rPr>
        <w:t>Risério</w:t>
      </w:r>
      <w:proofErr w:type="spellEnd"/>
      <w:r w:rsidRPr="00AA34E8">
        <w:rPr>
          <w:rFonts w:ascii="Atlas Grotesk Light" w:hAnsi="Atlas Grotesk Light" w:cs="Atlas Grotesk Light"/>
          <w:color w:val="000000"/>
        </w:rPr>
        <w:t xml:space="preserve">, anteriormente citado, o traçado urbano regular parte de um tripé relacional. Das três relações que ele pontua, cabe aqui a da grelha que se materializa em circunstâncias políticas, sobre o interesse de determinados atores – a mesma grelha que ora é </w:t>
      </w:r>
      <w:proofErr w:type="spellStart"/>
      <w:r w:rsidRPr="00AA34E8">
        <w:rPr>
          <w:rFonts w:ascii="Atlas Grotesk Light" w:hAnsi="Atlas Grotesk Light" w:cs="Atlas Grotesk Light"/>
          <w:color w:val="000000"/>
        </w:rPr>
        <w:t>colonizatória</w:t>
      </w:r>
      <w:proofErr w:type="spellEnd"/>
      <w:r w:rsidRPr="00AA34E8">
        <w:rPr>
          <w:rFonts w:ascii="Atlas Grotesk Light" w:hAnsi="Atlas Grotesk Light" w:cs="Atlas Grotesk Light"/>
          <w:color w:val="000000"/>
        </w:rPr>
        <w:t xml:space="preserve"> ora modernizadora. A ortogonalidade dos traçados das cidades que se vinculam à estas atividades econômicas parecem existir para reafirmar uma ocupação no local.</w:t>
      </w:r>
    </w:p>
    <w:p w:rsidR="00AA34E8" w:rsidRDefault="00AA34E8" w:rsidP="0015023B">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color w:val="000000"/>
        </w:rPr>
      </w:pPr>
      <w:r w:rsidRPr="00AA34E8">
        <w:rPr>
          <w:rFonts w:ascii="Atlas Grotesk Light" w:hAnsi="Atlas Grotesk Light" w:cs="Atlas Grotesk Light"/>
          <w:color w:val="000000"/>
        </w:rPr>
        <w:t>A grelha neste cenário não mantém vínculos com o território nem parece se reger pela pré-existência. É um modelo genérico de cidade, que não demanda grandes infraestruturas para se implantar. É um assentamento que mais sustenta a tomada do território pela exploração como parte de um sistema, do que dialoga com um contexto cultural, territorial e sociológico.</w:t>
      </w:r>
    </w:p>
    <w:p w:rsidR="00AA34E8" w:rsidRDefault="00AA34E8" w:rsidP="0015023B">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b/>
          <w:color w:val="000000"/>
        </w:rPr>
      </w:pPr>
      <w:r w:rsidRPr="00AA34E8">
        <w:rPr>
          <w:rFonts w:ascii="Atlas Grotesk Light" w:hAnsi="Atlas Grotesk Light" w:cs="Atlas Grotesk Light"/>
          <w:b/>
          <w:color w:val="000000"/>
        </w:rPr>
        <w:t>A infraestrutura da lógica</w:t>
      </w:r>
    </w:p>
    <w:p w:rsidR="00EA5DAF" w:rsidRPr="003A5C64" w:rsidRDefault="00EA5DAF" w:rsidP="00EA5DAF">
      <w:pPr>
        <w:autoSpaceDE w:val="0"/>
        <w:autoSpaceDN w:val="0"/>
        <w:adjustRightInd w:val="0"/>
        <w:spacing w:beforeLines="120" w:before="288" w:afterLines="120" w:after="288" w:line="240" w:lineRule="auto"/>
        <w:ind w:left="0" w:right="0"/>
        <w:textAlignment w:val="center"/>
        <w:rPr>
          <w:rFonts w:ascii="Arial" w:hAnsi="Arial" w:cs="Arial"/>
          <w:i/>
          <w:color w:val="808080" w:themeColor="background1" w:themeShade="80"/>
          <w:sz w:val="24"/>
          <w:szCs w:val="24"/>
        </w:rPr>
      </w:pPr>
      <w:r>
        <w:rPr>
          <w:rFonts w:ascii="Arial" w:hAnsi="Arial" w:cs="Arial"/>
          <w:i/>
          <w:color w:val="808080" w:themeColor="background1" w:themeShade="80"/>
          <w:sz w:val="24"/>
          <w:szCs w:val="24"/>
        </w:rPr>
        <w:t>Imagem 10: O-04-01</w:t>
      </w:r>
    </w:p>
    <w:p w:rsidR="00EA5DAF" w:rsidRPr="003A5C64" w:rsidRDefault="00EA5DAF" w:rsidP="00EA5DAF">
      <w:pPr>
        <w:autoSpaceDE w:val="0"/>
        <w:autoSpaceDN w:val="0"/>
        <w:adjustRightInd w:val="0"/>
        <w:spacing w:beforeLines="120" w:before="288" w:afterLines="120" w:after="288" w:line="240" w:lineRule="auto"/>
        <w:ind w:left="0" w:right="0"/>
        <w:textAlignment w:val="center"/>
        <w:rPr>
          <w:rFonts w:ascii="Arial" w:hAnsi="Arial" w:cs="Arial"/>
          <w:i/>
          <w:color w:val="808080" w:themeColor="background1" w:themeShade="80"/>
          <w:sz w:val="24"/>
          <w:szCs w:val="24"/>
        </w:rPr>
      </w:pPr>
      <w:r>
        <w:rPr>
          <w:rFonts w:ascii="Arial" w:hAnsi="Arial" w:cs="Arial"/>
          <w:i/>
          <w:color w:val="808080" w:themeColor="background1" w:themeShade="80"/>
          <w:sz w:val="24"/>
          <w:szCs w:val="24"/>
        </w:rPr>
        <w:t>Imagem 11: K-11-01</w:t>
      </w:r>
    </w:p>
    <w:p w:rsidR="00EA5DAF" w:rsidRPr="003A5C64" w:rsidRDefault="00EA5DAF" w:rsidP="00EA5DAF">
      <w:pPr>
        <w:autoSpaceDE w:val="0"/>
        <w:autoSpaceDN w:val="0"/>
        <w:adjustRightInd w:val="0"/>
        <w:spacing w:beforeLines="120" w:before="288" w:afterLines="120" w:after="288" w:line="240" w:lineRule="auto"/>
        <w:ind w:left="0" w:right="0"/>
        <w:textAlignment w:val="center"/>
        <w:rPr>
          <w:rFonts w:ascii="Arial" w:hAnsi="Arial" w:cs="Arial"/>
          <w:i/>
          <w:color w:val="808080" w:themeColor="background1" w:themeShade="80"/>
          <w:sz w:val="24"/>
          <w:szCs w:val="24"/>
        </w:rPr>
      </w:pPr>
      <w:r>
        <w:rPr>
          <w:rFonts w:ascii="Arial" w:hAnsi="Arial" w:cs="Arial"/>
          <w:i/>
          <w:color w:val="808080" w:themeColor="background1" w:themeShade="80"/>
          <w:sz w:val="24"/>
          <w:szCs w:val="24"/>
        </w:rPr>
        <w:t>Imagem 12: O-07-02</w:t>
      </w:r>
    </w:p>
    <w:p w:rsidR="00AA34E8" w:rsidRPr="00AA34E8" w:rsidRDefault="00AA34E8" w:rsidP="0015023B">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color w:val="000000"/>
        </w:rPr>
      </w:pPr>
      <w:r w:rsidRPr="00AA34E8">
        <w:rPr>
          <w:rFonts w:ascii="Atlas Grotesk Light" w:hAnsi="Atlas Grotesk Light" w:cs="Atlas Grotesk Light"/>
          <w:color w:val="000000"/>
        </w:rPr>
        <w:t>Partindo da lógica de exploração, a expansão torna-se uma consequência clara e direta. Neste sentido, mecanismos transformam o território de modo a torná-lo o que con</w:t>
      </w:r>
      <w:r>
        <w:rPr>
          <w:rFonts w:ascii="Atlas Grotesk Light" w:hAnsi="Atlas Grotesk Light" w:cs="Atlas Grotesk Light"/>
          <w:color w:val="000000"/>
        </w:rPr>
        <w:t>vém,</w:t>
      </w:r>
      <w:r w:rsidRPr="00AA34E8">
        <w:rPr>
          <w:rFonts w:ascii="Atlas Grotesk Light" w:hAnsi="Atlas Grotesk Light" w:cs="Atlas Grotesk Light"/>
          <w:color w:val="000000"/>
        </w:rPr>
        <w:t xml:space="preserve"> a quem convém. Sendo a terra objeto e produto desta lógica, as últimas linhas deste inventário tratam dos rasgos construídos de modo a estruturar e garantir o bom funcionamento do sistema da exploração do território.</w:t>
      </w:r>
    </w:p>
    <w:p w:rsidR="00AA34E8" w:rsidRPr="00AA34E8" w:rsidRDefault="00AA34E8" w:rsidP="0015023B">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color w:val="000000"/>
        </w:rPr>
      </w:pPr>
      <w:r w:rsidRPr="00AA34E8">
        <w:rPr>
          <w:rFonts w:ascii="Atlas Grotesk Light" w:hAnsi="Atlas Grotesk Light" w:cs="Atlas Grotesk Light"/>
          <w:color w:val="000000"/>
        </w:rPr>
        <w:t xml:space="preserve">Á medida que são descobertos novos </w:t>
      </w:r>
      <w:r w:rsidRPr="00AA34E8">
        <w:rPr>
          <w:rFonts w:ascii="Atlas Grotesk Light" w:hAnsi="Atlas Grotesk Light" w:cs="Atlas Grotesk Light"/>
          <w:i/>
          <w:iCs/>
          <w:color w:val="000000"/>
        </w:rPr>
        <w:t>commodities</w:t>
      </w:r>
      <w:r w:rsidRPr="00AA34E8">
        <w:rPr>
          <w:rFonts w:ascii="Atlas Grotesk Light" w:hAnsi="Atlas Grotesk Light" w:cs="Atlas Grotesk Light"/>
          <w:color w:val="000000"/>
        </w:rPr>
        <w:t xml:space="preserve"> que provém da terra, outros grafismos passam a aparecer, de modo que o território permanece em constante mudança, sobrepondo camadas da ocupação humana, numa constante busca pelo melhor proveito.</w:t>
      </w:r>
    </w:p>
    <w:p w:rsidR="00AA34E8" w:rsidRPr="00AA34E8" w:rsidRDefault="00AA34E8" w:rsidP="0015023B">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color w:val="000000"/>
        </w:rPr>
      </w:pPr>
      <w:r w:rsidRPr="00AA34E8">
        <w:rPr>
          <w:rFonts w:ascii="Atlas Grotesk Light" w:hAnsi="Atlas Grotesk Light" w:cs="Atlas Grotesk Light"/>
          <w:color w:val="000000"/>
        </w:rPr>
        <w:t>Tais mecanismos acabam criando grafismos que desenham no território também sua temporalidade. Esta última camada do inventário se atém a lógica da exploração, porém, com sua faceta mais contemporânea, são linhas em constante transformação.</w:t>
      </w:r>
    </w:p>
    <w:p w:rsidR="00AA34E8" w:rsidRPr="00AA34E8" w:rsidRDefault="00AA34E8" w:rsidP="0015023B">
      <w:pPr>
        <w:autoSpaceDE w:val="0"/>
        <w:autoSpaceDN w:val="0"/>
        <w:adjustRightInd w:val="0"/>
        <w:spacing w:beforeLines="120" w:before="288" w:afterLines="120" w:after="288" w:line="240" w:lineRule="auto"/>
        <w:ind w:left="0" w:right="0"/>
        <w:textAlignment w:val="center"/>
        <w:rPr>
          <w:rFonts w:ascii="Arial" w:hAnsi="Arial" w:cs="Arial"/>
          <w:b/>
          <w:color w:val="000000"/>
        </w:rPr>
      </w:pPr>
      <w:r w:rsidRPr="00AA34E8">
        <w:rPr>
          <w:rFonts w:ascii="Arial" w:hAnsi="Arial" w:cs="Arial"/>
          <w:b/>
          <w:color w:val="000000"/>
        </w:rPr>
        <w:t>Considerações finais</w:t>
      </w:r>
    </w:p>
    <w:p w:rsidR="00AA34E8" w:rsidRPr="00AA34E8" w:rsidRDefault="00AA34E8" w:rsidP="0015023B">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color w:val="000000"/>
        </w:rPr>
      </w:pPr>
      <w:r w:rsidRPr="00AA34E8">
        <w:rPr>
          <w:rFonts w:ascii="Atlas Grotesk Light" w:hAnsi="Atlas Grotesk Light" w:cs="Atlas Grotesk Light"/>
          <w:color w:val="000000"/>
        </w:rPr>
        <w:t xml:space="preserve">A leitura de uma ocupação claramente ligada à exploração da terra, coloca os recursos naturais no centro da relação do território brasileiro com o próprio país e o mundo. O inventário contraria a ideia de uma paisagem singular e imponente e a visão urbana de uma produção do espaço que ruma a ser planejada e funcional. As fotografias mostram que a paisagem foi profundamente recortada e dividida, e que a produção do espaço não consolida uma unidade. Pôde-se ver no compilado de fotos uma realidade estabelecida, com um </w:t>
      </w:r>
      <w:r w:rsidRPr="00AA34E8">
        <w:rPr>
          <w:rFonts w:ascii="Atlas Grotesk Light" w:hAnsi="Atlas Grotesk Light" w:cs="Atlas Grotesk Light"/>
          <w:i/>
          <w:iCs/>
          <w:color w:val="000000"/>
        </w:rPr>
        <w:t xml:space="preserve">modus operandi </w:t>
      </w:r>
      <w:r w:rsidRPr="00AA34E8">
        <w:rPr>
          <w:rFonts w:ascii="Atlas Grotesk Light" w:hAnsi="Atlas Grotesk Light" w:cs="Atlas Grotesk Light"/>
          <w:color w:val="000000"/>
        </w:rPr>
        <w:t xml:space="preserve">definido quando se trata da ocupação do solo. </w:t>
      </w:r>
    </w:p>
    <w:p w:rsidR="00AA34E8" w:rsidRPr="00AA34E8" w:rsidRDefault="00AA34E8" w:rsidP="0015023B">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color w:val="000000"/>
        </w:rPr>
      </w:pPr>
      <w:r w:rsidRPr="00AA34E8">
        <w:rPr>
          <w:rFonts w:ascii="Atlas Grotesk Light" w:hAnsi="Atlas Grotesk Light" w:cs="Atlas Grotesk Light"/>
          <w:color w:val="000000"/>
        </w:rPr>
        <w:lastRenderedPageBreak/>
        <w:t xml:space="preserve">A linha enquanto grafismo presente na composição do território se mostrou diretamente ligada à exploração dos recursos naturais da terra, a ponto de se tornar um critério dominante na organização do inventário. O desmonte do território e dos recursos naturais brasileiros e a transformação da paisagem em indústria produtiva, reproduzem um discurso </w:t>
      </w:r>
      <w:proofErr w:type="spellStart"/>
      <w:r w:rsidRPr="00AA34E8">
        <w:rPr>
          <w:rFonts w:ascii="Atlas Grotesk Light" w:hAnsi="Atlas Grotesk Light" w:cs="Atlas Grotesk Light"/>
          <w:color w:val="000000"/>
        </w:rPr>
        <w:t>colonizatório</w:t>
      </w:r>
      <w:proofErr w:type="spellEnd"/>
      <w:r w:rsidRPr="00AA34E8">
        <w:rPr>
          <w:rFonts w:ascii="Atlas Grotesk Light" w:hAnsi="Atlas Grotesk Light" w:cs="Atlas Grotesk Light"/>
          <w:color w:val="000000"/>
        </w:rPr>
        <w:t xml:space="preserve"> datado, que muito facilmente se confunde com a ideia do progresso, da modernidade, e de ambição econômica de uma civilização.</w:t>
      </w:r>
    </w:p>
    <w:p w:rsidR="00AA34E8" w:rsidRPr="00AA34E8" w:rsidRDefault="00AA34E8" w:rsidP="0015023B">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color w:val="000000"/>
        </w:rPr>
      </w:pPr>
      <w:r w:rsidRPr="00AA34E8">
        <w:rPr>
          <w:rFonts w:ascii="Atlas Grotesk Light" w:hAnsi="Atlas Grotesk Light" w:cs="Atlas Grotesk Light"/>
          <w:color w:val="000000"/>
        </w:rPr>
        <w:t>A sequência de retiradas, cortes, corrosões, sobreposições de infraestruturas e assentamentos, que foram compilados acima, constituem um repertório de operações na paisagem que transformam o território e imprimem nele seus processos, que nem sempre pretendem a fixidez e a continuidade da ocupação. Deste modo, fazem parte do território as estruturas que exploram e alteram sua constituição, visto que a intenção por trás de todas elas, é parte primordial da maneira que se ocupa o território e obedecem à uma perspectiva desenvolvimentista.</w:t>
      </w:r>
    </w:p>
    <w:p w:rsidR="00AA34E8" w:rsidRPr="00AA34E8" w:rsidRDefault="00AA34E8" w:rsidP="0015023B">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color w:val="000000"/>
        </w:rPr>
      </w:pPr>
      <w:r w:rsidRPr="00AA34E8">
        <w:rPr>
          <w:rFonts w:ascii="Atlas Grotesk Light" w:hAnsi="Atlas Grotesk Light" w:cs="Atlas Grotesk Light"/>
          <w:color w:val="000000"/>
        </w:rPr>
        <w:t xml:space="preserve"> O repertório aqui identificado revela a intenção da conquista e posse que, por tanto remeter a ocupações posteriores, soa como o modelo único disponível no imaginário nacional. Assim a produção urbana do espaço brasileiro foi marcada por estes grandes traços, normalmente associados a obras de infraestrutura, concebidos para a eficiência da exploração do território. A história contada através da exploração e seus conflitos não é coisa do passado. A superfície modificada do território é a mais contemporânea morfologia do país.</w:t>
      </w:r>
    </w:p>
    <w:p w:rsidR="00EA5DAF" w:rsidRDefault="00AA34E8" w:rsidP="00EA5DAF">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color w:val="000000"/>
        </w:rPr>
      </w:pPr>
      <w:r w:rsidRPr="00AA34E8">
        <w:rPr>
          <w:rFonts w:ascii="Atlas Grotesk Light" w:hAnsi="Atlas Grotesk Light" w:cs="Atlas Grotesk Light"/>
          <w:color w:val="000000"/>
        </w:rPr>
        <w:t xml:space="preserve">Sob uma perspectiva crítica, a ação de inventariar o território como ele se apresenta em sua maneira mais recente é um esforço da ordem do inacabável, visto que existe uma eterna continuidade nas transformações do solo e da paisagem. O inventário presente fornece um compilado territorial, geométrico, brasileiro, urbano, agrário, minerário, </w:t>
      </w:r>
      <w:proofErr w:type="spellStart"/>
      <w:r w:rsidRPr="00AA34E8">
        <w:rPr>
          <w:rFonts w:ascii="Atlas Grotesk Light" w:hAnsi="Atlas Grotesk Light" w:cs="Atlas Grotesk Light"/>
          <w:color w:val="000000"/>
        </w:rPr>
        <w:t>infraestrutural</w:t>
      </w:r>
      <w:proofErr w:type="spellEnd"/>
      <w:r w:rsidRPr="00AA34E8">
        <w:rPr>
          <w:rFonts w:ascii="Atlas Grotesk Light" w:hAnsi="Atlas Grotesk Light" w:cs="Atlas Grotesk Light"/>
          <w:color w:val="000000"/>
        </w:rPr>
        <w:t xml:space="preserve"> e industrial, que descreve uma leitura contundente da realidade, mas que, porém, não alcança ser completo e nem permanecerá inalterado a partir dele. O inventário então passa a servir como registro de um dado período, a ser comparado com o futuro por vir. Esse contínuo diálogo que se propõe com o que virá pretende dar ênfase à ocupação do território como aspecto cultural de grande interesse, e manter sempre à vista a progressão das linhas que traçamos no chão. </w:t>
      </w:r>
      <w:r w:rsidR="00EA5DAF">
        <w:rPr>
          <w:rFonts w:ascii="Atlas Grotesk Light" w:hAnsi="Atlas Grotesk Light" w:cs="Atlas Grotesk Light"/>
          <w:color w:val="000000"/>
        </w:rPr>
        <w:br w:type="page"/>
      </w:r>
    </w:p>
    <w:p w:rsidR="00AA34E8" w:rsidRDefault="00583DD7" w:rsidP="00EA5DAF">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b/>
          <w:color w:val="000000"/>
        </w:rPr>
      </w:pPr>
      <w:r>
        <w:rPr>
          <w:rFonts w:ascii="Atlas Grotesk Light" w:hAnsi="Atlas Grotesk Light" w:cs="Atlas Grotesk Light"/>
          <w:b/>
          <w:color w:val="000000"/>
        </w:rPr>
        <w:lastRenderedPageBreak/>
        <w:t>Bibliografia:</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ALCOA, Alumínio S.A. Poços de Caldas. Disponível em: &lt;https://www.alcoa.com/brasil/pt/pdf/brasil-pocos-de-caldas-fact-sheet.pdf&gt;. Acesso 19 </w:t>
      </w:r>
      <w:r w:rsidR="0061452D" w:rsidRPr="00583DD7">
        <w:rPr>
          <w:rFonts w:ascii="Arial" w:hAnsi="Arial" w:cs="Arial"/>
          <w:color w:val="000000"/>
          <w:szCs w:val="20"/>
        </w:rPr>
        <w:t>nov.</w:t>
      </w:r>
      <w:r w:rsidRPr="00583DD7">
        <w:rPr>
          <w:rFonts w:ascii="Arial" w:hAnsi="Arial" w:cs="Arial"/>
          <w:color w:val="000000"/>
          <w:szCs w:val="20"/>
        </w:rPr>
        <w:t xml:space="preserve"> de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BRASIL, Claudia. Câmara dos Deputados. Itabira: "Cidade do Ferro" vive futuro incerto com a possibilidade do fim do minério. Disponível em: &lt;https://www2.camara.leg.br/comunicacao/camara-noticias/camara-destaca/mineracao/itabira-cidade-do-ferro-vive-futuro-incerto-com-a-possibilidade-do-fim-do-minerio</w:t>
      </w:r>
      <w:r w:rsidR="0061452D" w:rsidRPr="00583DD7">
        <w:rPr>
          <w:rFonts w:ascii="Arial" w:hAnsi="Arial" w:cs="Arial"/>
          <w:color w:val="000000"/>
          <w:szCs w:val="20"/>
        </w:rPr>
        <w:t>&gt;.</w:t>
      </w:r>
      <w:r w:rsidRPr="00583DD7">
        <w:rPr>
          <w:rFonts w:ascii="Arial" w:hAnsi="Arial" w:cs="Arial"/>
          <w:color w:val="000000"/>
          <w:szCs w:val="20"/>
        </w:rPr>
        <w:t xml:space="preserve"> Acesso em: 6 dez.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CALISTO, A. Amazônia urbana, una breve pré-história. </w:t>
      </w:r>
      <w:proofErr w:type="spellStart"/>
      <w:r w:rsidRPr="00583DD7">
        <w:rPr>
          <w:rFonts w:ascii="Arial" w:hAnsi="Arial" w:cs="Arial"/>
          <w:color w:val="000000"/>
          <w:szCs w:val="20"/>
        </w:rPr>
        <w:t>Arquine</w:t>
      </w:r>
      <w:proofErr w:type="spellEnd"/>
      <w:r w:rsidRPr="00583DD7">
        <w:rPr>
          <w:rFonts w:ascii="Arial" w:hAnsi="Arial" w:cs="Arial"/>
          <w:color w:val="000000"/>
          <w:szCs w:val="20"/>
        </w:rPr>
        <w:t>. 2019.</w:t>
      </w:r>
      <w:r w:rsidR="0061452D">
        <w:rPr>
          <w:rFonts w:ascii="Arial" w:hAnsi="Arial" w:cs="Arial"/>
          <w:color w:val="000000"/>
          <w:szCs w:val="20"/>
        </w:rPr>
        <w:t xml:space="preserve"> Disponível</w:t>
      </w:r>
      <w:r w:rsidRPr="00583DD7">
        <w:rPr>
          <w:rFonts w:ascii="Arial" w:hAnsi="Arial" w:cs="Arial"/>
          <w:color w:val="000000"/>
          <w:szCs w:val="20"/>
        </w:rPr>
        <w:t>: &lt;</w:t>
      </w:r>
      <w:proofErr w:type="spellStart"/>
      <w:r w:rsidRPr="00583DD7">
        <w:rPr>
          <w:rFonts w:ascii="Arial" w:hAnsi="Arial" w:cs="Arial"/>
          <w:color w:val="000000"/>
          <w:szCs w:val="20"/>
        </w:rPr>
        <w:t>https</w:t>
      </w:r>
      <w:proofErr w:type="spellEnd"/>
      <w:r w:rsidRPr="00583DD7">
        <w:rPr>
          <w:rFonts w:ascii="Arial" w:hAnsi="Arial" w:cs="Arial"/>
          <w:color w:val="000000"/>
          <w:szCs w:val="20"/>
        </w:rPr>
        <w:t>://www.arquine.com/amazonia-urbana-2/</w:t>
      </w:r>
      <w:r w:rsidR="0061452D" w:rsidRPr="00583DD7">
        <w:rPr>
          <w:rFonts w:ascii="Arial" w:hAnsi="Arial" w:cs="Arial"/>
          <w:color w:val="000000"/>
          <w:szCs w:val="20"/>
        </w:rPr>
        <w:t>&gt; Acesso</w:t>
      </w:r>
      <w:r w:rsidRPr="00583DD7">
        <w:rPr>
          <w:rFonts w:ascii="Arial" w:hAnsi="Arial" w:cs="Arial"/>
          <w:color w:val="000000"/>
          <w:szCs w:val="20"/>
        </w:rPr>
        <w:t xml:space="preserve"> em: 27 </w:t>
      </w:r>
      <w:r w:rsidR="0061452D" w:rsidRPr="00583DD7">
        <w:rPr>
          <w:rFonts w:ascii="Arial" w:hAnsi="Arial" w:cs="Arial"/>
          <w:color w:val="000000"/>
          <w:szCs w:val="20"/>
        </w:rPr>
        <w:t>nov.</w:t>
      </w:r>
      <w:r w:rsidRPr="00583DD7">
        <w:rPr>
          <w:rFonts w:ascii="Arial" w:hAnsi="Arial" w:cs="Arial"/>
          <w:color w:val="000000"/>
          <w:szCs w:val="20"/>
        </w:rPr>
        <w:t xml:space="preserve"> 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CESP - COMPANHIA ENERGÉTICA DE SÃO PAULO. Porto Primavera. Disponível em: &lt;</w:t>
      </w:r>
      <w:proofErr w:type="spellStart"/>
      <w:r w:rsidRPr="00583DD7">
        <w:rPr>
          <w:rFonts w:ascii="Arial" w:hAnsi="Arial" w:cs="Arial"/>
          <w:color w:val="000000"/>
          <w:szCs w:val="20"/>
        </w:rPr>
        <w:t>http</w:t>
      </w:r>
      <w:proofErr w:type="spellEnd"/>
      <w:r w:rsidRPr="00583DD7">
        <w:rPr>
          <w:rFonts w:ascii="Arial" w:hAnsi="Arial" w:cs="Arial"/>
          <w:color w:val="000000"/>
          <w:szCs w:val="20"/>
        </w:rPr>
        <w:t>://www.cesp.com.br/</w:t>
      </w:r>
      <w:proofErr w:type="spellStart"/>
      <w:r w:rsidRPr="00583DD7">
        <w:rPr>
          <w:rFonts w:ascii="Arial" w:hAnsi="Arial" w:cs="Arial"/>
          <w:color w:val="000000"/>
          <w:szCs w:val="20"/>
        </w:rPr>
        <w:t>geracao</w:t>
      </w:r>
      <w:proofErr w:type="spellEnd"/>
      <w:r w:rsidRPr="00583DD7">
        <w:rPr>
          <w:rFonts w:ascii="Arial" w:hAnsi="Arial" w:cs="Arial"/>
          <w:color w:val="000000"/>
          <w:szCs w:val="20"/>
        </w:rPr>
        <w:t>-de-energia/porto-primavera/</w:t>
      </w:r>
      <w:r w:rsidR="0061452D" w:rsidRPr="00583DD7">
        <w:rPr>
          <w:rFonts w:ascii="Arial" w:hAnsi="Arial" w:cs="Arial"/>
          <w:color w:val="000000"/>
          <w:szCs w:val="20"/>
        </w:rPr>
        <w:t>&gt;.</w:t>
      </w:r>
      <w:r w:rsidRPr="00583DD7">
        <w:rPr>
          <w:rFonts w:ascii="Arial" w:hAnsi="Arial" w:cs="Arial"/>
          <w:color w:val="000000"/>
          <w:szCs w:val="20"/>
        </w:rPr>
        <w:t xml:space="preserve"> Acesso em: 6 dez.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CHOAY, </w:t>
      </w:r>
      <w:r w:rsidR="0061452D" w:rsidRPr="00583DD7">
        <w:rPr>
          <w:rFonts w:ascii="Arial" w:hAnsi="Arial" w:cs="Arial"/>
          <w:color w:val="000000"/>
          <w:szCs w:val="20"/>
        </w:rPr>
        <w:t>Françoise</w:t>
      </w:r>
      <w:r w:rsidRPr="00583DD7">
        <w:rPr>
          <w:rFonts w:ascii="Arial" w:hAnsi="Arial" w:cs="Arial"/>
          <w:color w:val="000000"/>
          <w:szCs w:val="20"/>
        </w:rPr>
        <w:t xml:space="preserve">. A alegoria do patrimônio. Tradução Luciano Vieira Machado. 3.  ed. </w:t>
      </w:r>
      <w:r w:rsidR="0061452D" w:rsidRPr="00583DD7">
        <w:rPr>
          <w:rFonts w:ascii="Arial" w:hAnsi="Arial" w:cs="Arial"/>
          <w:color w:val="000000"/>
          <w:szCs w:val="20"/>
        </w:rPr>
        <w:t>São</w:t>
      </w:r>
      <w:r w:rsidRPr="00583DD7">
        <w:rPr>
          <w:rFonts w:ascii="Arial" w:hAnsi="Arial" w:cs="Arial"/>
          <w:color w:val="000000"/>
          <w:szCs w:val="20"/>
        </w:rPr>
        <w:t xml:space="preserve"> Paulo: </w:t>
      </w:r>
      <w:r w:rsidR="0061452D" w:rsidRPr="00583DD7">
        <w:rPr>
          <w:rFonts w:ascii="Arial" w:hAnsi="Arial" w:cs="Arial"/>
          <w:color w:val="000000"/>
          <w:szCs w:val="20"/>
        </w:rPr>
        <w:t>Estação</w:t>
      </w:r>
      <w:r w:rsidRPr="00583DD7">
        <w:rPr>
          <w:rFonts w:ascii="Arial" w:hAnsi="Arial" w:cs="Arial"/>
          <w:color w:val="000000"/>
          <w:szCs w:val="20"/>
        </w:rPr>
        <w:t xml:space="preserve"> Liberdade; UNESP, 2001.</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COOAPI – COOPERATIVA AGROPECUÁRIA PIONEIRA. Chapada Gaúcha. 14 set</w:t>
      </w:r>
      <w:r w:rsidR="0061452D">
        <w:rPr>
          <w:rFonts w:ascii="Arial" w:hAnsi="Arial" w:cs="Arial"/>
          <w:color w:val="000000"/>
          <w:szCs w:val="20"/>
        </w:rPr>
        <w:t>.</w:t>
      </w:r>
      <w:r w:rsidRPr="00583DD7">
        <w:rPr>
          <w:rFonts w:ascii="Arial" w:hAnsi="Arial" w:cs="Arial"/>
          <w:color w:val="000000"/>
          <w:szCs w:val="20"/>
        </w:rPr>
        <w:t xml:space="preserve"> de 2019. Disponível em:&lt;http://www.cooapi.com.br/index.php?option=com_content&amp;view=article&amp;id=110:chapada-gaucha&amp;catid=81:slides&amp;Itemid=272&gt;. Acesso em: 19 de </w:t>
      </w:r>
      <w:r w:rsidR="0061452D" w:rsidRPr="00583DD7">
        <w:rPr>
          <w:rFonts w:ascii="Arial" w:hAnsi="Arial" w:cs="Arial"/>
          <w:color w:val="000000"/>
          <w:szCs w:val="20"/>
        </w:rPr>
        <w:t>nov.</w:t>
      </w:r>
      <w:r w:rsidRPr="00583DD7">
        <w:rPr>
          <w:rFonts w:ascii="Arial" w:hAnsi="Arial" w:cs="Arial"/>
          <w:color w:val="000000"/>
          <w:szCs w:val="20"/>
        </w:rPr>
        <w:t xml:space="preserve"> de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CORTEZÃO, Simone. Cartografia da paisagem alterada</w:t>
      </w:r>
      <w:r w:rsidR="0061452D">
        <w:rPr>
          <w:rFonts w:ascii="Arial" w:hAnsi="Arial" w:cs="Arial"/>
          <w:color w:val="000000"/>
          <w:szCs w:val="20"/>
        </w:rPr>
        <w:t>.</w:t>
      </w:r>
      <w:r w:rsidRPr="00583DD7">
        <w:rPr>
          <w:rFonts w:ascii="Arial" w:hAnsi="Arial" w:cs="Arial"/>
          <w:color w:val="000000"/>
          <w:szCs w:val="20"/>
        </w:rPr>
        <w:t xml:space="preserve"> Revista Tecer, v. 3, n. 5, p. 127-134, 2011.</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COSTA, Lucio. Relatório do Plano Piloto. Brasília, cidade que inventei, 1957, p. 22.</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DA GRAÇA, João Luís Carrilho. Metamorfose. Jornal </w:t>
      </w:r>
      <w:proofErr w:type="spellStart"/>
      <w:r w:rsidRPr="00583DD7">
        <w:rPr>
          <w:rFonts w:ascii="Arial" w:hAnsi="Arial" w:cs="Arial"/>
          <w:color w:val="000000"/>
          <w:szCs w:val="20"/>
        </w:rPr>
        <w:t>Arquitectos</w:t>
      </w:r>
      <w:proofErr w:type="spellEnd"/>
      <w:r w:rsidRPr="00583DD7">
        <w:rPr>
          <w:rFonts w:ascii="Arial" w:hAnsi="Arial" w:cs="Arial"/>
          <w:color w:val="000000"/>
          <w:szCs w:val="20"/>
        </w:rPr>
        <w:t>. Lisboa, nº 206, p. 8-11, maio – junho 2002</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DNPM - Departamento Nacional de Produção Mineral. Classificação das Barragens de Mineração. 2019. Disponível em: &lt;http://www.anm.gov.br/assuntos/barragens/pasta-classificacao-de-barragens-de-mineracao/plano-de-seguranca-de-barragens&gt;. Acesso em: 6 dez.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DOMÍNGUEZ, N. Encontrada uma enorme rede de canais e cultivos maias escondida sob a selva. 2019. Disponível em: &lt;https://brasil.elpais.com/brasil/2019/10/06/internacional/1570386526_893141.html</w:t>
      </w:r>
      <w:r w:rsidR="0061452D" w:rsidRPr="00583DD7">
        <w:rPr>
          <w:rFonts w:ascii="Arial" w:hAnsi="Arial" w:cs="Arial"/>
          <w:color w:val="000000"/>
          <w:szCs w:val="20"/>
        </w:rPr>
        <w:t>&gt;.</w:t>
      </w:r>
      <w:r w:rsidRPr="00583DD7">
        <w:rPr>
          <w:rFonts w:ascii="Arial" w:hAnsi="Arial" w:cs="Arial"/>
          <w:color w:val="000000"/>
          <w:szCs w:val="20"/>
        </w:rPr>
        <w:t xml:space="preserve"> Acesso em 22 </w:t>
      </w:r>
      <w:r w:rsidR="0061452D" w:rsidRPr="00583DD7">
        <w:rPr>
          <w:rFonts w:ascii="Arial" w:hAnsi="Arial" w:cs="Arial"/>
          <w:color w:val="000000"/>
          <w:szCs w:val="20"/>
        </w:rPr>
        <w:t>nov.</w:t>
      </w:r>
      <w:r w:rsidRPr="00583DD7">
        <w:rPr>
          <w:rFonts w:ascii="Arial" w:hAnsi="Arial" w:cs="Arial"/>
          <w:color w:val="000000"/>
          <w:szCs w:val="20"/>
        </w:rPr>
        <w:t xml:space="preserve"> 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FABIÃO, Carlos. “O passado proto-histórico e romano”. In: MATTOSO, José (org.). História de Portugal - Primeiro Volume - Antes de Portugal. Lisboa: Estampa, 1992</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lang w:val="en-US"/>
        </w:rPr>
      </w:pPr>
      <w:r w:rsidRPr="00583DD7">
        <w:rPr>
          <w:rFonts w:ascii="Arial" w:hAnsi="Arial" w:cs="Arial"/>
          <w:color w:val="000000"/>
          <w:szCs w:val="20"/>
        </w:rPr>
        <w:t xml:space="preserve">Fonseca, A., Salomão, R., Ribeiro, J., &amp; Souza Jr., C. Ameaça e Pressão e Desmatamento em Áreas Protegidas: SAD de Agosto de 2018 a </w:t>
      </w:r>
      <w:r w:rsidR="0061452D" w:rsidRPr="00583DD7">
        <w:rPr>
          <w:rFonts w:ascii="Arial" w:hAnsi="Arial" w:cs="Arial"/>
          <w:color w:val="000000"/>
          <w:szCs w:val="20"/>
        </w:rPr>
        <w:t>julho</w:t>
      </w:r>
      <w:r w:rsidRPr="00583DD7">
        <w:rPr>
          <w:rFonts w:ascii="Arial" w:hAnsi="Arial" w:cs="Arial"/>
          <w:color w:val="000000"/>
          <w:szCs w:val="20"/>
        </w:rPr>
        <w:t xml:space="preserve"> de 2019 (p. 2). </w:t>
      </w:r>
      <w:proofErr w:type="spellStart"/>
      <w:r w:rsidRPr="00583DD7">
        <w:rPr>
          <w:rFonts w:ascii="Arial" w:hAnsi="Arial" w:cs="Arial"/>
          <w:color w:val="000000"/>
          <w:szCs w:val="20"/>
          <w:lang w:val="en-US"/>
        </w:rPr>
        <w:t>Belém</w:t>
      </w:r>
      <w:proofErr w:type="spellEnd"/>
      <w:r w:rsidRPr="00583DD7">
        <w:rPr>
          <w:rFonts w:ascii="Arial" w:hAnsi="Arial" w:cs="Arial"/>
          <w:color w:val="000000"/>
          <w:szCs w:val="20"/>
          <w:lang w:val="en-US"/>
        </w:rPr>
        <w:t xml:space="preserve">: </w:t>
      </w:r>
      <w:proofErr w:type="spellStart"/>
      <w:r w:rsidRPr="00583DD7">
        <w:rPr>
          <w:rFonts w:ascii="Arial" w:hAnsi="Arial" w:cs="Arial"/>
          <w:color w:val="000000"/>
          <w:szCs w:val="20"/>
          <w:lang w:val="en-US"/>
        </w:rPr>
        <w:t>Imazon</w:t>
      </w:r>
      <w:proofErr w:type="spellEnd"/>
      <w:r w:rsidRPr="00583DD7">
        <w:rPr>
          <w:rFonts w:ascii="Arial" w:hAnsi="Arial" w:cs="Arial"/>
          <w:color w:val="000000"/>
          <w:szCs w:val="20"/>
          <w:lang w:val="en-US"/>
        </w:rPr>
        <w:t>.</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lang w:val="en-US"/>
        </w:rPr>
        <w:t xml:space="preserve">GRESHKO, M. Massive Ancient Drawings Found in Peruvian Desert. </w:t>
      </w:r>
      <w:proofErr w:type="spellStart"/>
      <w:r w:rsidRPr="00583DD7">
        <w:rPr>
          <w:rFonts w:ascii="Arial" w:hAnsi="Arial" w:cs="Arial"/>
          <w:color w:val="000000"/>
          <w:szCs w:val="20"/>
        </w:rPr>
        <w:t>National</w:t>
      </w:r>
      <w:proofErr w:type="spellEnd"/>
      <w:r w:rsidRPr="00583DD7">
        <w:rPr>
          <w:rFonts w:ascii="Arial" w:hAnsi="Arial" w:cs="Arial"/>
          <w:color w:val="000000"/>
          <w:szCs w:val="20"/>
        </w:rPr>
        <w:t xml:space="preserve"> </w:t>
      </w:r>
      <w:proofErr w:type="spellStart"/>
      <w:r w:rsidRPr="00583DD7">
        <w:rPr>
          <w:rFonts w:ascii="Arial" w:hAnsi="Arial" w:cs="Arial"/>
          <w:color w:val="000000"/>
          <w:szCs w:val="20"/>
        </w:rPr>
        <w:t>Geografic</w:t>
      </w:r>
      <w:proofErr w:type="spellEnd"/>
      <w:r w:rsidRPr="00583DD7">
        <w:rPr>
          <w:rFonts w:ascii="Arial" w:hAnsi="Arial" w:cs="Arial"/>
          <w:color w:val="000000"/>
          <w:szCs w:val="20"/>
        </w:rPr>
        <w:t>, 2018. Disponível em: &lt;https://www.nationalgeographic.com/news/2018/04/new-nasca-nazca-lines-discovery-peru-archaeology/&gt;. Acesso em 01 dez 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HYDRO. Alunorte. Disponível em: &lt;https://www.hydro.com/pt-BR/sobre-a-hydro/a-hydro-no-mundo/south-america/brazil/barcarena/alunorte/</w:t>
      </w:r>
      <w:r w:rsidR="0061452D" w:rsidRPr="00583DD7">
        <w:rPr>
          <w:rFonts w:ascii="Arial" w:hAnsi="Arial" w:cs="Arial"/>
          <w:color w:val="000000"/>
          <w:szCs w:val="20"/>
        </w:rPr>
        <w:t>&gt;.</w:t>
      </w:r>
      <w:r w:rsidRPr="00583DD7">
        <w:rPr>
          <w:rFonts w:ascii="Arial" w:hAnsi="Arial" w:cs="Arial"/>
          <w:color w:val="000000"/>
          <w:szCs w:val="20"/>
        </w:rPr>
        <w:t xml:space="preserve"> Acesso em: 6 dez.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IBGE – INSTITUTO BRASILEIRO DE GEOGRAFIA E ESTATÍSTICA. Panorama, 2019. Disponível: &lt;</w:t>
      </w:r>
      <w:proofErr w:type="spellStart"/>
      <w:r w:rsidRPr="00583DD7">
        <w:rPr>
          <w:rFonts w:ascii="Arial" w:hAnsi="Arial" w:cs="Arial"/>
          <w:color w:val="000000"/>
          <w:szCs w:val="20"/>
        </w:rPr>
        <w:t>https</w:t>
      </w:r>
      <w:proofErr w:type="spellEnd"/>
      <w:r w:rsidRPr="00583DD7">
        <w:rPr>
          <w:rFonts w:ascii="Arial" w:hAnsi="Arial" w:cs="Arial"/>
          <w:color w:val="000000"/>
          <w:szCs w:val="20"/>
        </w:rPr>
        <w:t xml:space="preserve">://cidades.ibge.gov.br/brasil/panorama&gt;. Acesso em: 23 </w:t>
      </w:r>
      <w:r w:rsidR="0061452D" w:rsidRPr="00583DD7">
        <w:rPr>
          <w:rFonts w:ascii="Arial" w:hAnsi="Arial" w:cs="Arial"/>
          <w:color w:val="000000"/>
          <w:szCs w:val="20"/>
        </w:rPr>
        <w:t>nov.</w:t>
      </w:r>
      <w:r w:rsidRPr="00583DD7">
        <w:rPr>
          <w:rFonts w:ascii="Arial" w:hAnsi="Arial" w:cs="Arial"/>
          <w:color w:val="000000"/>
          <w:szCs w:val="20"/>
        </w:rPr>
        <w:t xml:space="preserve"> de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INB - INDÚSTRIAS NUCLEARES DO BRASIL. INB Caldas. Disponível em: &lt;</w:t>
      </w:r>
      <w:proofErr w:type="spellStart"/>
      <w:r w:rsidRPr="00583DD7">
        <w:rPr>
          <w:rFonts w:ascii="Arial" w:hAnsi="Arial" w:cs="Arial"/>
          <w:color w:val="000000"/>
          <w:szCs w:val="20"/>
        </w:rPr>
        <w:t>http</w:t>
      </w:r>
      <w:proofErr w:type="spellEnd"/>
      <w:r w:rsidRPr="00583DD7">
        <w:rPr>
          <w:rFonts w:ascii="Arial" w:hAnsi="Arial" w:cs="Arial"/>
          <w:color w:val="000000"/>
          <w:szCs w:val="20"/>
        </w:rPr>
        <w:t xml:space="preserve">://www.inb.gov.br/A-INB/Onde-estamos/Caldas&gt;. Acesso em: 15 </w:t>
      </w:r>
      <w:r w:rsidR="0061452D" w:rsidRPr="00583DD7">
        <w:rPr>
          <w:rFonts w:ascii="Arial" w:hAnsi="Arial" w:cs="Arial"/>
          <w:color w:val="000000"/>
          <w:szCs w:val="20"/>
        </w:rPr>
        <w:t>nov.</w:t>
      </w:r>
      <w:r w:rsidRPr="00583DD7">
        <w:rPr>
          <w:rFonts w:ascii="Arial" w:hAnsi="Arial" w:cs="Arial"/>
          <w:color w:val="000000"/>
          <w:szCs w:val="20"/>
        </w:rPr>
        <w:t xml:space="preserve"> de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lastRenderedPageBreak/>
        <w:t>JAGUARIBA. Prefeitura Municipal. Disponível em: &lt;</w:t>
      </w:r>
      <w:proofErr w:type="spellStart"/>
      <w:r w:rsidRPr="00583DD7">
        <w:rPr>
          <w:rFonts w:ascii="Arial" w:hAnsi="Arial" w:cs="Arial"/>
          <w:color w:val="000000"/>
          <w:szCs w:val="20"/>
        </w:rPr>
        <w:t>http</w:t>
      </w:r>
      <w:proofErr w:type="spellEnd"/>
      <w:r w:rsidRPr="00583DD7">
        <w:rPr>
          <w:rFonts w:ascii="Arial" w:hAnsi="Arial" w:cs="Arial"/>
          <w:color w:val="000000"/>
          <w:szCs w:val="20"/>
        </w:rPr>
        <w:t xml:space="preserve">://jaguaribara.ce.gov.br/&gt;. Acesso em: 13 </w:t>
      </w:r>
      <w:r w:rsidR="0061452D" w:rsidRPr="00583DD7">
        <w:rPr>
          <w:rFonts w:ascii="Arial" w:hAnsi="Arial" w:cs="Arial"/>
          <w:color w:val="000000"/>
          <w:szCs w:val="20"/>
        </w:rPr>
        <w:t>nov.</w:t>
      </w:r>
      <w:r w:rsidRPr="00583DD7">
        <w:rPr>
          <w:rFonts w:ascii="Arial" w:hAnsi="Arial" w:cs="Arial"/>
          <w:color w:val="000000"/>
          <w:szCs w:val="20"/>
        </w:rPr>
        <w:t xml:space="preserve"> de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LAGES, Luiza Bastos. </w:t>
      </w:r>
      <w:proofErr w:type="spellStart"/>
      <w:r w:rsidRPr="00583DD7">
        <w:rPr>
          <w:rFonts w:ascii="Arial" w:hAnsi="Arial" w:cs="Arial"/>
          <w:color w:val="000000"/>
          <w:szCs w:val="20"/>
        </w:rPr>
        <w:t>Fictional</w:t>
      </w:r>
      <w:proofErr w:type="spellEnd"/>
      <w:r w:rsidRPr="00583DD7">
        <w:rPr>
          <w:rFonts w:ascii="Arial" w:hAnsi="Arial" w:cs="Arial"/>
          <w:color w:val="000000"/>
          <w:szCs w:val="20"/>
        </w:rPr>
        <w:t xml:space="preserve"> </w:t>
      </w:r>
      <w:proofErr w:type="spellStart"/>
      <w:r w:rsidRPr="00583DD7">
        <w:rPr>
          <w:rFonts w:ascii="Arial" w:hAnsi="Arial" w:cs="Arial"/>
          <w:color w:val="000000"/>
          <w:szCs w:val="20"/>
        </w:rPr>
        <w:t>Landscapes</w:t>
      </w:r>
      <w:proofErr w:type="spellEnd"/>
      <w:r w:rsidRPr="00583DD7">
        <w:rPr>
          <w:rFonts w:ascii="Arial" w:hAnsi="Arial" w:cs="Arial"/>
          <w:color w:val="000000"/>
          <w:szCs w:val="20"/>
        </w:rPr>
        <w:t>.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LABOISSIÈRE, Paula. Expansão da maior mina de ouro do país assusta moradores de Paracatu. Agência Brasil, 15 mar</w:t>
      </w:r>
      <w:r w:rsidR="0061452D">
        <w:rPr>
          <w:rFonts w:ascii="Arial" w:hAnsi="Arial" w:cs="Arial"/>
          <w:color w:val="000000"/>
          <w:szCs w:val="20"/>
        </w:rPr>
        <w:t>.</w:t>
      </w:r>
      <w:r w:rsidRPr="00583DD7">
        <w:rPr>
          <w:rFonts w:ascii="Arial" w:hAnsi="Arial" w:cs="Arial"/>
          <w:color w:val="000000"/>
          <w:szCs w:val="20"/>
        </w:rPr>
        <w:t xml:space="preserve"> de 2015. Disponível em: &lt;http://agenciabrasil.ebc.com.br/geral/noticia/2015-03/expansao-da-maior-mina-de-ouro-do-pais-assusta-moradores-de-paracatu</w:t>
      </w:r>
      <w:r w:rsidR="0061452D" w:rsidRPr="00583DD7">
        <w:rPr>
          <w:rFonts w:ascii="Arial" w:hAnsi="Arial" w:cs="Arial"/>
          <w:color w:val="000000"/>
          <w:szCs w:val="20"/>
        </w:rPr>
        <w:t>&gt;.</w:t>
      </w:r>
      <w:r w:rsidRPr="00583DD7">
        <w:rPr>
          <w:rFonts w:ascii="Arial" w:hAnsi="Arial" w:cs="Arial"/>
          <w:color w:val="000000"/>
          <w:szCs w:val="20"/>
        </w:rPr>
        <w:t xml:space="preserve"> Acesso em: 6 dez.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LÉVI-STRAUSS, Claude. Tristes trópicos. </w:t>
      </w:r>
      <w:proofErr w:type="spellStart"/>
      <w:r w:rsidRPr="00583DD7">
        <w:rPr>
          <w:rFonts w:ascii="Arial" w:hAnsi="Arial" w:cs="Arial"/>
          <w:color w:val="000000"/>
          <w:szCs w:val="20"/>
        </w:rPr>
        <w:t>Constructores</w:t>
      </w:r>
      <w:proofErr w:type="spellEnd"/>
      <w:r w:rsidRPr="00583DD7">
        <w:rPr>
          <w:rFonts w:ascii="Arial" w:hAnsi="Arial" w:cs="Arial"/>
          <w:color w:val="000000"/>
          <w:szCs w:val="20"/>
        </w:rPr>
        <w:t xml:space="preserve"> de </w:t>
      </w:r>
      <w:proofErr w:type="spellStart"/>
      <w:r w:rsidRPr="00583DD7">
        <w:rPr>
          <w:rFonts w:ascii="Arial" w:hAnsi="Arial" w:cs="Arial"/>
          <w:color w:val="000000"/>
          <w:szCs w:val="20"/>
        </w:rPr>
        <w:t>Otredad</w:t>
      </w:r>
      <w:proofErr w:type="spellEnd"/>
      <w:r w:rsidRPr="00583DD7">
        <w:rPr>
          <w:rFonts w:ascii="Arial" w:hAnsi="Arial" w:cs="Arial"/>
          <w:color w:val="000000"/>
          <w:szCs w:val="20"/>
        </w:rPr>
        <w:t>, p. 81, 1953.</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LIMA, Evelyn Furquim Werneck; MALEQUE, </w:t>
      </w:r>
      <w:proofErr w:type="spellStart"/>
      <w:r w:rsidRPr="00583DD7">
        <w:rPr>
          <w:rFonts w:ascii="Arial" w:hAnsi="Arial" w:cs="Arial"/>
          <w:color w:val="000000"/>
          <w:szCs w:val="20"/>
        </w:rPr>
        <w:t>Miria</w:t>
      </w:r>
      <w:proofErr w:type="spellEnd"/>
      <w:r w:rsidRPr="00583DD7">
        <w:rPr>
          <w:rFonts w:ascii="Arial" w:hAnsi="Arial" w:cs="Arial"/>
          <w:color w:val="000000"/>
          <w:szCs w:val="20"/>
        </w:rPr>
        <w:t xml:space="preserve"> Roseira (Org.). </w:t>
      </w:r>
      <w:proofErr w:type="spellStart"/>
      <w:r w:rsidRPr="00583DD7">
        <w:rPr>
          <w:rFonts w:ascii="Arial" w:hAnsi="Arial" w:cs="Arial"/>
          <w:color w:val="000000"/>
          <w:szCs w:val="20"/>
        </w:rPr>
        <w:t>Espaço</w:t>
      </w:r>
      <w:proofErr w:type="spellEnd"/>
      <w:r w:rsidRPr="00583DD7">
        <w:rPr>
          <w:rFonts w:ascii="Arial" w:hAnsi="Arial" w:cs="Arial"/>
          <w:color w:val="000000"/>
          <w:szCs w:val="20"/>
        </w:rPr>
        <w:t xml:space="preserve"> e Cidade: conceitos e leituras. Rio de Janeiro, 7Letras, 2004.</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MUCURI, Município de. Disponível em: &lt;</w:t>
      </w:r>
      <w:proofErr w:type="spellStart"/>
      <w:r w:rsidRPr="00583DD7">
        <w:rPr>
          <w:rFonts w:ascii="Arial" w:hAnsi="Arial" w:cs="Arial"/>
          <w:color w:val="000000"/>
          <w:szCs w:val="20"/>
        </w:rPr>
        <w:t>http</w:t>
      </w:r>
      <w:proofErr w:type="spellEnd"/>
      <w:r w:rsidRPr="00583DD7">
        <w:rPr>
          <w:rFonts w:ascii="Arial" w:hAnsi="Arial" w:cs="Arial"/>
          <w:color w:val="000000"/>
          <w:szCs w:val="20"/>
        </w:rPr>
        <w:t>://www.mucuri.ba.gov.br/?</w:t>
      </w:r>
      <w:proofErr w:type="spellStart"/>
      <w:r w:rsidRPr="00583DD7">
        <w:rPr>
          <w:rFonts w:ascii="Arial" w:hAnsi="Arial" w:cs="Arial"/>
          <w:color w:val="000000"/>
          <w:szCs w:val="20"/>
        </w:rPr>
        <w:t>page_id</w:t>
      </w:r>
      <w:proofErr w:type="spellEnd"/>
      <w:r w:rsidRPr="00583DD7">
        <w:rPr>
          <w:rFonts w:ascii="Arial" w:hAnsi="Arial" w:cs="Arial"/>
          <w:color w:val="000000"/>
          <w:szCs w:val="20"/>
        </w:rPr>
        <w:t>=57</w:t>
      </w:r>
      <w:r w:rsidR="0061452D" w:rsidRPr="00583DD7">
        <w:rPr>
          <w:rFonts w:ascii="Arial" w:hAnsi="Arial" w:cs="Arial"/>
          <w:color w:val="000000"/>
          <w:szCs w:val="20"/>
        </w:rPr>
        <w:t>&gt;.</w:t>
      </w:r>
      <w:r w:rsidRPr="00583DD7">
        <w:rPr>
          <w:rFonts w:ascii="Arial" w:hAnsi="Arial" w:cs="Arial"/>
          <w:color w:val="000000"/>
          <w:szCs w:val="20"/>
        </w:rPr>
        <w:t xml:space="preserve"> Acesso em: 15 de </w:t>
      </w:r>
      <w:r w:rsidR="0061452D" w:rsidRPr="00583DD7">
        <w:rPr>
          <w:rFonts w:ascii="Arial" w:hAnsi="Arial" w:cs="Arial"/>
          <w:color w:val="000000"/>
          <w:szCs w:val="20"/>
        </w:rPr>
        <w:t>nov.</w:t>
      </w:r>
      <w:r w:rsidRPr="00583DD7">
        <w:rPr>
          <w:rFonts w:ascii="Arial" w:hAnsi="Arial" w:cs="Arial"/>
          <w:color w:val="000000"/>
          <w:szCs w:val="20"/>
        </w:rPr>
        <w:t xml:space="preserve"> de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MEDEIROS, Aline. Estado farpa regularização fundiária de propriedades da Fazenda Santa Clara. Piauí Governo do Estado, 31 out de 2019. Disponível em: &lt;https://www.pi.gov.br/noticias/comunidade-conquista-regularizacao-fundiaria-para-fazenda-santa-clara/&gt; Acesso em: 15 </w:t>
      </w:r>
      <w:r w:rsidR="0061452D" w:rsidRPr="00583DD7">
        <w:rPr>
          <w:rFonts w:ascii="Arial" w:hAnsi="Arial" w:cs="Arial"/>
          <w:color w:val="000000"/>
          <w:szCs w:val="20"/>
        </w:rPr>
        <w:t>nov.</w:t>
      </w:r>
      <w:r w:rsidRPr="00583DD7">
        <w:rPr>
          <w:rFonts w:ascii="Arial" w:hAnsi="Arial" w:cs="Arial"/>
          <w:color w:val="000000"/>
          <w:szCs w:val="20"/>
        </w:rPr>
        <w:t xml:space="preserve"> de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MOTTA, Lia; REZENDE, Maria Beatriz. Inventário. In: GRIECO, </w:t>
      </w:r>
      <w:proofErr w:type="spellStart"/>
      <w:r w:rsidRPr="00583DD7">
        <w:rPr>
          <w:rFonts w:ascii="Arial" w:hAnsi="Arial" w:cs="Arial"/>
          <w:color w:val="000000"/>
          <w:szCs w:val="20"/>
        </w:rPr>
        <w:t>Bettina</w:t>
      </w:r>
      <w:proofErr w:type="spellEnd"/>
      <w:r w:rsidRPr="00583DD7">
        <w:rPr>
          <w:rFonts w:ascii="Arial" w:hAnsi="Arial" w:cs="Arial"/>
          <w:color w:val="000000"/>
          <w:szCs w:val="20"/>
        </w:rPr>
        <w:t xml:space="preserve">; TEIXEIRA, Luciano; THOMPSON, </w:t>
      </w:r>
      <w:proofErr w:type="spellStart"/>
      <w:r w:rsidRPr="00583DD7">
        <w:rPr>
          <w:rFonts w:ascii="Arial" w:hAnsi="Arial" w:cs="Arial"/>
          <w:color w:val="000000"/>
          <w:szCs w:val="20"/>
        </w:rPr>
        <w:t>Analucia</w:t>
      </w:r>
      <w:proofErr w:type="spellEnd"/>
      <w:r w:rsidRPr="00583DD7">
        <w:rPr>
          <w:rFonts w:ascii="Arial" w:hAnsi="Arial" w:cs="Arial"/>
          <w:color w:val="000000"/>
          <w:szCs w:val="20"/>
        </w:rPr>
        <w:t xml:space="preserve"> (</w:t>
      </w:r>
      <w:r w:rsidR="0061452D" w:rsidRPr="00583DD7">
        <w:rPr>
          <w:rFonts w:ascii="Arial" w:hAnsi="Arial" w:cs="Arial"/>
          <w:color w:val="000000"/>
          <w:szCs w:val="20"/>
        </w:rPr>
        <w:t>Org.</w:t>
      </w:r>
      <w:r w:rsidRPr="00583DD7">
        <w:rPr>
          <w:rFonts w:ascii="Arial" w:hAnsi="Arial" w:cs="Arial"/>
          <w:color w:val="000000"/>
          <w:szCs w:val="20"/>
        </w:rPr>
        <w:t xml:space="preserve">). Dicionário IPHAN de Patrimônio Cultural. 2. ed. rev. e </w:t>
      </w:r>
      <w:proofErr w:type="spellStart"/>
      <w:r w:rsidRPr="00583DD7">
        <w:rPr>
          <w:rFonts w:ascii="Arial" w:hAnsi="Arial" w:cs="Arial"/>
          <w:color w:val="000000"/>
          <w:szCs w:val="20"/>
        </w:rPr>
        <w:t>ampl</w:t>
      </w:r>
      <w:proofErr w:type="spellEnd"/>
      <w:r w:rsidRPr="00583DD7">
        <w:rPr>
          <w:rFonts w:ascii="Arial" w:hAnsi="Arial" w:cs="Arial"/>
          <w:color w:val="000000"/>
          <w:szCs w:val="20"/>
        </w:rPr>
        <w:t>. Rio de Janeiro, Brasília: IPHAN/DAF/</w:t>
      </w:r>
      <w:proofErr w:type="spellStart"/>
      <w:r w:rsidRPr="00583DD7">
        <w:rPr>
          <w:rFonts w:ascii="Arial" w:hAnsi="Arial" w:cs="Arial"/>
          <w:color w:val="000000"/>
          <w:szCs w:val="20"/>
        </w:rPr>
        <w:t>Copedoc</w:t>
      </w:r>
      <w:proofErr w:type="spellEnd"/>
      <w:r w:rsidRPr="00583DD7">
        <w:rPr>
          <w:rFonts w:ascii="Arial" w:hAnsi="Arial" w:cs="Arial"/>
          <w:color w:val="000000"/>
          <w:szCs w:val="20"/>
        </w:rPr>
        <w:t>, 2016.</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NOSSA, </w:t>
      </w:r>
      <w:proofErr w:type="spellStart"/>
      <w:r w:rsidRPr="00583DD7">
        <w:rPr>
          <w:rFonts w:ascii="Arial" w:hAnsi="Arial" w:cs="Arial"/>
          <w:color w:val="000000"/>
          <w:szCs w:val="20"/>
        </w:rPr>
        <w:t>Leonencio</w:t>
      </w:r>
      <w:proofErr w:type="spellEnd"/>
      <w:r w:rsidRPr="00583DD7">
        <w:rPr>
          <w:rFonts w:ascii="Arial" w:hAnsi="Arial" w:cs="Arial"/>
          <w:color w:val="000000"/>
          <w:szCs w:val="20"/>
        </w:rPr>
        <w:t xml:space="preserve"> (Brasil). Novas Veredas: Grande Sertão nos 50 anos da morte de Guimarães Rosa. O Estado de São Paulo 2017. Disponível em: &lt;</w:t>
      </w:r>
      <w:proofErr w:type="spellStart"/>
      <w:r w:rsidRPr="00583DD7">
        <w:rPr>
          <w:rFonts w:ascii="Arial" w:hAnsi="Arial" w:cs="Arial"/>
          <w:color w:val="000000"/>
          <w:szCs w:val="20"/>
        </w:rPr>
        <w:t>https</w:t>
      </w:r>
      <w:proofErr w:type="spellEnd"/>
      <w:r w:rsidRPr="00583DD7">
        <w:rPr>
          <w:rFonts w:ascii="Arial" w:hAnsi="Arial" w:cs="Arial"/>
          <w:color w:val="000000"/>
          <w:szCs w:val="20"/>
        </w:rPr>
        <w:t>://infograficos.estadao.com.br/especiais/novas-veredas/</w:t>
      </w:r>
      <w:r w:rsidR="0061452D" w:rsidRPr="00583DD7">
        <w:rPr>
          <w:rFonts w:ascii="Arial" w:hAnsi="Arial" w:cs="Arial"/>
          <w:color w:val="000000"/>
          <w:szCs w:val="20"/>
        </w:rPr>
        <w:t>&gt;.</w:t>
      </w:r>
      <w:r w:rsidRPr="00583DD7">
        <w:rPr>
          <w:rFonts w:ascii="Arial" w:hAnsi="Arial" w:cs="Arial"/>
          <w:color w:val="000000"/>
          <w:szCs w:val="20"/>
        </w:rPr>
        <w:t xml:space="preserve"> Acesso em: 6 dez.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PETROBRÁS descobre indício de petróleo no Rio Grande do Norte. </w:t>
      </w:r>
      <w:proofErr w:type="spellStart"/>
      <w:r w:rsidRPr="00583DD7">
        <w:rPr>
          <w:rFonts w:ascii="Arial" w:hAnsi="Arial" w:cs="Arial"/>
          <w:color w:val="000000"/>
          <w:szCs w:val="20"/>
        </w:rPr>
        <w:t>Petronotícias</w:t>
      </w:r>
      <w:proofErr w:type="spellEnd"/>
      <w:r w:rsidRPr="00583DD7">
        <w:rPr>
          <w:rFonts w:ascii="Arial" w:hAnsi="Arial" w:cs="Arial"/>
          <w:color w:val="000000"/>
          <w:szCs w:val="20"/>
        </w:rPr>
        <w:t>, 05 set</w:t>
      </w:r>
      <w:r w:rsidR="0061452D">
        <w:rPr>
          <w:rFonts w:ascii="Arial" w:hAnsi="Arial" w:cs="Arial"/>
          <w:color w:val="000000"/>
          <w:szCs w:val="20"/>
        </w:rPr>
        <w:t>.</w:t>
      </w:r>
      <w:r w:rsidRPr="00583DD7">
        <w:rPr>
          <w:rFonts w:ascii="Arial" w:hAnsi="Arial" w:cs="Arial"/>
          <w:color w:val="000000"/>
          <w:szCs w:val="20"/>
        </w:rPr>
        <w:t xml:space="preserve"> de 2013. Disponível em: &lt;</w:t>
      </w:r>
      <w:proofErr w:type="spellStart"/>
      <w:r w:rsidRPr="00583DD7">
        <w:rPr>
          <w:rFonts w:ascii="Arial" w:hAnsi="Arial" w:cs="Arial"/>
          <w:color w:val="000000"/>
          <w:szCs w:val="20"/>
        </w:rPr>
        <w:t>https</w:t>
      </w:r>
      <w:proofErr w:type="spellEnd"/>
      <w:r w:rsidRPr="00583DD7">
        <w:rPr>
          <w:rFonts w:ascii="Arial" w:hAnsi="Arial" w:cs="Arial"/>
          <w:color w:val="000000"/>
          <w:szCs w:val="20"/>
        </w:rPr>
        <w:t>://petronoticias.com.br/</w:t>
      </w:r>
      <w:proofErr w:type="spellStart"/>
      <w:r w:rsidRPr="00583DD7">
        <w:rPr>
          <w:rFonts w:ascii="Arial" w:hAnsi="Arial" w:cs="Arial"/>
          <w:color w:val="000000"/>
          <w:szCs w:val="20"/>
        </w:rPr>
        <w:t>archives</w:t>
      </w:r>
      <w:proofErr w:type="spellEnd"/>
      <w:r w:rsidRPr="00583DD7">
        <w:rPr>
          <w:rFonts w:ascii="Arial" w:hAnsi="Arial" w:cs="Arial"/>
          <w:color w:val="000000"/>
          <w:szCs w:val="20"/>
        </w:rPr>
        <w:t xml:space="preserve">/36238&gt; Acesso em 12 </w:t>
      </w:r>
      <w:r w:rsidR="0061452D" w:rsidRPr="00583DD7">
        <w:rPr>
          <w:rFonts w:ascii="Arial" w:hAnsi="Arial" w:cs="Arial"/>
          <w:color w:val="000000"/>
          <w:szCs w:val="20"/>
        </w:rPr>
        <w:t>nov.</w:t>
      </w:r>
      <w:r w:rsidRPr="00583DD7">
        <w:rPr>
          <w:rFonts w:ascii="Arial" w:hAnsi="Arial" w:cs="Arial"/>
          <w:color w:val="000000"/>
          <w:szCs w:val="20"/>
        </w:rPr>
        <w:t xml:space="preserve">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SEQUEIRA, Marta. O Território </w:t>
      </w:r>
      <w:r w:rsidR="0061452D" w:rsidRPr="00583DD7">
        <w:rPr>
          <w:rFonts w:ascii="Arial" w:hAnsi="Arial" w:cs="Arial"/>
          <w:color w:val="000000"/>
          <w:szCs w:val="20"/>
        </w:rPr>
        <w:t>como invariável</w:t>
      </w:r>
      <w:r w:rsidRPr="00583DD7">
        <w:rPr>
          <w:rFonts w:ascii="Arial" w:hAnsi="Arial" w:cs="Arial"/>
          <w:color w:val="000000"/>
          <w:szCs w:val="20"/>
        </w:rPr>
        <w:t>. In. DA GRAÇA, João Luís Carrilho et. al. (</w:t>
      </w:r>
      <w:r w:rsidR="0061452D" w:rsidRPr="00583DD7">
        <w:rPr>
          <w:rFonts w:ascii="Arial" w:hAnsi="Arial" w:cs="Arial"/>
          <w:color w:val="000000"/>
          <w:szCs w:val="20"/>
        </w:rPr>
        <w:t>Org.</w:t>
      </w:r>
      <w:r w:rsidRPr="00583DD7">
        <w:rPr>
          <w:rFonts w:ascii="Arial" w:hAnsi="Arial" w:cs="Arial"/>
          <w:color w:val="000000"/>
          <w:szCs w:val="20"/>
        </w:rPr>
        <w:t>). Carrilho da Graça: Lisboa. 1 ed. Porto: Dafne Editora, 2015. P. 31-62.</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SERRA DO MEL. Prefeitura Municipal. Disponível em: &lt;</w:t>
      </w:r>
      <w:proofErr w:type="spellStart"/>
      <w:r w:rsidRPr="00583DD7">
        <w:rPr>
          <w:rFonts w:ascii="Arial" w:hAnsi="Arial" w:cs="Arial"/>
          <w:color w:val="000000"/>
          <w:szCs w:val="20"/>
        </w:rPr>
        <w:t>http</w:t>
      </w:r>
      <w:proofErr w:type="spellEnd"/>
      <w:r w:rsidRPr="00583DD7">
        <w:rPr>
          <w:rFonts w:ascii="Arial" w:hAnsi="Arial" w:cs="Arial"/>
          <w:color w:val="000000"/>
          <w:szCs w:val="20"/>
        </w:rPr>
        <w:t xml:space="preserve">://serradomel.rn.gov.br/&gt;. Acesso em 25 </w:t>
      </w:r>
      <w:r w:rsidR="0061452D" w:rsidRPr="00583DD7">
        <w:rPr>
          <w:rFonts w:ascii="Arial" w:hAnsi="Arial" w:cs="Arial"/>
          <w:color w:val="000000"/>
          <w:szCs w:val="20"/>
        </w:rPr>
        <w:t>nov.</w:t>
      </w:r>
      <w:r w:rsidRPr="00583DD7">
        <w:rPr>
          <w:rFonts w:ascii="Arial" w:hAnsi="Arial" w:cs="Arial"/>
          <w:color w:val="000000"/>
          <w:szCs w:val="20"/>
        </w:rPr>
        <w:t xml:space="preserve"> de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SINOP, Grupo. Disponível em:  &lt;</w:t>
      </w:r>
      <w:proofErr w:type="spellStart"/>
      <w:r w:rsidRPr="00583DD7">
        <w:rPr>
          <w:rFonts w:ascii="Arial" w:hAnsi="Arial" w:cs="Arial"/>
          <w:color w:val="000000"/>
          <w:szCs w:val="20"/>
        </w:rPr>
        <w:t>https</w:t>
      </w:r>
      <w:proofErr w:type="spellEnd"/>
      <w:r w:rsidRPr="00583DD7">
        <w:rPr>
          <w:rFonts w:ascii="Arial" w:hAnsi="Arial" w:cs="Arial"/>
          <w:color w:val="000000"/>
          <w:szCs w:val="20"/>
        </w:rPr>
        <w:t xml:space="preserve">://gruposinop.com.br/as-empresas&gt;. Acesso em 17 de </w:t>
      </w:r>
      <w:r w:rsidR="0061452D" w:rsidRPr="00583DD7">
        <w:rPr>
          <w:rFonts w:ascii="Arial" w:hAnsi="Arial" w:cs="Arial"/>
          <w:color w:val="000000"/>
          <w:szCs w:val="20"/>
        </w:rPr>
        <w:t>nov.</w:t>
      </w:r>
      <w:r w:rsidRPr="00583DD7">
        <w:rPr>
          <w:rFonts w:ascii="Arial" w:hAnsi="Arial" w:cs="Arial"/>
          <w:color w:val="000000"/>
          <w:szCs w:val="20"/>
        </w:rPr>
        <w:t xml:space="preserve"> de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SNA – SOCIEDADE NACIONAL DE AGRICULTURA. </w:t>
      </w:r>
      <w:proofErr w:type="spellStart"/>
      <w:r w:rsidRPr="00583DD7">
        <w:rPr>
          <w:rFonts w:ascii="Arial" w:hAnsi="Arial" w:cs="Arial"/>
          <w:color w:val="000000"/>
          <w:szCs w:val="20"/>
        </w:rPr>
        <w:t>Matopia</w:t>
      </w:r>
      <w:proofErr w:type="spellEnd"/>
      <w:r w:rsidRPr="00583DD7">
        <w:rPr>
          <w:rFonts w:ascii="Arial" w:hAnsi="Arial" w:cs="Arial"/>
          <w:color w:val="000000"/>
          <w:szCs w:val="20"/>
        </w:rPr>
        <w:t xml:space="preserve">: Nova fronteira agrícola no Brasil deve ter alta de 21,4% na produção em 11 safras. 13 out de 2014. Disponível em: &lt;https://www.sna.agr.br/matopiba-nova-fronteira-agricola-no-brasil-deve-ter-alta-de-214-na-producao-em-11-safras/&gt;. Acesso em: 15 </w:t>
      </w:r>
      <w:r w:rsidR="0061452D" w:rsidRPr="00583DD7">
        <w:rPr>
          <w:rFonts w:ascii="Arial" w:hAnsi="Arial" w:cs="Arial"/>
          <w:color w:val="000000"/>
          <w:szCs w:val="20"/>
        </w:rPr>
        <w:t>nov.</w:t>
      </w:r>
      <w:r w:rsidRPr="00583DD7">
        <w:rPr>
          <w:rFonts w:ascii="Arial" w:hAnsi="Arial" w:cs="Arial"/>
          <w:color w:val="000000"/>
          <w:szCs w:val="20"/>
        </w:rPr>
        <w:t xml:space="preserve">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TOLEDO, Roberto. História de duas cidades. 17 </w:t>
      </w:r>
      <w:r w:rsidR="0061452D" w:rsidRPr="00583DD7">
        <w:rPr>
          <w:rFonts w:ascii="Arial" w:hAnsi="Arial" w:cs="Arial"/>
          <w:color w:val="000000"/>
          <w:szCs w:val="20"/>
        </w:rPr>
        <w:t>fev.</w:t>
      </w:r>
      <w:r w:rsidRPr="00583DD7">
        <w:rPr>
          <w:rFonts w:ascii="Arial" w:hAnsi="Arial" w:cs="Arial"/>
          <w:color w:val="000000"/>
          <w:szCs w:val="20"/>
        </w:rPr>
        <w:t xml:space="preserve"> de 1999. Disponível em: &lt;http://colunadoverde.blogspot.com/2007/11/histria-de-duas-cidades.html&gt;. Acesso em 27nov de 2019</w:t>
      </w:r>
    </w:p>
    <w:p w:rsidR="00583DD7" w:rsidRPr="00583DD7" w:rsidRDefault="00583DD7" w:rsidP="000316B1">
      <w:pPr>
        <w:autoSpaceDE w:val="0"/>
        <w:autoSpaceDN w:val="0"/>
        <w:adjustRightInd w:val="0"/>
        <w:spacing w:before="170" w:after="0" w:line="240" w:lineRule="auto"/>
        <w:ind w:left="0" w:right="0"/>
        <w:jc w:val="left"/>
        <w:textAlignment w:val="center"/>
        <w:rPr>
          <w:rFonts w:ascii="Arial" w:hAnsi="Arial" w:cs="Arial"/>
          <w:color w:val="000000"/>
          <w:szCs w:val="20"/>
        </w:rPr>
      </w:pPr>
      <w:r w:rsidRPr="00583DD7">
        <w:rPr>
          <w:rFonts w:ascii="Arial" w:hAnsi="Arial" w:cs="Arial"/>
          <w:color w:val="000000"/>
          <w:szCs w:val="20"/>
        </w:rPr>
        <w:t xml:space="preserve">TORRECILLAS, </w:t>
      </w:r>
      <w:proofErr w:type="spellStart"/>
      <w:r w:rsidRPr="00583DD7">
        <w:rPr>
          <w:rFonts w:ascii="Arial" w:hAnsi="Arial" w:cs="Arial"/>
          <w:color w:val="000000"/>
          <w:szCs w:val="20"/>
        </w:rPr>
        <w:t>Antonio</w:t>
      </w:r>
      <w:proofErr w:type="spellEnd"/>
      <w:r w:rsidRPr="00583DD7">
        <w:rPr>
          <w:rFonts w:ascii="Arial" w:hAnsi="Arial" w:cs="Arial"/>
          <w:color w:val="000000"/>
          <w:szCs w:val="20"/>
        </w:rPr>
        <w:t xml:space="preserve"> Jiménez. La </w:t>
      </w:r>
      <w:proofErr w:type="spellStart"/>
      <w:r w:rsidRPr="00583DD7">
        <w:rPr>
          <w:rFonts w:ascii="Arial" w:hAnsi="Arial" w:cs="Arial"/>
          <w:color w:val="000000"/>
          <w:szCs w:val="20"/>
        </w:rPr>
        <w:t>Poesía</w:t>
      </w:r>
      <w:proofErr w:type="spellEnd"/>
      <w:r w:rsidRPr="00583DD7">
        <w:rPr>
          <w:rFonts w:ascii="Arial" w:hAnsi="Arial" w:cs="Arial"/>
          <w:color w:val="000000"/>
          <w:szCs w:val="20"/>
        </w:rPr>
        <w:t xml:space="preserve"> de </w:t>
      </w:r>
      <w:proofErr w:type="spellStart"/>
      <w:r w:rsidRPr="00583DD7">
        <w:rPr>
          <w:rFonts w:ascii="Arial" w:hAnsi="Arial" w:cs="Arial"/>
          <w:color w:val="000000"/>
          <w:szCs w:val="20"/>
        </w:rPr>
        <w:t>lo</w:t>
      </w:r>
      <w:proofErr w:type="spellEnd"/>
      <w:r w:rsidRPr="00583DD7">
        <w:rPr>
          <w:rFonts w:ascii="Arial" w:hAnsi="Arial" w:cs="Arial"/>
          <w:color w:val="000000"/>
          <w:szCs w:val="20"/>
        </w:rPr>
        <w:t xml:space="preserve"> Pragmático. Una </w:t>
      </w:r>
      <w:proofErr w:type="spellStart"/>
      <w:r w:rsidRPr="00583DD7">
        <w:rPr>
          <w:rFonts w:ascii="Arial" w:hAnsi="Arial" w:cs="Arial"/>
          <w:color w:val="000000"/>
          <w:szCs w:val="20"/>
        </w:rPr>
        <w:t>Conversación</w:t>
      </w:r>
      <w:proofErr w:type="spellEnd"/>
      <w:r w:rsidRPr="00583DD7">
        <w:rPr>
          <w:rFonts w:ascii="Arial" w:hAnsi="Arial" w:cs="Arial"/>
          <w:color w:val="000000"/>
          <w:szCs w:val="20"/>
        </w:rPr>
        <w:t xml:space="preserve"> </w:t>
      </w:r>
      <w:proofErr w:type="spellStart"/>
      <w:r w:rsidRPr="00583DD7">
        <w:rPr>
          <w:rFonts w:ascii="Arial" w:hAnsi="Arial" w:cs="Arial"/>
          <w:color w:val="000000"/>
          <w:szCs w:val="20"/>
        </w:rPr>
        <w:t>con</w:t>
      </w:r>
      <w:proofErr w:type="spellEnd"/>
      <w:r w:rsidRPr="00583DD7">
        <w:rPr>
          <w:rFonts w:ascii="Arial" w:hAnsi="Arial" w:cs="Arial"/>
          <w:color w:val="000000"/>
          <w:szCs w:val="20"/>
        </w:rPr>
        <w:t xml:space="preserve"> João Luís Carrilho da Graça. Croquis, 2014, 170: 22-36.</w:t>
      </w:r>
    </w:p>
    <w:p w:rsidR="00583DD7" w:rsidRDefault="00583DD7" w:rsidP="000316B1">
      <w:pPr>
        <w:autoSpaceDE w:val="0"/>
        <w:autoSpaceDN w:val="0"/>
        <w:adjustRightInd w:val="0"/>
        <w:spacing w:beforeLines="120" w:before="288" w:afterLines="120" w:after="288" w:line="240" w:lineRule="auto"/>
        <w:ind w:left="0" w:right="0"/>
        <w:jc w:val="left"/>
        <w:textAlignment w:val="center"/>
        <w:rPr>
          <w:rFonts w:ascii="Arial" w:hAnsi="Arial" w:cs="Arial"/>
          <w:color w:val="000000"/>
          <w:szCs w:val="20"/>
        </w:rPr>
      </w:pPr>
      <w:r w:rsidRPr="00583DD7">
        <w:rPr>
          <w:rFonts w:ascii="Arial" w:hAnsi="Arial" w:cs="Arial"/>
          <w:color w:val="000000"/>
          <w:szCs w:val="20"/>
        </w:rPr>
        <w:t>ULIANÓPOLIS, Prefeitura Municipal. Nossa História. Disponível em: &lt;</w:t>
      </w:r>
      <w:proofErr w:type="spellStart"/>
      <w:r w:rsidRPr="00583DD7">
        <w:rPr>
          <w:rFonts w:ascii="Arial" w:hAnsi="Arial" w:cs="Arial"/>
          <w:color w:val="000000"/>
          <w:szCs w:val="20"/>
        </w:rPr>
        <w:t>http</w:t>
      </w:r>
      <w:proofErr w:type="spellEnd"/>
      <w:r w:rsidRPr="00583DD7">
        <w:rPr>
          <w:rFonts w:ascii="Arial" w:hAnsi="Arial" w:cs="Arial"/>
          <w:color w:val="000000"/>
          <w:szCs w:val="20"/>
        </w:rPr>
        <w:t>://149.47.148.233/~</w:t>
      </w:r>
      <w:proofErr w:type="spellStart"/>
      <w:r w:rsidRPr="00583DD7">
        <w:rPr>
          <w:rFonts w:ascii="Arial" w:hAnsi="Arial" w:cs="Arial"/>
          <w:color w:val="000000"/>
          <w:szCs w:val="20"/>
        </w:rPr>
        <w:t>vcninjat</w:t>
      </w:r>
      <w:proofErr w:type="spellEnd"/>
      <w:r w:rsidRPr="00583DD7">
        <w:rPr>
          <w:rFonts w:ascii="Arial" w:hAnsi="Arial" w:cs="Arial"/>
          <w:color w:val="000000"/>
          <w:szCs w:val="20"/>
        </w:rPr>
        <w:t xml:space="preserve">/prefeitura/nossa-historia/&gt;. Acesso em: 22 </w:t>
      </w:r>
      <w:r w:rsidR="0061452D" w:rsidRPr="00583DD7">
        <w:rPr>
          <w:rFonts w:ascii="Arial" w:hAnsi="Arial" w:cs="Arial"/>
          <w:color w:val="000000"/>
          <w:szCs w:val="20"/>
        </w:rPr>
        <w:t>nov.</w:t>
      </w:r>
      <w:r w:rsidRPr="00583DD7">
        <w:rPr>
          <w:rFonts w:ascii="Arial" w:hAnsi="Arial" w:cs="Arial"/>
          <w:color w:val="000000"/>
          <w:szCs w:val="20"/>
        </w:rPr>
        <w:t xml:space="preserve"> de 2019</w:t>
      </w:r>
    </w:p>
    <w:p w:rsidR="000316B1" w:rsidRDefault="000316B1" w:rsidP="00F91F45">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b/>
          <w:color w:val="000000"/>
        </w:rPr>
      </w:pPr>
    </w:p>
    <w:p w:rsidR="000316B1" w:rsidRDefault="000316B1" w:rsidP="00F91F45">
      <w:pPr>
        <w:autoSpaceDE w:val="0"/>
        <w:autoSpaceDN w:val="0"/>
        <w:adjustRightInd w:val="0"/>
        <w:spacing w:beforeLines="120" w:before="288" w:afterLines="120" w:after="288" w:line="240" w:lineRule="auto"/>
        <w:ind w:left="0" w:right="0"/>
        <w:textAlignment w:val="center"/>
        <w:rPr>
          <w:rFonts w:ascii="Atlas Grotesk Light" w:hAnsi="Atlas Grotesk Light" w:cs="Atlas Grotesk Light"/>
          <w:b/>
          <w:color w:val="000000"/>
        </w:rPr>
      </w:pPr>
    </w:p>
    <w:p w:rsidR="00F91F45" w:rsidRDefault="00EA5DAF" w:rsidP="000316B1">
      <w:pPr>
        <w:autoSpaceDE w:val="0"/>
        <w:autoSpaceDN w:val="0"/>
        <w:adjustRightInd w:val="0"/>
        <w:spacing w:beforeLines="120" w:before="288" w:afterLines="120" w:after="288" w:line="360" w:lineRule="auto"/>
        <w:ind w:left="0" w:right="0"/>
        <w:textAlignment w:val="center"/>
        <w:rPr>
          <w:rFonts w:ascii="Atlas Grotesk Light" w:hAnsi="Atlas Grotesk Light" w:cs="Atlas Grotesk Light"/>
          <w:b/>
          <w:color w:val="000000"/>
        </w:rPr>
      </w:pPr>
      <w:r>
        <w:rPr>
          <w:rFonts w:ascii="Atlas Grotesk Light" w:hAnsi="Atlas Grotesk Light" w:cs="Atlas Grotesk Light"/>
          <w:b/>
          <w:color w:val="000000"/>
        </w:rPr>
        <w:lastRenderedPageBreak/>
        <w:t>Legenda i</w:t>
      </w:r>
      <w:r w:rsidR="00F91F45">
        <w:rPr>
          <w:rFonts w:ascii="Atlas Grotesk Light" w:hAnsi="Atlas Grotesk Light" w:cs="Atlas Grotesk Light"/>
          <w:b/>
          <w:color w:val="000000"/>
        </w:rPr>
        <w:t>magens:</w:t>
      </w:r>
    </w:p>
    <w:p w:rsidR="00F121D0" w:rsidRPr="000316B1" w:rsidRDefault="00F121D0" w:rsidP="000316B1">
      <w:pPr>
        <w:autoSpaceDE w:val="0"/>
        <w:autoSpaceDN w:val="0"/>
        <w:adjustRightInd w:val="0"/>
        <w:spacing w:beforeLines="120" w:before="288" w:afterLines="120" w:after="288" w:line="360" w:lineRule="auto"/>
        <w:ind w:left="0" w:right="0"/>
        <w:jc w:val="left"/>
        <w:textAlignment w:val="center"/>
        <w:rPr>
          <w:rFonts w:ascii="Arial" w:hAnsi="Arial" w:cs="Arial"/>
          <w:b/>
          <w:iCs/>
        </w:rPr>
      </w:pPr>
      <w:r w:rsidRPr="000316B1">
        <w:rPr>
          <w:rFonts w:ascii="Arial" w:hAnsi="Arial" w:cs="Arial"/>
          <w:b/>
          <w:iCs/>
        </w:rPr>
        <w:t>Todas as fotos contidas no trabalho são de autoria própria e foram tiradas utilizando o Google Earth Pro (</w:t>
      </w:r>
      <w:proofErr w:type="spellStart"/>
      <w:r w:rsidRPr="000316B1">
        <w:rPr>
          <w:rFonts w:ascii="Arial" w:hAnsi="Arial" w:cs="Arial"/>
          <w:b/>
          <w:iCs/>
        </w:rPr>
        <w:t>Landsat</w:t>
      </w:r>
      <w:proofErr w:type="spellEnd"/>
      <w:r w:rsidRPr="000316B1">
        <w:rPr>
          <w:rFonts w:ascii="Arial" w:hAnsi="Arial" w:cs="Arial"/>
          <w:b/>
          <w:iCs/>
        </w:rPr>
        <w:t xml:space="preserve"> 8) como ferramenta. As fotos foram registradas durante o mês de outubro de 2019, de acordo com as atualizações correntes do satélite.</w:t>
      </w:r>
    </w:p>
    <w:p w:rsidR="000316B1" w:rsidRPr="000316B1" w:rsidRDefault="00F121D0" w:rsidP="000316B1">
      <w:pPr>
        <w:autoSpaceDE w:val="0"/>
        <w:autoSpaceDN w:val="0"/>
        <w:adjustRightInd w:val="0"/>
        <w:spacing w:beforeLines="120" w:before="288" w:afterLines="120" w:after="288" w:line="360" w:lineRule="auto"/>
        <w:ind w:left="0" w:right="0"/>
        <w:jc w:val="left"/>
        <w:textAlignment w:val="center"/>
        <w:rPr>
          <w:rFonts w:ascii="Arial" w:hAnsi="Arial" w:cs="Arial"/>
          <w:iCs/>
        </w:rPr>
      </w:pPr>
      <w:r w:rsidRPr="000316B1">
        <w:rPr>
          <w:rFonts w:ascii="Arial" w:hAnsi="Arial" w:cs="Arial"/>
          <w:b/>
          <w:iCs/>
        </w:rPr>
        <w:t>Imagem 1:</w:t>
      </w:r>
      <w:r w:rsidRPr="000316B1">
        <w:rPr>
          <w:rFonts w:ascii="Arial" w:hAnsi="Arial" w:cs="Arial"/>
          <w:iCs/>
        </w:rPr>
        <w:t xml:space="preserve"> B-06-01</w:t>
      </w:r>
      <w:r w:rsidR="000316B1" w:rsidRPr="000316B1">
        <w:rPr>
          <w:rFonts w:ascii="Arial" w:hAnsi="Arial" w:cs="Arial"/>
          <w:iCs/>
        </w:rPr>
        <w:t xml:space="preserve"> - </w:t>
      </w:r>
      <w:proofErr w:type="spellStart"/>
      <w:r w:rsidR="000316B1" w:rsidRPr="000316B1">
        <w:rPr>
          <w:rFonts w:ascii="Arial" w:hAnsi="Arial" w:cs="Arial"/>
          <w:iCs/>
        </w:rPr>
        <w:t>Conecção</w:t>
      </w:r>
      <w:proofErr w:type="spellEnd"/>
      <w:r w:rsidR="000316B1" w:rsidRPr="000316B1">
        <w:rPr>
          <w:rFonts w:ascii="Arial" w:hAnsi="Arial" w:cs="Arial"/>
          <w:iCs/>
        </w:rPr>
        <w:t xml:space="preserve"> entre as cidades de Feijó e </w:t>
      </w:r>
      <w:proofErr w:type="spellStart"/>
      <w:r w:rsidR="000316B1" w:rsidRPr="000316B1">
        <w:rPr>
          <w:rFonts w:ascii="Arial" w:hAnsi="Arial" w:cs="Arial"/>
          <w:iCs/>
        </w:rPr>
        <w:t>Taruacá</w:t>
      </w:r>
      <w:proofErr w:type="spellEnd"/>
      <w:r w:rsidR="000316B1" w:rsidRPr="000316B1">
        <w:rPr>
          <w:rFonts w:ascii="Arial" w:hAnsi="Arial" w:cs="Arial"/>
          <w:iCs/>
        </w:rPr>
        <w:t>, e mancha que elas determinam.</w:t>
      </w:r>
    </w:p>
    <w:p w:rsidR="00F121D0" w:rsidRPr="000316B1" w:rsidRDefault="00F121D0" w:rsidP="000316B1">
      <w:pPr>
        <w:autoSpaceDE w:val="0"/>
        <w:autoSpaceDN w:val="0"/>
        <w:adjustRightInd w:val="0"/>
        <w:spacing w:beforeLines="120" w:before="288" w:afterLines="120" w:after="288" w:line="360" w:lineRule="auto"/>
        <w:ind w:left="0" w:right="0"/>
        <w:textAlignment w:val="center"/>
        <w:rPr>
          <w:rFonts w:ascii="Arial" w:hAnsi="Arial" w:cs="Arial"/>
          <w:iCs/>
        </w:rPr>
      </w:pPr>
      <w:r w:rsidRPr="000316B1">
        <w:rPr>
          <w:rFonts w:ascii="Arial" w:hAnsi="Arial" w:cs="Arial"/>
          <w:b/>
          <w:iCs/>
        </w:rPr>
        <w:t>Imagem 2:</w:t>
      </w:r>
      <w:r w:rsidRPr="000316B1">
        <w:rPr>
          <w:rFonts w:ascii="Arial" w:hAnsi="Arial" w:cs="Arial"/>
          <w:iCs/>
        </w:rPr>
        <w:t xml:space="preserve"> H-04-01</w:t>
      </w:r>
      <w:r w:rsidR="000316B1" w:rsidRPr="000316B1">
        <w:rPr>
          <w:rFonts w:ascii="Arial" w:hAnsi="Arial" w:cs="Arial"/>
          <w:iCs/>
        </w:rPr>
        <w:t xml:space="preserve"> </w:t>
      </w:r>
      <w:r w:rsidR="000316B1">
        <w:rPr>
          <w:rFonts w:ascii="Arial" w:hAnsi="Arial" w:cs="Arial"/>
          <w:iCs/>
        </w:rPr>
        <w:t xml:space="preserve">- </w:t>
      </w:r>
      <w:r w:rsidR="000316B1" w:rsidRPr="00CF24F8">
        <w:rPr>
          <w:rFonts w:ascii="Arial" w:hAnsi="Arial" w:cs="Arial"/>
          <w:iCs/>
        </w:rPr>
        <w:t>Dois eixos longitudinais organizam o extrativi</w:t>
      </w:r>
      <w:r w:rsidR="000316B1">
        <w:rPr>
          <w:rFonts w:ascii="Arial" w:hAnsi="Arial" w:cs="Arial"/>
          <w:iCs/>
        </w:rPr>
        <w:t xml:space="preserve">smo no Pará. Neste, nordeste, o </w:t>
      </w:r>
      <w:r w:rsidR="000316B1" w:rsidRPr="00CF24F8">
        <w:rPr>
          <w:rFonts w:ascii="Arial" w:hAnsi="Arial" w:cs="Arial"/>
          <w:iCs/>
        </w:rPr>
        <w:t>grafismo em espinha de peixe ao longo da Rodovia Transamazônica.</w:t>
      </w:r>
    </w:p>
    <w:p w:rsidR="000316B1" w:rsidRPr="000316B1" w:rsidRDefault="00F121D0" w:rsidP="000316B1">
      <w:pPr>
        <w:pStyle w:val="T-LEGENDA"/>
        <w:spacing w:line="360" w:lineRule="auto"/>
        <w:rPr>
          <w:lang w:val="pt-BR"/>
        </w:rPr>
      </w:pPr>
      <w:r w:rsidRPr="000316B1">
        <w:rPr>
          <w:rFonts w:ascii="Arial" w:hAnsi="Arial" w:cs="Arial"/>
          <w:iCs/>
          <w:color w:val="auto"/>
          <w:sz w:val="22"/>
          <w:szCs w:val="22"/>
          <w:lang w:val="pt-BR"/>
        </w:rPr>
        <w:t xml:space="preserve">Imagem 3: </w:t>
      </w:r>
      <w:r w:rsidRPr="000316B1">
        <w:rPr>
          <w:rFonts w:ascii="Arial" w:hAnsi="Arial" w:cs="Arial"/>
          <w:b w:val="0"/>
          <w:iCs/>
          <w:color w:val="auto"/>
          <w:sz w:val="22"/>
          <w:szCs w:val="22"/>
          <w:lang w:val="pt-BR"/>
        </w:rPr>
        <w:t>L-10-02</w:t>
      </w:r>
      <w:r w:rsidR="000316B1" w:rsidRPr="000316B1">
        <w:rPr>
          <w:rFonts w:ascii="Arial" w:hAnsi="Arial" w:cs="Arial"/>
          <w:b w:val="0"/>
          <w:iCs/>
          <w:lang w:val="pt-BR"/>
        </w:rPr>
        <w:t xml:space="preserve"> -</w:t>
      </w:r>
      <w:r w:rsidR="000316B1" w:rsidRPr="000316B1">
        <w:rPr>
          <w:rFonts w:ascii="Arial" w:hAnsi="Arial" w:cs="Arial"/>
          <w:iCs/>
          <w:lang w:val="pt-BR"/>
        </w:rPr>
        <w:t xml:space="preserve"> </w:t>
      </w:r>
      <w:r w:rsidR="000316B1" w:rsidRPr="000316B1">
        <w:rPr>
          <w:rFonts w:ascii="Arial" w:hAnsi="Arial" w:cs="Arial"/>
          <w:b w:val="0"/>
          <w:bCs w:val="0"/>
          <w:iCs/>
          <w:color w:val="auto"/>
          <w:sz w:val="22"/>
          <w:szCs w:val="22"/>
          <w:lang w:val="pt-BR"/>
        </w:rPr>
        <w:t xml:space="preserve">Minas da Vale, em Itabira.  Projeções indicam que em 50 anos as reservas de ferro ali encontradas estarão esgotadas </w:t>
      </w:r>
      <w:r w:rsidR="000316B1">
        <w:rPr>
          <w:rFonts w:ascii="Arial" w:hAnsi="Arial" w:cs="Arial"/>
          <w:b w:val="0"/>
          <w:bCs w:val="0"/>
          <w:iCs/>
          <w:color w:val="auto"/>
          <w:sz w:val="22"/>
          <w:szCs w:val="22"/>
          <w:lang w:val="pt-BR"/>
        </w:rPr>
        <w:t>(BRASIL, 2019, online)</w:t>
      </w:r>
      <w:r w:rsidR="000316B1" w:rsidRPr="000316B1">
        <w:rPr>
          <w:rFonts w:ascii="Arial" w:hAnsi="Arial" w:cs="Arial"/>
          <w:b w:val="0"/>
          <w:bCs w:val="0"/>
          <w:iCs/>
          <w:color w:val="auto"/>
          <w:sz w:val="22"/>
          <w:szCs w:val="22"/>
          <w:lang w:val="pt-BR"/>
        </w:rPr>
        <w:t>; a cidade restará junto às crateras.</w:t>
      </w:r>
    </w:p>
    <w:p w:rsidR="00F121D0" w:rsidRPr="000316B1" w:rsidRDefault="00F121D0" w:rsidP="000316B1">
      <w:pPr>
        <w:autoSpaceDE w:val="0"/>
        <w:autoSpaceDN w:val="0"/>
        <w:adjustRightInd w:val="0"/>
        <w:spacing w:beforeLines="120" w:before="288" w:afterLines="120" w:after="288" w:line="360" w:lineRule="auto"/>
        <w:ind w:left="0" w:right="0"/>
        <w:textAlignment w:val="center"/>
        <w:rPr>
          <w:rFonts w:ascii="Arial" w:hAnsi="Arial" w:cs="Arial"/>
          <w:iCs/>
        </w:rPr>
      </w:pPr>
      <w:r w:rsidRPr="000316B1">
        <w:rPr>
          <w:rFonts w:ascii="Arial" w:hAnsi="Arial" w:cs="Arial"/>
          <w:b/>
          <w:iCs/>
        </w:rPr>
        <w:t>Imagem 4:</w:t>
      </w:r>
      <w:r w:rsidRPr="000316B1">
        <w:rPr>
          <w:rFonts w:ascii="Arial" w:hAnsi="Arial" w:cs="Arial"/>
          <w:iCs/>
        </w:rPr>
        <w:t xml:space="preserve"> K-08-03</w:t>
      </w:r>
      <w:r w:rsidR="000316B1" w:rsidRPr="000316B1">
        <w:rPr>
          <w:rFonts w:ascii="Arial" w:hAnsi="Arial" w:cs="Arial"/>
          <w:iCs/>
        </w:rPr>
        <w:t xml:space="preserve"> </w:t>
      </w:r>
      <w:r w:rsidR="000316B1">
        <w:rPr>
          <w:rFonts w:ascii="Arial" w:hAnsi="Arial" w:cs="Arial"/>
          <w:iCs/>
        </w:rPr>
        <w:t xml:space="preserve">- </w:t>
      </w:r>
      <w:r w:rsidR="000316B1" w:rsidRPr="00CF24F8">
        <w:rPr>
          <w:rFonts w:ascii="Arial" w:hAnsi="Arial" w:cs="Arial"/>
          <w:iCs/>
        </w:rPr>
        <w:t xml:space="preserve">Região do MATOPIBA, nome que se dá à fronteira agrícola entre os estados do Maranhão, Tocantins, Piauí e Bahia, responsável por 10% </w:t>
      </w:r>
      <w:r w:rsidR="000316B1">
        <w:rPr>
          <w:rFonts w:ascii="Arial" w:hAnsi="Arial" w:cs="Arial"/>
          <w:iCs/>
        </w:rPr>
        <w:t>da produção de grãos do país. (SNA, 2014, online)</w:t>
      </w:r>
    </w:p>
    <w:p w:rsidR="00F121D0" w:rsidRPr="000316B1" w:rsidRDefault="00F121D0" w:rsidP="000316B1">
      <w:pPr>
        <w:autoSpaceDE w:val="0"/>
        <w:autoSpaceDN w:val="0"/>
        <w:adjustRightInd w:val="0"/>
        <w:spacing w:beforeLines="120" w:before="288" w:afterLines="120" w:after="288" w:line="360" w:lineRule="auto"/>
        <w:ind w:left="0" w:right="0"/>
        <w:textAlignment w:val="center"/>
        <w:rPr>
          <w:rFonts w:ascii="Arial" w:hAnsi="Arial" w:cs="Arial"/>
          <w:iCs/>
        </w:rPr>
      </w:pPr>
      <w:r w:rsidRPr="000316B1">
        <w:rPr>
          <w:rFonts w:ascii="Arial" w:hAnsi="Arial" w:cs="Arial"/>
          <w:b/>
          <w:iCs/>
        </w:rPr>
        <w:t>Imagem 5:</w:t>
      </w:r>
      <w:r w:rsidRPr="000316B1">
        <w:rPr>
          <w:rFonts w:ascii="Arial" w:hAnsi="Arial" w:cs="Arial"/>
          <w:iCs/>
        </w:rPr>
        <w:t xml:space="preserve"> K-08-05</w:t>
      </w:r>
      <w:r w:rsidR="000316B1">
        <w:rPr>
          <w:rFonts w:ascii="Arial" w:hAnsi="Arial" w:cs="Arial"/>
          <w:iCs/>
        </w:rPr>
        <w:t xml:space="preserve"> - </w:t>
      </w:r>
      <w:r w:rsidR="000316B1" w:rsidRPr="000316B1">
        <w:rPr>
          <w:rFonts w:ascii="Arial" w:hAnsi="Arial" w:cs="Arial"/>
          <w:iCs/>
        </w:rPr>
        <w:t>Agricultura extensiva em Chapada Gaúcha (ao centro), município de maior crescimento econômi</w:t>
      </w:r>
      <w:r w:rsidR="000316B1">
        <w:rPr>
          <w:rFonts w:ascii="Arial" w:hAnsi="Arial" w:cs="Arial"/>
          <w:iCs/>
        </w:rPr>
        <w:t>co no estado de Minas Gerais. (COOAPI, 2019, online)</w:t>
      </w:r>
    </w:p>
    <w:p w:rsidR="00F121D0" w:rsidRPr="000316B1" w:rsidRDefault="00F121D0" w:rsidP="000316B1">
      <w:pPr>
        <w:autoSpaceDE w:val="0"/>
        <w:autoSpaceDN w:val="0"/>
        <w:adjustRightInd w:val="0"/>
        <w:spacing w:beforeLines="120" w:before="288" w:afterLines="120" w:after="288" w:line="360" w:lineRule="auto"/>
        <w:ind w:left="0" w:right="0"/>
        <w:textAlignment w:val="center"/>
        <w:rPr>
          <w:rFonts w:ascii="Arial" w:hAnsi="Arial" w:cs="Arial"/>
          <w:iCs/>
        </w:rPr>
      </w:pPr>
      <w:r w:rsidRPr="000316B1">
        <w:rPr>
          <w:rFonts w:ascii="Arial" w:hAnsi="Arial" w:cs="Arial"/>
          <w:b/>
          <w:iCs/>
        </w:rPr>
        <w:t>Imagem 6:</w:t>
      </w:r>
      <w:r w:rsidRPr="000316B1">
        <w:rPr>
          <w:rFonts w:ascii="Arial" w:hAnsi="Arial" w:cs="Arial"/>
          <w:iCs/>
        </w:rPr>
        <w:t xml:space="preserve"> L-06-01</w:t>
      </w:r>
      <w:r w:rsidR="000316B1" w:rsidRPr="000316B1">
        <w:rPr>
          <w:rFonts w:ascii="Arial" w:hAnsi="Arial" w:cs="Arial"/>
          <w:iCs/>
        </w:rPr>
        <w:t xml:space="preserve"> </w:t>
      </w:r>
      <w:r w:rsidR="000316B1">
        <w:rPr>
          <w:rFonts w:ascii="Arial" w:hAnsi="Arial" w:cs="Arial"/>
          <w:iCs/>
        </w:rPr>
        <w:t xml:space="preserve">- </w:t>
      </w:r>
      <w:r w:rsidR="000316B1" w:rsidRPr="00CF24F8">
        <w:rPr>
          <w:rFonts w:ascii="Arial" w:hAnsi="Arial" w:cs="Arial"/>
          <w:iCs/>
        </w:rPr>
        <w:t>Terras agrícolas progredindo geometricamente no solo.</w:t>
      </w:r>
    </w:p>
    <w:p w:rsidR="00F121D0" w:rsidRPr="000316B1" w:rsidRDefault="00F121D0" w:rsidP="000316B1">
      <w:pPr>
        <w:autoSpaceDE w:val="0"/>
        <w:autoSpaceDN w:val="0"/>
        <w:adjustRightInd w:val="0"/>
        <w:spacing w:beforeLines="120" w:before="288" w:afterLines="120" w:after="288" w:line="360" w:lineRule="auto"/>
        <w:ind w:left="0" w:right="0"/>
        <w:textAlignment w:val="center"/>
        <w:rPr>
          <w:rFonts w:ascii="Arial" w:hAnsi="Arial" w:cs="Arial"/>
          <w:iCs/>
        </w:rPr>
      </w:pPr>
      <w:r w:rsidRPr="000316B1">
        <w:rPr>
          <w:rFonts w:ascii="Arial" w:hAnsi="Arial" w:cs="Arial"/>
          <w:b/>
          <w:iCs/>
        </w:rPr>
        <w:t>Imagem 7:</w:t>
      </w:r>
      <w:r w:rsidRPr="000316B1">
        <w:rPr>
          <w:rFonts w:ascii="Arial" w:hAnsi="Arial" w:cs="Arial"/>
          <w:iCs/>
        </w:rPr>
        <w:t xml:space="preserve"> N-05-02</w:t>
      </w:r>
      <w:r w:rsidR="000316B1" w:rsidRPr="000316B1">
        <w:rPr>
          <w:rFonts w:ascii="Arial" w:hAnsi="Arial" w:cs="Arial"/>
          <w:iCs/>
        </w:rPr>
        <w:t xml:space="preserve"> </w:t>
      </w:r>
      <w:r w:rsidR="000316B1">
        <w:rPr>
          <w:rFonts w:ascii="Arial" w:hAnsi="Arial" w:cs="Arial"/>
          <w:iCs/>
        </w:rPr>
        <w:t xml:space="preserve">- </w:t>
      </w:r>
      <w:r w:rsidR="000316B1" w:rsidRPr="00CF24F8">
        <w:rPr>
          <w:rFonts w:ascii="Arial" w:hAnsi="Arial" w:cs="Arial"/>
          <w:iCs/>
        </w:rPr>
        <w:t>Pastos acompanhando linhas de infraestrutura; organização em blocos geométricos.</w:t>
      </w:r>
    </w:p>
    <w:p w:rsidR="00F121D0" w:rsidRPr="000316B1" w:rsidRDefault="00F121D0" w:rsidP="000316B1">
      <w:pPr>
        <w:autoSpaceDE w:val="0"/>
        <w:autoSpaceDN w:val="0"/>
        <w:adjustRightInd w:val="0"/>
        <w:spacing w:beforeLines="120" w:before="288" w:afterLines="120" w:after="288" w:line="360" w:lineRule="auto"/>
        <w:ind w:left="0" w:right="0"/>
        <w:textAlignment w:val="center"/>
        <w:rPr>
          <w:rFonts w:ascii="Arial" w:hAnsi="Arial" w:cs="Arial"/>
          <w:iCs/>
        </w:rPr>
      </w:pPr>
      <w:r w:rsidRPr="000316B1">
        <w:rPr>
          <w:rFonts w:ascii="Arial" w:hAnsi="Arial" w:cs="Arial"/>
          <w:b/>
          <w:iCs/>
        </w:rPr>
        <w:t>Imagem 8:</w:t>
      </w:r>
      <w:r w:rsidRPr="000316B1">
        <w:rPr>
          <w:rFonts w:ascii="Arial" w:hAnsi="Arial" w:cs="Arial"/>
          <w:iCs/>
        </w:rPr>
        <w:t xml:space="preserve"> I-07-01</w:t>
      </w:r>
      <w:r w:rsidR="000316B1" w:rsidRPr="000316B1">
        <w:rPr>
          <w:rFonts w:ascii="Arial" w:hAnsi="Arial" w:cs="Arial"/>
          <w:iCs/>
        </w:rPr>
        <w:t xml:space="preserve"> </w:t>
      </w:r>
      <w:r w:rsidR="000316B1">
        <w:rPr>
          <w:rFonts w:ascii="Arial" w:hAnsi="Arial" w:cs="Arial"/>
          <w:iCs/>
        </w:rPr>
        <w:t xml:space="preserve">– Querência, </w:t>
      </w:r>
      <w:proofErr w:type="spellStart"/>
      <w:r w:rsidR="000316B1">
        <w:rPr>
          <w:rFonts w:ascii="Arial" w:hAnsi="Arial" w:cs="Arial"/>
          <w:iCs/>
        </w:rPr>
        <w:t>pib</w:t>
      </w:r>
      <w:proofErr w:type="spellEnd"/>
      <w:r w:rsidR="000316B1" w:rsidRPr="00CF24F8">
        <w:rPr>
          <w:rFonts w:ascii="Arial" w:hAnsi="Arial" w:cs="Arial"/>
          <w:iCs/>
        </w:rPr>
        <w:t xml:space="preserve"> per capita (</w:t>
      </w:r>
      <w:proofErr w:type="spellStart"/>
      <w:r w:rsidR="000316B1" w:rsidRPr="00CF24F8">
        <w:rPr>
          <w:rFonts w:ascii="Arial" w:hAnsi="Arial" w:cs="Arial"/>
          <w:iCs/>
        </w:rPr>
        <w:t>ppc</w:t>
      </w:r>
      <w:proofErr w:type="spellEnd"/>
      <w:r w:rsidR="000316B1" w:rsidRPr="00CF24F8">
        <w:rPr>
          <w:rFonts w:ascii="Arial" w:hAnsi="Arial" w:cs="Arial"/>
          <w:iCs/>
        </w:rPr>
        <w:t xml:space="preserve">) </w:t>
      </w:r>
      <w:r w:rsidR="000316B1">
        <w:rPr>
          <w:rFonts w:ascii="Arial" w:hAnsi="Arial" w:cs="Arial"/>
          <w:iCs/>
        </w:rPr>
        <w:t xml:space="preserve">de </w:t>
      </w:r>
      <w:r w:rsidR="000316B1" w:rsidRPr="00CF24F8">
        <w:rPr>
          <w:rFonts w:ascii="Arial" w:hAnsi="Arial" w:cs="Arial"/>
          <w:iCs/>
        </w:rPr>
        <w:t>R$ 75.163,71</w:t>
      </w:r>
      <w:r w:rsidR="000316B1">
        <w:rPr>
          <w:rFonts w:ascii="Arial" w:hAnsi="Arial" w:cs="Arial"/>
          <w:iCs/>
        </w:rPr>
        <w:t xml:space="preserve"> (IBGE, 2016, online)</w:t>
      </w:r>
    </w:p>
    <w:p w:rsidR="00F121D0" w:rsidRPr="000316B1" w:rsidRDefault="00F121D0" w:rsidP="000316B1">
      <w:pPr>
        <w:autoSpaceDE w:val="0"/>
        <w:autoSpaceDN w:val="0"/>
        <w:adjustRightInd w:val="0"/>
        <w:spacing w:beforeLines="120" w:before="288" w:afterLines="120" w:after="288" w:line="360" w:lineRule="auto"/>
        <w:ind w:left="0" w:right="0"/>
        <w:textAlignment w:val="center"/>
        <w:rPr>
          <w:rFonts w:ascii="Arial" w:hAnsi="Arial" w:cs="Arial"/>
          <w:iCs/>
        </w:rPr>
      </w:pPr>
      <w:r w:rsidRPr="000316B1">
        <w:rPr>
          <w:rFonts w:ascii="Arial" w:hAnsi="Arial" w:cs="Arial"/>
          <w:b/>
          <w:iCs/>
        </w:rPr>
        <w:t>Imagem 9:</w:t>
      </w:r>
      <w:r w:rsidRPr="000316B1">
        <w:rPr>
          <w:rFonts w:ascii="Arial" w:hAnsi="Arial" w:cs="Arial"/>
          <w:iCs/>
        </w:rPr>
        <w:t xml:space="preserve"> N-08-05</w:t>
      </w:r>
      <w:r w:rsidR="000316B1">
        <w:rPr>
          <w:rFonts w:ascii="Arial" w:hAnsi="Arial" w:cs="Arial"/>
          <w:iCs/>
        </w:rPr>
        <w:t xml:space="preserve"> – </w:t>
      </w:r>
      <w:proofErr w:type="spellStart"/>
      <w:r w:rsidR="000316B1">
        <w:rPr>
          <w:rFonts w:ascii="Arial" w:hAnsi="Arial" w:cs="Arial"/>
          <w:iCs/>
        </w:rPr>
        <w:t>Itatim</w:t>
      </w:r>
      <w:proofErr w:type="spellEnd"/>
      <w:r w:rsidR="000316B1">
        <w:rPr>
          <w:rFonts w:ascii="Arial" w:hAnsi="Arial" w:cs="Arial"/>
          <w:iCs/>
        </w:rPr>
        <w:t xml:space="preserve">, </w:t>
      </w:r>
      <w:proofErr w:type="spellStart"/>
      <w:r w:rsidR="000316B1">
        <w:rPr>
          <w:rFonts w:ascii="Arial" w:hAnsi="Arial" w:cs="Arial"/>
          <w:iCs/>
        </w:rPr>
        <w:t>pib</w:t>
      </w:r>
      <w:proofErr w:type="spellEnd"/>
      <w:r w:rsidR="000316B1" w:rsidRPr="00CF24F8">
        <w:rPr>
          <w:rFonts w:ascii="Arial" w:hAnsi="Arial" w:cs="Arial"/>
          <w:iCs/>
        </w:rPr>
        <w:t xml:space="preserve"> per capita (</w:t>
      </w:r>
      <w:proofErr w:type="spellStart"/>
      <w:r w:rsidR="000316B1" w:rsidRPr="00CF24F8">
        <w:rPr>
          <w:rFonts w:ascii="Arial" w:hAnsi="Arial" w:cs="Arial"/>
          <w:iCs/>
        </w:rPr>
        <w:t>ppc</w:t>
      </w:r>
      <w:proofErr w:type="spellEnd"/>
      <w:r w:rsidR="000316B1" w:rsidRPr="00CF24F8">
        <w:rPr>
          <w:rFonts w:ascii="Arial" w:hAnsi="Arial" w:cs="Arial"/>
          <w:iCs/>
        </w:rPr>
        <w:t xml:space="preserve">) </w:t>
      </w:r>
      <w:r w:rsidR="000316B1">
        <w:rPr>
          <w:rFonts w:ascii="Arial" w:hAnsi="Arial" w:cs="Arial"/>
          <w:iCs/>
        </w:rPr>
        <w:t xml:space="preserve">de </w:t>
      </w:r>
      <w:r w:rsidR="000316B1" w:rsidRPr="000316B1">
        <w:rPr>
          <w:rFonts w:ascii="Arial" w:hAnsi="Arial" w:cs="Arial"/>
          <w:iCs/>
        </w:rPr>
        <w:t>R$ 20.524,38</w:t>
      </w:r>
      <w:r w:rsidR="000316B1">
        <w:rPr>
          <w:rFonts w:ascii="Arial" w:hAnsi="Arial" w:cs="Arial"/>
          <w:iCs/>
        </w:rPr>
        <w:t xml:space="preserve"> (IBGE, 2016, online)</w:t>
      </w:r>
    </w:p>
    <w:p w:rsidR="000316B1" w:rsidRDefault="00F121D0" w:rsidP="000316B1">
      <w:pPr>
        <w:autoSpaceDE w:val="0"/>
        <w:autoSpaceDN w:val="0"/>
        <w:adjustRightInd w:val="0"/>
        <w:spacing w:beforeLines="120" w:before="288" w:afterLines="120" w:after="288" w:line="360" w:lineRule="auto"/>
        <w:ind w:left="0" w:right="0"/>
        <w:jc w:val="left"/>
        <w:textAlignment w:val="center"/>
        <w:rPr>
          <w:rFonts w:ascii="Arial" w:hAnsi="Arial" w:cs="Arial"/>
          <w:iCs/>
        </w:rPr>
      </w:pPr>
      <w:r w:rsidRPr="000316B1">
        <w:rPr>
          <w:rFonts w:ascii="Arial" w:hAnsi="Arial" w:cs="Arial"/>
          <w:b/>
          <w:iCs/>
        </w:rPr>
        <w:t>Imagem 10:</w:t>
      </w:r>
      <w:r w:rsidRPr="000316B1">
        <w:rPr>
          <w:rFonts w:ascii="Arial" w:hAnsi="Arial" w:cs="Arial"/>
          <w:iCs/>
        </w:rPr>
        <w:t xml:space="preserve"> O-04-01</w:t>
      </w:r>
      <w:r w:rsidR="000316B1" w:rsidRPr="000316B1">
        <w:rPr>
          <w:rFonts w:ascii="Arial" w:hAnsi="Arial" w:cs="Arial"/>
          <w:iCs/>
        </w:rPr>
        <w:t xml:space="preserve"> </w:t>
      </w:r>
      <w:r w:rsidR="000316B1">
        <w:rPr>
          <w:rFonts w:ascii="Arial" w:hAnsi="Arial" w:cs="Arial"/>
          <w:iCs/>
        </w:rPr>
        <w:t xml:space="preserve">- </w:t>
      </w:r>
      <w:r w:rsidR="000316B1" w:rsidRPr="00CF24F8">
        <w:rPr>
          <w:rFonts w:ascii="Arial" w:hAnsi="Arial" w:cs="Arial"/>
          <w:iCs/>
        </w:rPr>
        <w:t>Refinarias de sal próximas à cidade de Mossoró; campos de extração de petróleo pertencente à Petrobras em Canto do A</w:t>
      </w:r>
      <w:r w:rsidR="000316B1">
        <w:rPr>
          <w:rFonts w:ascii="Arial" w:hAnsi="Arial" w:cs="Arial"/>
          <w:iCs/>
        </w:rPr>
        <w:t>maro compõe a zona pontilhada (PETROBRÁS, 2013, online)</w:t>
      </w:r>
      <w:r w:rsidR="000316B1" w:rsidRPr="00CF24F8">
        <w:rPr>
          <w:rFonts w:ascii="Arial" w:hAnsi="Arial" w:cs="Arial"/>
          <w:iCs/>
        </w:rPr>
        <w:t xml:space="preserve">; ao lado, as terras quadriculadas fazem parte da Serra do Mel, antigo projeto de colonização, concluído em 1982, que hoje constituem 1.196 lotes agrários, divididos em vilas agrárias comunitárias, dedicadas especialmente à produção de caju. </w:t>
      </w:r>
      <w:r w:rsidR="000316B1">
        <w:rPr>
          <w:rFonts w:ascii="Arial" w:hAnsi="Arial" w:cs="Arial"/>
          <w:iCs/>
        </w:rPr>
        <w:t>(SERRA DO MEL, online)</w:t>
      </w:r>
    </w:p>
    <w:p w:rsidR="00F121D0" w:rsidRPr="000316B1" w:rsidRDefault="00F121D0" w:rsidP="000316B1">
      <w:pPr>
        <w:autoSpaceDE w:val="0"/>
        <w:autoSpaceDN w:val="0"/>
        <w:adjustRightInd w:val="0"/>
        <w:spacing w:beforeLines="120" w:before="288" w:afterLines="120" w:after="288" w:line="360" w:lineRule="auto"/>
        <w:ind w:left="0" w:right="0"/>
        <w:textAlignment w:val="center"/>
        <w:rPr>
          <w:rFonts w:ascii="Arial" w:hAnsi="Arial" w:cs="Arial"/>
          <w:iCs/>
        </w:rPr>
      </w:pPr>
      <w:r w:rsidRPr="000316B1">
        <w:rPr>
          <w:rFonts w:ascii="Arial" w:hAnsi="Arial" w:cs="Arial"/>
          <w:b/>
          <w:iCs/>
        </w:rPr>
        <w:t>Imagem 11:</w:t>
      </w:r>
      <w:r w:rsidRPr="000316B1">
        <w:rPr>
          <w:rFonts w:ascii="Arial" w:hAnsi="Arial" w:cs="Arial"/>
          <w:iCs/>
        </w:rPr>
        <w:t xml:space="preserve"> K-11-01</w:t>
      </w:r>
      <w:r w:rsidR="000316B1" w:rsidRPr="000316B1">
        <w:rPr>
          <w:rFonts w:ascii="Arial" w:hAnsi="Arial" w:cs="Arial"/>
          <w:iCs/>
        </w:rPr>
        <w:t xml:space="preserve"> </w:t>
      </w:r>
      <w:r w:rsidR="000316B1">
        <w:rPr>
          <w:rFonts w:ascii="Arial" w:hAnsi="Arial" w:cs="Arial"/>
          <w:iCs/>
        </w:rPr>
        <w:t xml:space="preserve">- </w:t>
      </w:r>
      <w:r w:rsidR="000316B1" w:rsidRPr="00CF24F8">
        <w:rPr>
          <w:rFonts w:ascii="Arial" w:hAnsi="Arial" w:cs="Arial"/>
          <w:iCs/>
        </w:rPr>
        <w:t>Rodovia Washington Luís cruzando o cerrado ao norte de São Paulo.</w:t>
      </w:r>
    </w:p>
    <w:p w:rsidR="00AA34E8" w:rsidRPr="000316B1" w:rsidRDefault="00F121D0" w:rsidP="000316B1">
      <w:pPr>
        <w:autoSpaceDE w:val="0"/>
        <w:autoSpaceDN w:val="0"/>
        <w:adjustRightInd w:val="0"/>
        <w:spacing w:beforeLines="120" w:before="288" w:afterLines="120" w:after="288" w:line="360" w:lineRule="auto"/>
        <w:ind w:left="0" w:right="0"/>
        <w:textAlignment w:val="center"/>
        <w:rPr>
          <w:rFonts w:ascii="Arial" w:hAnsi="Arial" w:cs="Arial"/>
          <w:iCs/>
        </w:rPr>
      </w:pPr>
      <w:r w:rsidRPr="000316B1">
        <w:rPr>
          <w:rFonts w:ascii="Arial" w:hAnsi="Arial" w:cs="Arial"/>
          <w:b/>
          <w:iCs/>
        </w:rPr>
        <w:t>Imagem 12:</w:t>
      </w:r>
      <w:r w:rsidRPr="000316B1">
        <w:rPr>
          <w:rFonts w:ascii="Arial" w:hAnsi="Arial" w:cs="Arial"/>
          <w:iCs/>
        </w:rPr>
        <w:t xml:space="preserve"> O-07-02</w:t>
      </w:r>
      <w:r w:rsidR="000316B1">
        <w:rPr>
          <w:rFonts w:ascii="Arial" w:hAnsi="Arial" w:cs="Arial"/>
          <w:iCs/>
        </w:rPr>
        <w:t xml:space="preserve"> - </w:t>
      </w:r>
      <w:r w:rsidR="000316B1" w:rsidRPr="000316B1">
        <w:rPr>
          <w:rFonts w:ascii="Arial" w:hAnsi="Arial" w:cs="Arial"/>
          <w:iCs/>
        </w:rPr>
        <w:t>Campos da Petrobrás de ext</w:t>
      </w:r>
      <w:r w:rsidR="000316B1">
        <w:rPr>
          <w:rFonts w:ascii="Arial" w:hAnsi="Arial" w:cs="Arial"/>
          <w:iCs/>
        </w:rPr>
        <w:t xml:space="preserve">ração de petróleo em </w:t>
      </w:r>
      <w:proofErr w:type="spellStart"/>
      <w:r w:rsidR="000316B1">
        <w:rPr>
          <w:rFonts w:ascii="Arial" w:hAnsi="Arial" w:cs="Arial"/>
          <w:iCs/>
        </w:rPr>
        <w:t>Carmópolis</w:t>
      </w:r>
      <w:proofErr w:type="spellEnd"/>
    </w:p>
    <w:sectPr w:rsidR="00AA34E8" w:rsidRPr="000316B1" w:rsidSect="009E2B0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331D" w:rsidRDefault="00C9331D" w:rsidP="001A172E">
      <w:pPr>
        <w:spacing w:before="0" w:after="0" w:line="240" w:lineRule="auto"/>
      </w:pPr>
      <w:r>
        <w:separator/>
      </w:r>
    </w:p>
  </w:endnote>
  <w:endnote w:type="continuationSeparator" w:id="0">
    <w:p w:rsidR="00C9331D" w:rsidRDefault="00C9331D" w:rsidP="001A17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tlas Grotesk Light">
    <w:altName w:val="Calibri"/>
    <w:panose1 w:val="020B0604020202020204"/>
    <w:charset w:val="00"/>
    <w:family w:val="modern"/>
    <w:notTrueType/>
    <w:pitch w:val="variable"/>
    <w:sig w:usb0="00000007" w:usb1="00000000" w:usb2="00000000" w:usb3="00000000" w:csb0="00000093" w:csb1="00000000"/>
  </w:font>
  <w:font w:name="Atlas Grotesk Medium">
    <w:panose1 w:val="020B0604020202020204"/>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331D" w:rsidRDefault="00C9331D" w:rsidP="001A172E">
      <w:pPr>
        <w:spacing w:before="0" w:after="0" w:line="240" w:lineRule="auto"/>
      </w:pPr>
      <w:r>
        <w:separator/>
      </w:r>
    </w:p>
  </w:footnote>
  <w:footnote w:type="continuationSeparator" w:id="0">
    <w:p w:rsidR="00C9331D" w:rsidRDefault="00C9331D" w:rsidP="001A172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F5"/>
    <w:rsid w:val="000316B1"/>
    <w:rsid w:val="00086C98"/>
    <w:rsid w:val="0015023B"/>
    <w:rsid w:val="00197DE7"/>
    <w:rsid w:val="001A172E"/>
    <w:rsid w:val="00332D22"/>
    <w:rsid w:val="00393FDB"/>
    <w:rsid w:val="003A5C64"/>
    <w:rsid w:val="004D3766"/>
    <w:rsid w:val="005121AC"/>
    <w:rsid w:val="00583DD7"/>
    <w:rsid w:val="005E3830"/>
    <w:rsid w:val="0061452D"/>
    <w:rsid w:val="006F4472"/>
    <w:rsid w:val="007102B1"/>
    <w:rsid w:val="00794E7E"/>
    <w:rsid w:val="00896099"/>
    <w:rsid w:val="008E3DB6"/>
    <w:rsid w:val="0096508D"/>
    <w:rsid w:val="00980C03"/>
    <w:rsid w:val="009E2B03"/>
    <w:rsid w:val="00AA34E8"/>
    <w:rsid w:val="00B623D2"/>
    <w:rsid w:val="00BE6FE2"/>
    <w:rsid w:val="00C9331D"/>
    <w:rsid w:val="00CF24F8"/>
    <w:rsid w:val="00D43E5B"/>
    <w:rsid w:val="00E25B58"/>
    <w:rsid w:val="00E70458"/>
    <w:rsid w:val="00EA5DAF"/>
    <w:rsid w:val="00EF60C7"/>
    <w:rsid w:val="00F121D0"/>
    <w:rsid w:val="00F411F5"/>
    <w:rsid w:val="00F87D2F"/>
    <w:rsid w:val="00F91F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01A3"/>
  <w15:chartTrackingRefBased/>
  <w15:docId w15:val="{2A001A07-2217-49FD-9379-F515228D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before="120" w:after="120" w:line="252" w:lineRule="auto"/>
        <w:ind w:left="1134" w:right="11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DB6"/>
  </w:style>
  <w:style w:type="paragraph" w:styleId="Heading1">
    <w:name w:val="heading 1"/>
    <w:basedOn w:val="Normal"/>
    <w:next w:val="Normal"/>
    <w:link w:val="Heading1Char"/>
    <w:uiPriority w:val="9"/>
    <w:qFormat/>
    <w:rsid w:val="008E3D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8E3DB6"/>
    <w:pPr>
      <w:keepNext/>
      <w:keepLines/>
      <w:spacing w:after="0"/>
      <w:outlineLvl w:val="1"/>
    </w:pPr>
    <w:rPr>
      <w:rFonts w:asciiTheme="majorHAnsi" w:eastAsiaTheme="majorEastAsia" w:hAnsiTheme="majorHAnsi" w:cstheme="majorBidi"/>
      <w:b/>
      <w:bCs/>
      <w:sz w:val="28"/>
      <w:szCs w:val="28"/>
    </w:rPr>
  </w:style>
  <w:style w:type="paragraph" w:styleId="Heading3">
    <w:name w:val="heading 3"/>
    <w:aliases w:val=". (1.1.1)"/>
    <w:basedOn w:val="Normal"/>
    <w:next w:val="Normal"/>
    <w:link w:val="Heading3Char"/>
    <w:uiPriority w:val="9"/>
    <w:unhideWhenUsed/>
    <w:qFormat/>
    <w:rsid w:val="008E3DB6"/>
    <w:pPr>
      <w:keepNext/>
      <w:keepLines/>
      <w:spacing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8E3DB6"/>
    <w:pPr>
      <w:keepNext/>
      <w:keepLines/>
      <w:spacing w:after="0"/>
      <w:outlineLvl w:val="3"/>
    </w:pPr>
    <w:rPr>
      <w:rFonts w:asciiTheme="majorHAnsi" w:eastAsiaTheme="majorEastAsia" w:hAnsiTheme="majorHAnsi" w:cstheme="majorBidi"/>
      <w:i/>
      <w:iCs/>
      <w:sz w:val="24"/>
      <w:szCs w:val="24"/>
    </w:rPr>
  </w:style>
  <w:style w:type="paragraph" w:styleId="Heading5">
    <w:name w:val="heading 5"/>
    <w:aliases w:val="Heading 51,Titulo 5,. (1.)"/>
    <w:basedOn w:val="Normal"/>
    <w:next w:val="Normal"/>
    <w:link w:val="Heading5Char"/>
    <w:uiPriority w:val="9"/>
    <w:unhideWhenUsed/>
    <w:qFormat/>
    <w:rsid w:val="008E3DB6"/>
    <w:pPr>
      <w:keepNext/>
      <w:keepLines/>
      <w:spacing w:after="0"/>
      <w:outlineLvl w:val="4"/>
    </w:pPr>
    <w:rPr>
      <w:rFonts w:asciiTheme="majorHAnsi" w:eastAsiaTheme="majorEastAsia" w:hAnsiTheme="majorHAnsi" w:cstheme="majorBidi"/>
      <w:b/>
      <w:bCs/>
    </w:rPr>
  </w:style>
  <w:style w:type="paragraph" w:styleId="Heading6">
    <w:name w:val="heading 6"/>
    <w:aliases w:val="Heading 61,. (a.)"/>
    <w:basedOn w:val="Normal"/>
    <w:next w:val="Normal"/>
    <w:link w:val="Heading6Char"/>
    <w:uiPriority w:val="9"/>
    <w:unhideWhenUsed/>
    <w:qFormat/>
    <w:rsid w:val="008E3DB6"/>
    <w:pPr>
      <w:keepNext/>
      <w:keepLines/>
      <w:spacing w:after="0"/>
      <w:outlineLvl w:val="5"/>
    </w:pPr>
    <w:rPr>
      <w:rFonts w:asciiTheme="majorHAnsi" w:eastAsiaTheme="majorEastAsia" w:hAnsiTheme="majorHAnsi" w:cstheme="majorBidi"/>
      <w:b/>
      <w:bCs/>
      <w:i/>
      <w:iCs/>
    </w:rPr>
  </w:style>
  <w:style w:type="paragraph" w:styleId="Heading7">
    <w:name w:val="heading 7"/>
    <w:aliases w:val="Heading 71,. [(1)]"/>
    <w:basedOn w:val="Normal"/>
    <w:next w:val="Normal"/>
    <w:link w:val="Heading7Char"/>
    <w:uiPriority w:val="9"/>
    <w:unhideWhenUsed/>
    <w:qFormat/>
    <w:rsid w:val="008E3DB6"/>
    <w:pPr>
      <w:keepNext/>
      <w:keepLines/>
      <w:spacing w:after="0"/>
      <w:outlineLvl w:val="6"/>
    </w:pPr>
    <w:rPr>
      <w:i/>
      <w:iCs/>
    </w:rPr>
  </w:style>
  <w:style w:type="paragraph" w:styleId="Heading8">
    <w:name w:val="heading 8"/>
    <w:aliases w:val="Heading 81,. [(a)]"/>
    <w:basedOn w:val="Normal"/>
    <w:next w:val="Normal"/>
    <w:link w:val="Heading8Char"/>
    <w:uiPriority w:val="9"/>
    <w:unhideWhenUsed/>
    <w:qFormat/>
    <w:rsid w:val="008E3DB6"/>
    <w:pPr>
      <w:keepNext/>
      <w:keepLines/>
      <w:spacing w:after="0"/>
      <w:outlineLvl w:val="7"/>
    </w:pPr>
    <w:rPr>
      <w:b/>
      <w:bCs/>
    </w:rPr>
  </w:style>
  <w:style w:type="paragraph" w:styleId="Heading9">
    <w:name w:val="heading 9"/>
    <w:aliases w:val="Heading 91,. [(iii)],Heading 9 Char"/>
    <w:basedOn w:val="Normal"/>
    <w:next w:val="Normal"/>
    <w:link w:val="Heading9Char1"/>
    <w:uiPriority w:val="9"/>
    <w:unhideWhenUsed/>
    <w:qFormat/>
    <w:rsid w:val="008E3DB6"/>
    <w:pPr>
      <w:keepNext/>
      <w:keepLines/>
      <w:spacing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D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8E3DB6"/>
    <w:rPr>
      <w:rFonts w:asciiTheme="majorHAnsi" w:eastAsiaTheme="majorEastAsia" w:hAnsiTheme="majorHAnsi" w:cstheme="majorBidi"/>
      <w:b/>
      <w:bCs/>
      <w:sz w:val="28"/>
      <w:szCs w:val="28"/>
    </w:rPr>
  </w:style>
  <w:style w:type="character" w:customStyle="1" w:styleId="Heading3Char">
    <w:name w:val="Heading 3 Char"/>
    <w:aliases w:val=". (1.1.1) Char"/>
    <w:basedOn w:val="DefaultParagraphFont"/>
    <w:link w:val="Heading3"/>
    <w:uiPriority w:val="9"/>
    <w:rsid w:val="008E3DB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8E3DB6"/>
    <w:rPr>
      <w:rFonts w:asciiTheme="majorHAnsi" w:eastAsiaTheme="majorEastAsia" w:hAnsiTheme="majorHAnsi" w:cstheme="majorBidi"/>
      <w:i/>
      <w:iCs/>
      <w:sz w:val="24"/>
      <w:szCs w:val="24"/>
    </w:rPr>
  </w:style>
  <w:style w:type="character" w:customStyle="1" w:styleId="Heading5Char">
    <w:name w:val="Heading 5 Char"/>
    <w:aliases w:val="Heading 51 Char,Titulo 5 Char,. (1.) Char"/>
    <w:basedOn w:val="DefaultParagraphFont"/>
    <w:link w:val="Heading5"/>
    <w:uiPriority w:val="9"/>
    <w:rsid w:val="008E3DB6"/>
    <w:rPr>
      <w:rFonts w:asciiTheme="majorHAnsi" w:eastAsiaTheme="majorEastAsia" w:hAnsiTheme="majorHAnsi" w:cstheme="majorBidi"/>
      <w:b/>
      <w:bCs/>
    </w:rPr>
  </w:style>
  <w:style w:type="character" w:customStyle="1" w:styleId="Heading6Char">
    <w:name w:val="Heading 6 Char"/>
    <w:aliases w:val="Heading 61 Char,. (a.) Char"/>
    <w:basedOn w:val="DefaultParagraphFont"/>
    <w:link w:val="Heading6"/>
    <w:uiPriority w:val="9"/>
    <w:rsid w:val="008E3DB6"/>
    <w:rPr>
      <w:rFonts w:asciiTheme="majorHAnsi" w:eastAsiaTheme="majorEastAsia" w:hAnsiTheme="majorHAnsi" w:cstheme="majorBidi"/>
      <w:b/>
      <w:bCs/>
      <w:i/>
      <w:iCs/>
    </w:rPr>
  </w:style>
  <w:style w:type="character" w:customStyle="1" w:styleId="Heading7Char">
    <w:name w:val="Heading 7 Char"/>
    <w:aliases w:val="Heading 71 Char,. [(1)] Char"/>
    <w:basedOn w:val="DefaultParagraphFont"/>
    <w:link w:val="Heading7"/>
    <w:uiPriority w:val="9"/>
    <w:rsid w:val="008E3DB6"/>
    <w:rPr>
      <w:i/>
      <w:iCs/>
    </w:rPr>
  </w:style>
  <w:style w:type="character" w:customStyle="1" w:styleId="Heading8Char">
    <w:name w:val="Heading 8 Char"/>
    <w:aliases w:val="Heading 81 Char,. [(a)] Char"/>
    <w:basedOn w:val="DefaultParagraphFont"/>
    <w:link w:val="Heading8"/>
    <w:uiPriority w:val="9"/>
    <w:rsid w:val="008E3DB6"/>
    <w:rPr>
      <w:b/>
      <w:bCs/>
    </w:rPr>
  </w:style>
  <w:style w:type="character" w:customStyle="1" w:styleId="Heading9Char1">
    <w:name w:val="Heading 9 Char1"/>
    <w:aliases w:val="Heading 91 Char,. [(iii)] Char,Heading 9 Char Char"/>
    <w:basedOn w:val="DefaultParagraphFont"/>
    <w:link w:val="Heading9"/>
    <w:uiPriority w:val="9"/>
    <w:rsid w:val="008E3DB6"/>
    <w:rPr>
      <w:i/>
      <w:iCs/>
    </w:rPr>
  </w:style>
  <w:style w:type="paragraph" w:styleId="Caption">
    <w:name w:val="caption"/>
    <w:basedOn w:val="Normal"/>
    <w:next w:val="Normal"/>
    <w:uiPriority w:val="35"/>
    <w:unhideWhenUsed/>
    <w:qFormat/>
    <w:rsid w:val="008E3DB6"/>
    <w:rPr>
      <w:b/>
      <w:bCs/>
      <w:sz w:val="18"/>
      <w:szCs w:val="18"/>
    </w:rPr>
  </w:style>
  <w:style w:type="paragraph" w:styleId="Title">
    <w:name w:val="Title"/>
    <w:aliases w:val="Titulo_antesHeading"/>
    <w:basedOn w:val="Normal"/>
    <w:next w:val="Normal"/>
    <w:link w:val="TitleChar"/>
    <w:uiPriority w:val="10"/>
    <w:qFormat/>
    <w:rsid w:val="008E3D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aliases w:val="Titulo_antesHeading Char"/>
    <w:basedOn w:val="DefaultParagraphFont"/>
    <w:link w:val="Title"/>
    <w:uiPriority w:val="10"/>
    <w:rsid w:val="008E3D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8E3DB6"/>
    <w:pPr>
      <w:numPr>
        <w:ilvl w:val="1"/>
      </w:numPr>
      <w:spacing w:after="240"/>
      <w:ind w:left="1134"/>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E3DB6"/>
    <w:rPr>
      <w:rFonts w:asciiTheme="majorHAnsi" w:eastAsiaTheme="majorEastAsia" w:hAnsiTheme="majorHAnsi" w:cstheme="majorBidi"/>
      <w:sz w:val="24"/>
      <w:szCs w:val="24"/>
    </w:rPr>
  </w:style>
  <w:style w:type="character" w:styleId="Strong">
    <w:name w:val="Strong"/>
    <w:basedOn w:val="DefaultParagraphFont"/>
    <w:uiPriority w:val="22"/>
    <w:qFormat/>
    <w:rsid w:val="008E3DB6"/>
    <w:rPr>
      <w:b/>
      <w:bCs/>
      <w:color w:val="auto"/>
    </w:rPr>
  </w:style>
  <w:style w:type="character" w:styleId="Emphasis">
    <w:name w:val="Emphasis"/>
    <w:basedOn w:val="DefaultParagraphFont"/>
    <w:uiPriority w:val="20"/>
    <w:qFormat/>
    <w:rsid w:val="008E3DB6"/>
    <w:rPr>
      <w:i/>
      <w:iCs/>
      <w:color w:val="auto"/>
    </w:rPr>
  </w:style>
  <w:style w:type="paragraph" w:styleId="NoSpacing">
    <w:name w:val="No Spacing"/>
    <w:uiPriority w:val="1"/>
    <w:qFormat/>
    <w:rsid w:val="008E3DB6"/>
    <w:pPr>
      <w:spacing w:after="0" w:line="240" w:lineRule="auto"/>
    </w:pPr>
  </w:style>
  <w:style w:type="paragraph" w:styleId="ListParagraph">
    <w:name w:val="List Paragraph"/>
    <w:basedOn w:val="Normal"/>
    <w:link w:val="ListParagraphChar"/>
    <w:uiPriority w:val="34"/>
    <w:qFormat/>
    <w:rsid w:val="008E3DB6"/>
    <w:pPr>
      <w:ind w:left="720"/>
      <w:contextualSpacing/>
    </w:pPr>
  </w:style>
  <w:style w:type="character" w:customStyle="1" w:styleId="ListParagraphChar">
    <w:name w:val="List Paragraph Char"/>
    <w:basedOn w:val="DefaultParagraphFont"/>
    <w:link w:val="ListParagraph"/>
    <w:uiPriority w:val="34"/>
    <w:locked/>
    <w:rsid w:val="008E3DB6"/>
  </w:style>
  <w:style w:type="paragraph" w:styleId="Quote">
    <w:name w:val="Quote"/>
    <w:basedOn w:val="Normal"/>
    <w:next w:val="Normal"/>
    <w:link w:val="QuoteChar"/>
    <w:uiPriority w:val="29"/>
    <w:qFormat/>
    <w:rsid w:val="008E3D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E3D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8E3D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E3D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8E3DB6"/>
    <w:rPr>
      <w:i/>
      <w:iCs/>
      <w:color w:val="auto"/>
    </w:rPr>
  </w:style>
  <w:style w:type="character" w:styleId="IntenseEmphasis">
    <w:name w:val="Intense Emphasis"/>
    <w:basedOn w:val="DefaultParagraphFont"/>
    <w:uiPriority w:val="21"/>
    <w:qFormat/>
    <w:rsid w:val="008E3DB6"/>
    <w:rPr>
      <w:b/>
      <w:bCs/>
      <w:i/>
      <w:iCs/>
      <w:color w:val="auto"/>
    </w:rPr>
  </w:style>
  <w:style w:type="character" w:styleId="SubtleReference">
    <w:name w:val="Subtle Reference"/>
    <w:basedOn w:val="DefaultParagraphFont"/>
    <w:uiPriority w:val="31"/>
    <w:qFormat/>
    <w:rsid w:val="008E3DB6"/>
    <w:rPr>
      <w:smallCaps/>
      <w:color w:val="auto"/>
      <w:u w:val="single" w:color="7F7F7F" w:themeColor="text1" w:themeTint="80"/>
    </w:rPr>
  </w:style>
  <w:style w:type="character" w:styleId="IntenseReference">
    <w:name w:val="Intense Reference"/>
    <w:basedOn w:val="DefaultParagraphFont"/>
    <w:uiPriority w:val="32"/>
    <w:qFormat/>
    <w:rsid w:val="008E3DB6"/>
    <w:rPr>
      <w:b/>
      <w:bCs/>
      <w:smallCaps/>
      <w:color w:val="auto"/>
      <w:u w:val="single"/>
    </w:rPr>
  </w:style>
  <w:style w:type="character" w:styleId="BookTitle">
    <w:name w:val="Book Title"/>
    <w:basedOn w:val="DefaultParagraphFont"/>
    <w:uiPriority w:val="33"/>
    <w:qFormat/>
    <w:rsid w:val="008E3DB6"/>
    <w:rPr>
      <w:b/>
      <w:bCs/>
      <w:smallCaps/>
      <w:color w:val="auto"/>
    </w:rPr>
  </w:style>
  <w:style w:type="paragraph" w:styleId="TOCHeading">
    <w:name w:val="TOC Heading"/>
    <w:basedOn w:val="Heading1"/>
    <w:next w:val="Normal"/>
    <w:uiPriority w:val="39"/>
    <w:unhideWhenUsed/>
    <w:qFormat/>
    <w:rsid w:val="008E3DB6"/>
    <w:pPr>
      <w:outlineLvl w:val="9"/>
    </w:pPr>
  </w:style>
  <w:style w:type="paragraph" w:styleId="FootnoteText">
    <w:name w:val="footnote text"/>
    <w:basedOn w:val="Normal"/>
    <w:link w:val="FootnoteTextChar"/>
    <w:uiPriority w:val="99"/>
    <w:semiHidden/>
    <w:unhideWhenUsed/>
    <w:rsid w:val="001A17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72E"/>
    <w:rPr>
      <w:sz w:val="20"/>
      <w:szCs w:val="20"/>
    </w:rPr>
  </w:style>
  <w:style w:type="character" w:styleId="FootnoteReference">
    <w:name w:val="footnote reference"/>
    <w:basedOn w:val="DefaultParagraphFont"/>
    <w:uiPriority w:val="99"/>
    <w:semiHidden/>
    <w:unhideWhenUsed/>
    <w:rsid w:val="001A172E"/>
    <w:rPr>
      <w:vertAlign w:val="superscript"/>
    </w:rPr>
  </w:style>
  <w:style w:type="paragraph" w:customStyle="1" w:styleId="t-corpo">
    <w:name w:val="t - corpo"/>
    <w:basedOn w:val="Normal"/>
    <w:uiPriority w:val="99"/>
    <w:rsid w:val="009E2B03"/>
    <w:pPr>
      <w:autoSpaceDE w:val="0"/>
      <w:autoSpaceDN w:val="0"/>
      <w:adjustRightInd w:val="0"/>
      <w:spacing w:before="170" w:after="0" w:line="340" w:lineRule="atLeast"/>
      <w:textAlignment w:val="center"/>
    </w:pPr>
    <w:rPr>
      <w:rFonts w:ascii="Atlas Grotesk Light" w:hAnsi="Atlas Grotesk Light" w:cs="Atlas Grotesk Light"/>
      <w:color w:val="000000"/>
    </w:rPr>
  </w:style>
  <w:style w:type="paragraph" w:customStyle="1" w:styleId="t-Citaesnegrito">
    <w:name w:val="t - Citações negrito"/>
    <w:basedOn w:val="Normal"/>
    <w:uiPriority w:val="99"/>
    <w:rsid w:val="00B623D2"/>
    <w:pPr>
      <w:suppressAutoHyphens/>
      <w:autoSpaceDE w:val="0"/>
      <w:autoSpaceDN w:val="0"/>
      <w:adjustRightInd w:val="0"/>
      <w:spacing w:before="0" w:after="0" w:line="320" w:lineRule="atLeast"/>
      <w:ind w:left="0" w:right="0"/>
      <w:jc w:val="right"/>
      <w:textAlignment w:val="center"/>
    </w:pPr>
    <w:rPr>
      <w:rFonts w:ascii="Atlas Grotesk Medium" w:hAnsi="Atlas Grotesk Medium" w:cs="Atlas Grotesk Medium"/>
      <w:i/>
      <w:iCs/>
      <w:color w:val="000000"/>
      <w:w w:val="98"/>
      <w:sz w:val="20"/>
      <w:szCs w:val="20"/>
    </w:rPr>
  </w:style>
  <w:style w:type="paragraph" w:customStyle="1" w:styleId="T-LEGENDA">
    <w:name w:val="T - LEGENDA"/>
    <w:basedOn w:val="Normal"/>
    <w:uiPriority w:val="99"/>
    <w:rsid w:val="000316B1"/>
    <w:pPr>
      <w:suppressAutoHyphens/>
      <w:autoSpaceDE w:val="0"/>
      <w:autoSpaceDN w:val="0"/>
      <w:adjustRightInd w:val="0"/>
      <w:spacing w:before="0" w:after="0" w:line="340" w:lineRule="atLeast"/>
      <w:ind w:left="0" w:right="0"/>
      <w:jc w:val="left"/>
      <w:textAlignment w:val="center"/>
    </w:pPr>
    <w:rPr>
      <w:rFonts w:ascii="Atlas Grotesk Light" w:hAnsi="Atlas Grotesk Light" w:cs="Atlas Grotesk Light"/>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330841">
      <w:bodyDiv w:val="1"/>
      <w:marLeft w:val="0"/>
      <w:marRight w:val="0"/>
      <w:marTop w:val="0"/>
      <w:marBottom w:val="0"/>
      <w:divBdr>
        <w:top w:val="none" w:sz="0" w:space="0" w:color="auto"/>
        <w:left w:val="none" w:sz="0" w:space="0" w:color="auto"/>
        <w:bottom w:val="none" w:sz="0" w:space="0" w:color="auto"/>
        <w:right w:val="none" w:sz="0" w:space="0" w:color="auto"/>
      </w:divBdr>
      <w:divsChild>
        <w:div w:id="2142188895">
          <w:marLeft w:val="0"/>
          <w:marRight w:val="0"/>
          <w:marTop w:val="0"/>
          <w:marBottom w:val="0"/>
          <w:divBdr>
            <w:top w:val="none" w:sz="0" w:space="0" w:color="auto"/>
            <w:left w:val="none" w:sz="0" w:space="0" w:color="auto"/>
            <w:bottom w:val="none" w:sz="0" w:space="0" w:color="auto"/>
            <w:right w:val="none" w:sz="0" w:space="0" w:color="auto"/>
          </w:divBdr>
          <w:divsChild>
            <w:div w:id="1325356021">
              <w:marLeft w:val="0"/>
              <w:marRight w:val="0"/>
              <w:marTop w:val="0"/>
              <w:marBottom w:val="0"/>
              <w:divBdr>
                <w:top w:val="none" w:sz="0" w:space="0" w:color="auto"/>
                <w:left w:val="none" w:sz="0" w:space="0" w:color="auto"/>
                <w:bottom w:val="none" w:sz="0" w:space="0" w:color="auto"/>
                <w:right w:val="none" w:sz="0" w:space="0" w:color="auto"/>
              </w:divBdr>
              <w:divsChild>
                <w:div w:id="1512140953">
                  <w:marLeft w:val="0"/>
                  <w:marRight w:val="0"/>
                  <w:marTop w:val="0"/>
                  <w:marBottom w:val="0"/>
                  <w:divBdr>
                    <w:top w:val="none" w:sz="0" w:space="0" w:color="auto"/>
                    <w:left w:val="none" w:sz="0" w:space="0" w:color="auto"/>
                    <w:bottom w:val="none" w:sz="0" w:space="0" w:color="auto"/>
                    <w:right w:val="none" w:sz="0" w:space="0" w:color="auto"/>
                  </w:divBdr>
                  <w:divsChild>
                    <w:div w:id="1716152296">
                      <w:marLeft w:val="0"/>
                      <w:marRight w:val="0"/>
                      <w:marTop w:val="0"/>
                      <w:marBottom w:val="0"/>
                      <w:divBdr>
                        <w:top w:val="none" w:sz="0" w:space="0" w:color="auto"/>
                        <w:left w:val="none" w:sz="0" w:space="0" w:color="auto"/>
                        <w:bottom w:val="none" w:sz="0" w:space="0" w:color="auto"/>
                        <w:right w:val="none" w:sz="0" w:space="0" w:color="auto"/>
                      </w:divBdr>
                      <w:divsChild>
                        <w:div w:id="1609778827">
                          <w:marLeft w:val="0"/>
                          <w:marRight w:val="0"/>
                          <w:marTop w:val="0"/>
                          <w:marBottom w:val="0"/>
                          <w:divBdr>
                            <w:top w:val="none" w:sz="0" w:space="0" w:color="auto"/>
                            <w:left w:val="none" w:sz="0" w:space="0" w:color="auto"/>
                            <w:bottom w:val="none" w:sz="0" w:space="0" w:color="auto"/>
                            <w:right w:val="none" w:sz="0" w:space="0" w:color="auto"/>
                          </w:divBdr>
                          <w:divsChild>
                            <w:div w:id="449587419">
                              <w:marLeft w:val="0"/>
                              <w:marRight w:val="300"/>
                              <w:marTop w:val="180"/>
                              <w:marBottom w:val="0"/>
                              <w:divBdr>
                                <w:top w:val="none" w:sz="0" w:space="0" w:color="auto"/>
                                <w:left w:val="none" w:sz="0" w:space="0" w:color="auto"/>
                                <w:bottom w:val="none" w:sz="0" w:space="0" w:color="auto"/>
                                <w:right w:val="none" w:sz="0" w:space="0" w:color="auto"/>
                              </w:divBdr>
                              <w:divsChild>
                                <w:div w:id="21338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127119">
          <w:marLeft w:val="0"/>
          <w:marRight w:val="0"/>
          <w:marTop w:val="0"/>
          <w:marBottom w:val="0"/>
          <w:divBdr>
            <w:top w:val="none" w:sz="0" w:space="0" w:color="auto"/>
            <w:left w:val="none" w:sz="0" w:space="0" w:color="auto"/>
            <w:bottom w:val="none" w:sz="0" w:space="0" w:color="auto"/>
            <w:right w:val="none" w:sz="0" w:space="0" w:color="auto"/>
          </w:divBdr>
          <w:divsChild>
            <w:div w:id="673340929">
              <w:marLeft w:val="0"/>
              <w:marRight w:val="0"/>
              <w:marTop w:val="0"/>
              <w:marBottom w:val="0"/>
              <w:divBdr>
                <w:top w:val="none" w:sz="0" w:space="0" w:color="auto"/>
                <w:left w:val="none" w:sz="0" w:space="0" w:color="auto"/>
                <w:bottom w:val="none" w:sz="0" w:space="0" w:color="auto"/>
                <w:right w:val="none" w:sz="0" w:space="0" w:color="auto"/>
              </w:divBdr>
              <w:divsChild>
                <w:div w:id="139732966">
                  <w:marLeft w:val="0"/>
                  <w:marRight w:val="0"/>
                  <w:marTop w:val="0"/>
                  <w:marBottom w:val="0"/>
                  <w:divBdr>
                    <w:top w:val="none" w:sz="0" w:space="0" w:color="auto"/>
                    <w:left w:val="none" w:sz="0" w:space="0" w:color="auto"/>
                    <w:bottom w:val="none" w:sz="0" w:space="0" w:color="auto"/>
                    <w:right w:val="none" w:sz="0" w:space="0" w:color="auto"/>
                  </w:divBdr>
                  <w:divsChild>
                    <w:div w:id="1715424722">
                      <w:marLeft w:val="0"/>
                      <w:marRight w:val="0"/>
                      <w:marTop w:val="0"/>
                      <w:marBottom w:val="0"/>
                      <w:divBdr>
                        <w:top w:val="none" w:sz="0" w:space="0" w:color="auto"/>
                        <w:left w:val="none" w:sz="0" w:space="0" w:color="auto"/>
                        <w:bottom w:val="none" w:sz="0" w:space="0" w:color="auto"/>
                        <w:right w:val="none" w:sz="0" w:space="0" w:color="auto"/>
                      </w:divBdr>
                      <w:divsChild>
                        <w:div w:id="554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642EB-9F01-D041-946C-7B52C5C8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6144</Words>
  <Characters>35024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c:creator>
  <cp:keywords/>
  <dc:description/>
  <cp:lastModifiedBy>Fernanda Dusse</cp:lastModifiedBy>
  <cp:revision>2</cp:revision>
  <dcterms:created xsi:type="dcterms:W3CDTF">2020-05-15T20:08:00Z</dcterms:created>
  <dcterms:modified xsi:type="dcterms:W3CDTF">2020-05-15T20:08:00Z</dcterms:modified>
</cp:coreProperties>
</file>