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3872" w:rsidRPr="00240252" w:rsidRDefault="00A61DB2" w:rsidP="001F7832">
      <w:pPr>
        <w:spacing w:line="240" w:lineRule="auto"/>
        <w:jc w:val="center"/>
        <w:rPr>
          <w:rFonts w:cs="Times New Roman"/>
          <w:b/>
          <w:sz w:val="28"/>
          <w:szCs w:val="28"/>
        </w:rPr>
      </w:pPr>
      <w:r w:rsidRPr="00593C6E">
        <w:rPr>
          <w:rFonts w:cs="Times New Roman"/>
          <w:b/>
          <w:szCs w:val="24"/>
        </w:rPr>
        <w:t>D</w:t>
      </w:r>
      <w:r w:rsidR="005A4ABD" w:rsidRPr="00593C6E">
        <w:rPr>
          <w:rFonts w:cs="Times New Roman"/>
          <w:b/>
          <w:szCs w:val="24"/>
        </w:rPr>
        <w:t>A INTERIORIZAÇÃO DA ECONOMIA POLÍTICA</w:t>
      </w:r>
      <w:r w:rsidR="000C3121" w:rsidRPr="00593C6E">
        <w:rPr>
          <w:rFonts w:cs="Times New Roman"/>
          <w:b/>
          <w:szCs w:val="24"/>
        </w:rPr>
        <w:t xml:space="preserve"> PELO ESTADO </w:t>
      </w:r>
      <w:r w:rsidRPr="00593C6E">
        <w:rPr>
          <w:rFonts w:cs="Times New Roman"/>
          <w:b/>
          <w:szCs w:val="24"/>
        </w:rPr>
        <w:t>A</w:t>
      </w:r>
      <w:r w:rsidR="005A4ABD" w:rsidRPr="00593C6E">
        <w:rPr>
          <w:rFonts w:cs="Times New Roman"/>
          <w:b/>
          <w:szCs w:val="24"/>
        </w:rPr>
        <w:t>O CONTROLE DAS CONDUTAS</w:t>
      </w:r>
      <w:r w:rsidR="003B398C" w:rsidRPr="00240252">
        <w:rPr>
          <w:rStyle w:val="FootnoteReference"/>
          <w:rFonts w:cs="Times New Roman"/>
          <w:b/>
          <w:sz w:val="28"/>
          <w:szCs w:val="28"/>
        </w:rPr>
        <w:footnoteReference w:id="1"/>
      </w:r>
      <w:bookmarkStart w:id="0" w:name="_Toc412735999"/>
      <w:r w:rsidR="00F05303">
        <w:rPr>
          <w:rStyle w:val="FootnoteReference"/>
          <w:rFonts w:cs="Times New Roman"/>
          <w:b/>
          <w:sz w:val="28"/>
          <w:szCs w:val="28"/>
        </w:rPr>
        <w:footnoteReference w:id="2"/>
      </w:r>
    </w:p>
    <w:p w:rsidR="00593C6E" w:rsidRPr="00C561E6" w:rsidRDefault="00593C6E" w:rsidP="00593C6E">
      <w:pPr>
        <w:pStyle w:val="HTMLPreformatted"/>
        <w:jc w:val="center"/>
        <w:rPr>
          <w:rFonts w:ascii="Times New Roman" w:hAnsi="Times New Roman" w:cs="Times New Roman"/>
          <w:b/>
          <w:color w:val="222222"/>
          <w:sz w:val="24"/>
          <w:szCs w:val="24"/>
        </w:rPr>
      </w:pPr>
    </w:p>
    <w:p w:rsidR="00593C6E" w:rsidRPr="001F7832" w:rsidRDefault="00593C6E" w:rsidP="00593C6E">
      <w:pPr>
        <w:pStyle w:val="HTMLPreformatted"/>
        <w:jc w:val="center"/>
        <w:rPr>
          <w:rFonts w:ascii="Times New Roman" w:hAnsi="Times New Roman" w:cs="Times New Roman"/>
          <w:b/>
          <w:color w:val="222222"/>
          <w:sz w:val="24"/>
          <w:szCs w:val="24"/>
          <w:lang w:val="en"/>
        </w:rPr>
      </w:pPr>
      <w:r w:rsidRPr="001F7832">
        <w:rPr>
          <w:rFonts w:ascii="Times New Roman" w:hAnsi="Times New Roman" w:cs="Times New Roman"/>
          <w:b/>
          <w:color w:val="222222"/>
          <w:sz w:val="24"/>
          <w:szCs w:val="24"/>
          <w:lang w:val="en"/>
        </w:rPr>
        <w:t>From the interiorization of the political economy by the State to the conduct control</w:t>
      </w:r>
    </w:p>
    <w:p w:rsidR="00593C6E" w:rsidRPr="00593C6E" w:rsidRDefault="00593C6E" w:rsidP="00593C6E">
      <w:pPr>
        <w:spacing w:line="240" w:lineRule="auto"/>
        <w:rPr>
          <w:lang w:val="en-US"/>
        </w:rPr>
      </w:pPr>
    </w:p>
    <w:p w:rsidR="001F6466" w:rsidRPr="00C561E6" w:rsidRDefault="001F6466" w:rsidP="001F7832">
      <w:pPr>
        <w:pStyle w:val="NoSpacing"/>
        <w:spacing w:line="240" w:lineRule="auto"/>
        <w:rPr>
          <w:rFonts w:ascii="Times New Roman" w:hAnsi="Times New Roman" w:cs="Times New Roman"/>
          <w:b/>
          <w:szCs w:val="24"/>
          <w:lang w:val="en-US"/>
        </w:rPr>
      </w:pPr>
      <w:bookmarkStart w:id="1" w:name="_GoBack"/>
      <w:bookmarkEnd w:id="1"/>
    </w:p>
    <w:p w:rsidR="003B398C" w:rsidRDefault="003A0888" w:rsidP="001F7832">
      <w:pPr>
        <w:pStyle w:val="NoSpacing"/>
        <w:spacing w:line="240" w:lineRule="auto"/>
        <w:rPr>
          <w:rFonts w:ascii="Times New Roman" w:hAnsi="Times New Roman" w:cs="Times New Roman"/>
          <w:b/>
          <w:szCs w:val="24"/>
          <w:lang w:eastAsia="pt-BR"/>
        </w:rPr>
      </w:pPr>
      <w:r w:rsidRPr="001F7832">
        <w:rPr>
          <w:rFonts w:ascii="Times New Roman" w:hAnsi="Times New Roman" w:cs="Times New Roman"/>
          <w:b/>
          <w:szCs w:val="24"/>
        </w:rPr>
        <w:t>(</w:t>
      </w:r>
      <w:r w:rsidR="00F741F5" w:rsidRPr="001F7832">
        <w:rPr>
          <w:rFonts w:ascii="Times New Roman" w:hAnsi="Times New Roman" w:cs="Times New Roman"/>
          <w:b/>
          <w:szCs w:val="24"/>
          <w:lang w:eastAsia="pt-BR"/>
        </w:rPr>
        <w:t>Resumo)</w:t>
      </w:r>
    </w:p>
    <w:p w:rsidR="001F7832" w:rsidRPr="001F7832" w:rsidRDefault="001F7832" w:rsidP="001F7832">
      <w:pPr>
        <w:pStyle w:val="NoSpacing"/>
        <w:spacing w:line="240" w:lineRule="auto"/>
        <w:rPr>
          <w:rFonts w:ascii="Times New Roman" w:hAnsi="Times New Roman" w:cs="Times New Roman"/>
          <w:b/>
          <w:szCs w:val="24"/>
        </w:rPr>
      </w:pPr>
    </w:p>
    <w:p w:rsidR="00461B2B" w:rsidRPr="00240252" w:rsidRDefault="00461B2B" w:rsidP="00DE28EF">
      <w:pPr>
        <w:spacing w:line="240" w:lineRule="auto"/>
        <w:rPr>
          <w:rFonts w:cs="Times New Roman"/>
          <w:sz w:val="20"/>
          <w:szCs w:val="20"/>
          <w:lang w:eastAsia="pt-BR"/>
        </w:rPr>
      </w:pPr>
      <w:r w:rsidRPr="00240252">
        <w:rPr>
          <w:rFonts w:cs="Times New Roman"/>
          <w:sz w:val="20"/>
          <w:szCs w:val="20"/>
          <w:lang w:eastAsia="pt-BR"/>
        </w:rPr>
        <w:t xml:space="preserve">Este estudo de natureza teórica busca refletir acerca do papel do Estado </w:t>
      </w:r>
      <w:r w:rsidR="00E9135F" w:rsidRPr="00240252">
        <w:rPr>
          <w:rFonts w:cs="Times New Roman"/>
          <w:sz w:val="20"/>
          <w:szCs w:val="20"/>
          <w:lang w:eastAsia="pt-BR"/>
        </w:rPr>
        <w:t xml:space="preserve">no capitalismo contemporâneo, </w:t>
      </w:r>
      <w:r w:rsidR="00AD0800">
        <w:rPr>
          <w:rFonts w:cs="Times New Roman"/>
          <w:sz w:val="20"/>
          <w:szCs w:val="20"/>
          <w:lang w:eastAsia="pt-BR"/>
        </w:rPr>
        <w:t>a partir da interiorização da economia política em suas entranhas</w:t>
      </w:r>
      <w:r w:rsidRPr="00240252">
        <w:rPr>
          <w:rFonts w:cs="Times New Roman"/>
          <w:sz w:val="20"/>
          <w:szCs w:val="20"/>
          <w:lang w:eastAsia="pt-BR"/>
        </w:rPr>
        <w:t>. Parte</w:t>
      </w:r>
      <w:r w:rsidR="00DA708E" w:rsidRPr="00240252">
        <w:rPr>
          <w:rFonts w:cs="Times New Roman"/>
          <w:sz w:val="20"/>
          <w:szCs w:val="20"/>
          <w:lang w:eastAsia="pt-BR"/>
        </w:rPr>
        <w:t>-se</w:t>
      </w:r>
      <w:r w:rsidRPr="00240252">
        <w:rPr>
          <w:rFonts w:cs="Times New Roman"/>
          <w:sz w:val="20"/>
          <w:szCs w:val="20"/>
          <w:lang w:eastAsia="pt-BR"/>
        </w:rPr>
        <w:t xml:space="preserve"> </w:t>
      </w:r>
      <w:r w:rsidR="00BC0BCE" w:rsidRPr="00240252">
        <w:rPr>
          <w:rFonts w:cs="Times New Roman"/>
          <w:sz w:val="20"/>
          <w:szCs w:val="20"/>
          <w:lang w:eastAsia="pt-BR"/>
        </w:rPr>
        <w:t>do pressuposto de que o Estado</w:t>
      </w:r>
      <w:r w:rsidR="00E9135F" w:rsidRPr="00240252">
        <w:rPr>
          <w:rFonts w:cs="Times New Roman"/>
          <w:sz w:val="20"/>
          <w:szCs w:val="20"/>
          <w:lang w:eastAsia="pt-BR"/>
        </w:rPr>
        <w:t>, agente principal da produção do espaço,</w:t>
      </w:r>
      <w:r w:rsidR="00BC0BCE" w:rsidRPr="00240252">
        <w:rPr>
          <w:rFonts w:cs="Times New Roman"/>
          <w:sz w:val="20"/>
          <w:szCs w:val="20"/>
          <w:lang w:eastAsia="pt-BR"/>
        </w:rPr>
        <w:t xml:space="preserve"> </w:t>
      </w:r>
      <w:r w:rsidR="00E9135F" w:rsidRPr="007033C3">
        <w:rPr>
          <w:rFonts w:cs="Times New Roman"/>
          <w:sz w:val="20"/>
          <w:szCs w:val="20"/>
          <w:lang w:eastAsia="pt-BR"/>
        </w:rPr>
        <w:t>tem ampliado sua importância</w:t>
      </w:r>
      <w:r w:rsidR="00BC0BCE" w:rsidRPr="007033C3">
        <w:rPr>
          <w:rFonts w:cs="Times New Roman"/>
          <w:sz w:val="20"/>
          <w:szCs w:val="20"/>
          <w:lang w:eastAsia="pt-BR"/>
        </w:rPr>
        <w:t xml:space="preserve"> para a sobrevivência do capitalismo </w:t>
      </w:r>
      <w:r w:rsidR="004D7B12" w:rsidRPr="007033C3">
        <w:rPr>
          <w:rFonts w:cs="Times New Roman"/>
          <w:sz w:val="20"/>
          <w:szCs w:val="20"/>
          <w:lang w:eastAsia="pt-BR"/>
        </w:rPr>
        <w:t>e</w:t>
      </w:r>
      <w:r w:rsidR="007033C3" w:rsidRPr="007033C3">
        <w:rPr>
          <w:rFonts w:cs="Times New Roman"/>
          <w:sz w:val="20"/>
          <w:szCs w:val="20"/>
          <w:lang w:eastAsia="pt-BR"/>
        </w:rPr>
        <w:t>m meio a</w:t>
      </w:r>
      <w:r w:rsidR="004D7B12" w:rsidRPr="007033C3">
        <w:rPr>
          <w:rFonts w:cs="Times New Roman"/>
          <w:sz w:val="20"/>
          <w:szCs w:val="20"/>
          <w:lang w:eastAsia="pt-BR"/>
        </w:rPr>
        <w:t xml:space="preserve"> sua crise imanente</w:t>
      </w:r>
      <w:r w:rsidR="00BC0BCE" w:rsidRPr="007033C3">
        <w:rPr>
          <w:rFonts w:cs="Times New Roman"/>
          <w:sz w:val="20"/>
          <w:szCs w:val="20"/>
          <w:lang w:eastAsia="pt-BR"/>
        </w:rPr>
        <w:t>.</w:t>
      </w:r>
      <w:r w:rsidR="00BC0BCE" w:rsidRPr="00240252">
        <w:rPr>
          <w:rFonts w:cs="Times New Roman"/>
          <w:sz w:val="20"/>
          <w:szCs w:val="20"/>
          <w:lang w:eastAsia="pt-BR"/>
        </w:rPr>
        <w:t xml:space="preserve"> No entanto, esse processo </w:t>
      </w:r>
      <w:r w:rsidR="005B5384" w:rsidRPr="00240252">
        <w:rPr>
          <w:rFonts w:cs="Times New Roman"/>
          <w:sz w:val="20"/>
          <w:szCs w:val="20"/>
          <w:lang w:eastAsia="pt-BR"/>
        </w:rPr>
        <w:t xml:space="preserve">tem </w:t>
      </w:r>
      <w:r w:rsidR="00BC0BCE" w:rsidRPr="00240252">
        <w:rPr>
          <w:rFonts w:cs="Times New Roman"/>
          <w:sz w:val="20"/>
          <w:szCs w:val="20"/>
          <w:lang w:eastAsia="pt-BR"/>
        </w:rPr>
        <w:t>engendra</w:t>
      </w:r>
      <w:r w:rsidR="005B5384" w:rsidRPr="00240252">
        <w:rPr>
          <w:rFonts w:cs="Times New Roman"/>
          <w:sz w:val="20"/>
          <w:szCs w:val="20"/>
          <w:lang w:eastAsia="pt-BR"/>
        </w:rPr>
        <w:t>do</w:t>
      </w:r>
      <w:r w:rsidR="00BC0BCE" w:rsidRPr="00240252">
        <w:rPr>
          <w:rFonts w:cs="Times New Roman"/>
          <w:sz w:val="20"/>
          <w:szCs w:val="20"/>
          <w:lang w:eastAsia="pt-BR"/>
        </w:rPr>
        <w:t xml:space="preserve"> também a produção de subjetividades como forma de obscurecimento </w:t>
      </w:r>
      <w:r w:rsidR="00663A26">
        <w:rPr>
          <w:rFonts w:cs="Times New Roman"/>
          <w:sz w:val="20"/>
          <w:szCs w:val="20"/>
          <w:lang w:eastAsia="pt-BR"/>
        </w:rPr>
        <w:t>das contradições imanentes modo de produção</w:t>
      </w:r>
      <w:r w:rsidR="00E9135F" w:rsidRPr="00240252">
        <w:rPr>
          <w:rFonts w:cs="Times New Roman"/>
          <w:sz w:val="20"/>
          <w:szCs w:val="20"/>
          <w:lang w:eastAsia="pt-BR"/>
        </w:rPr>
        <w:t xml:space="preserve">, </w:t>
      </w:r>
      <w:r w:rsidR="00663A26">
        <w:rPr>
          <w:rFonts w:cs="Times New Roman"/>
          <w:sz w:val="20"/>
          <w:szCs w:val="20"/>
          <w:lang w:eastAsia="pt-BR"/>
        </w:rPr>
        <w:t>no limite, culminando na individualização das responsabilidades por essa crise</w:t>
      </w:r>
      <w:r w:rsidR="00E9135F" w:rsidRPr="00240252">
        <w:rPr>
          <w:rFonts w:cs="Times New Roman"/>
          <w:sz w:val="20"/>
          <w:szCs w:val="20"/>
          <w:lang w:eastAsia="pt-BR"/>
        </w:rPr>
        <w:t>.</w:t>
      </w:r>
      <w:r w:rsidR="00BC0BCE" w:rsidRPr="00240252">
        <w:rPr>
          <w:rFonts w:cs="Times New Roman"/>
          <w:sz w:val="20"/>
          <w:szCs w:val="20"/>
          <w:lang w:eastAsia="pt-BR"/>
        </w:rPr>
        <w:t xml:space="preserve"> </w:t>
      </w:r>
      <w:r w:rsidR="00F72701" w:rsidRPr="00240252">
        <w:rPr>
          <w:rFonts w:cs="Times New Roman"/>
          <w:sz w:val="20"/>
          <w:szCs w:val="20"/>
          <w:lang w:eastAsia="pt-BR"/>
        </w:rPr>
        <w:t>Os diversos enfrentamentos próprios do campo da política são</w:t>
      </w:r>
      <w:r w:rsidR="00E9135F" w:rsidRPr="00240252">
        <w:rPr>
          <w:rFonts w:cs="Times New Roman"/>
          <w:sz w:val="20"/>
          <w:szCs w:val="20"/>
          <w:lang w:eastAsia="pt-BR"/>
        </w:rPr>
        <w:t>, destarte,</w:t>
      </w:r>
      <w:r w:rsidR="00F72701" w:rsidRPr="00240252">
        <w:rPr>
          <w:rFonts w:cs="Times New Roman"/>
          <w:sz w:val="20"/>
          <w:szCs w:val="20"/>
          <w:lang w:eastAsia="pt-BR"/>
        </w:rPr>
        <w:t xml:space="preserve"> absorvidos</w:t>
      </w:r>
      <w:r w:rsidR="00BC0BCE" w:rsidRPr="00240252">
        <w:rPr>
          <w:rFonts w:cs="Times New Roman"/>
          <w:sz w:val="20"/>
          <w:szCs w:val="20"/>
          <w:lang w:eastAsia="pt-BR"/>
        </w:rPr>
        <w:t>, obscure</w:t>
      </w:r>
      <w:r w:rsidR="008E6925" w:rsidRPr="00240252">
        <w:rPr>
          <w:rFonts w:cs="Times New Roman"/>
          <w:sz w:val="20"/>
          <w:szCs w:val="20"/>
          <w:lang w:eastAsia="pt-BR"/>
        </w:rPr>
        <w:t>cidos</w:t>
      </w:r>
      <w:r w:rsidR="00E9135F" w:rsidRPr="00240252">
        <w:rPr>
          <w:rFonts w:cs="Times New Roman"/>
          <w:sz w:val="20"/>
          <w:szCs w:val="20"/>
          <w:lang w:eastAsia="pt-BR"/>
        </w:rPr>
        <w:t>,</w:t>
      </w:r>
      <w:r w:rsidR="008E6925" w:rsidRPr="00240252">
        <w:rPr>
          <w:rFonts w:cs="Times New Roman"/>
          <w:sz w:val="20"/>
          <w:szCs w:val="20"/>
          <w:lang w:eastAsia="pt-BR"/>
        </w:rPr>
        <w:t xml:space="preserve"> ou</w:t>
      </w:r>
      <w:r w:rsidR="00BC0BCE" w:rsidRPr="00240252">
        <w:rPr>
          <w:rFonts w:cs="Times New Roman"/>
          <w:sz w:val="20"/>
          <w:szCs w:val="20"/>
          <w:lang w:eastAsia="pt-BR"/>
        </w:rPr>
        <w:t xml:space="preserve"> </w:t>
      </w:r>
      <w:r w:rsidR="008E6925" w:rsidRPr="00240252">
        <w:rPr>
          <w:rFonts w:cs="Times New Roman"/>
          <w:sz w:val="20"/>
          <w:szCs w:val="20"/>
          <w:lang w:eastAsia="pt-BR"/>
        </w:rPr>
        <w:t>apaziguados</w:t>
      </w:r>
      <w:r w:rsidR="00F72701" w:rsidRPr="00240252">
        <w:rPr>
          <w:rFonts w:cs="Times New Roman"/>
          <w:sz w:val="20"/>
          <w:szCs w:val="20"/>
          <w:lang w:eastAsia="pt-BR"/>
        </w:rPr>
        <w:t xml:space="preserve"> por esse Estado</w:t>
      </w:r>
      <w:r w:rsidR="002934B2">
        <w:rPr>
          <w:rFonts w:cs="Times New Roman"/>
          <w:sz w:val="20"/>
          <w:szCs w:val="20"/>
          <w:lang w:eastAsia="pt-BR"/>
        </w:rPr>
        <w:t xml:space="preserve"> e sua arte de governar</w:t>
      </w:r>
      <w:r w:rsidR="00F72701" w:rsidRPr="00240252">
        <w:rPr>
          <w:rFonts w:cs="Times New Roman"/>
          <w:sz w:val="20"/>
          <w:szCs w:val="20"/>
          <w:lang w:eastAsia="pt-BR"/>
        </w:rPr>
        <w:t>, que</w:t>
      </w:r>
      <w:r w:rsidR="008E6925" w:rsidRPr="00240252">
        <w:rPr>
          <w:rFonts w:cs="Times New Roman"/>
          <w:sz w:val="20"/>
          <w:szCs w:val="20"/>
          <w:lang w:eastAsia="pt-BR"/>
        </w:rPr>
        <w:t>, com sua pretensa neutralidade</w:t>
      </w:r>
      <w:r w:rsidR="00E9135F" w:rsidRPr="00240252">
        <w:rPr>
          <w:rFonts w:cs="Times New Roman"/>
          <w:sz w:val="20"/>
          <w:szCs w:val="20"/>
          <w:lang w:eastAsia="pt-BR"/>
        </w:rPr>
        <w:t xml:space="preserve"> e razão consensual</w:t>
      </w:r>
      <w:r w:rsidR="008E6925" w:rsidRPr="00240252">
        <w:rPr>
          <w:rFonts w:cs="Times New Roman"/>
          <w:sz w:val="20"/>
          <w:szCs w:val="20"/>
          <w:lang w:eastAsia="pt-BR"/>
        </w:rPr>
        <w:t>,</w:t>
      </w:r>
      <w:r w:rsidR="00F72701" w:rsidRPr="00240252">
        <w:rPr>
          <w:rFonts w:cs="Times New Roman"/>
          <w:sz w:val="20"/>
          <w:szCs w:val="20"/>
          <w:lang w:eastAsia="pt-BR"/>
        </w:rPr>
        <w:t xml:space="preserve"> atua </w:t>
      </w:r>
      <w:r w:rsidR="00E9135F" w:rsidRPr="00240252">
        <w:rPr>
          <w:rFonts w:cs="Times New Roman"/>
          <w:sz w:val="20"/>
          <w:szCs w:val="20"/>
          <w:lang w:eastAsia="pt-BR"/>
        </w:rPr>
        <w:t>em função da</w:t>
      </w:r>
      <w:r w:rsidR="00F72701" w:rsidRPr="00240252">
        <w:rPr>
          <w:rFonts w:cs="Times New Roman"/>
          <w:sz w:val="20"/>
          <w:szCs w:val="20"/>
          <w:lang w:eastAsia="pt-BR"/>
        </w:rPr>
        <w:t xml:space="preserve"> anulação dos contrapoderes </w:t>
      </w:r>
      <w:r w:rsidR="008E6925" w:rsidRPr="00240252">
        <w:rPr>
          <w:rFonts w:cs="Times New Roman"/>
          <w:sz w:val="20"/>
          <w:szCs w:val="20"/>
          <w:lang w:eastAsia="pt-BR"/>
        </w:rPr>
        <w:t xml:space="preserve">e de </w:t>
      </w:r>
      <w:r w:rsidR="00F72701" w:rsidRPr="00240252">
        <w:rPr>
          <w:rFonts w:cs="Times New Roman"/>
          <w:sz w:val="20"/>
          <w:szCs w:val="20"/>
          <w:lang w:eastAsia="pt-BR"/>
        </w:rPr>
        <w:t>de</w:t>
      </w:r>
      <w:r w:rsidR="008E6925" w:rsidRPr="00240252">
        <w:rPr>
          <w:rFonts w:cs="Times New Roman"/>
          <w:sz w:val="20"/>
          <w:szCs w:val="20"/>
          <w:lang w:eastAsia="pt-BR"/>
        </w:rPr>
        <w:t>mais</w:t>
      </w:r>
      <w:r w:rsidR="00F72701" w:rsidRPr="00240252">
        <w:rPr>
          <w:rFonts w:cs="Times New Roman"/>
          <w:sz w:val="20"/>
          <w:szCs w:val="20"/>
          <w:lang w:eastAsia="pt-BR"/>
        </w:rPr>
        <w:t xml:space="preserve"> resistência</w:t>
      </w:r>
      <w:r w:rsidR="008E6925" w:rsidRPr="00240252">
        <w:rPr>
          <w:rFonts w:cs="Times New Roman"/>
          <w:sz w:val="20"/>
          <w:szCs w:val="20"/>
          <w:lang w:eastAsia="pt-BR"/>
        </w:rPr>
        <w:t>s</w:t>
      </w:r>
      <w:r w:rsidR="00F72701" w:rsidRPr="00240252">
        <w:rPr>
          <w:rFonts w:cs="Times New Roman"/>
          <w:sz w:val="20"/>
          <w:szCs w:val="20"/>
          <w:lang w:eastAsia="pt-BR"/>
        </w:rPr>
        <w:t>.</w:t>
      </w:r>
      <w:r w:rsidR="00DE28EF" w:rsidRPr="00240252">
        <w:rPr>
          <w:rFonts w:cs="Times New Roman"/>
          <w:sz w:val="20"/>
          <w:szCs w:val="20"/>
          <w:lang w:eastAsia="pt-BR"/>
        </w:rPr>
        <w:t xml:space="preserve"> No modo de produção capitalista</w:t>
      </w:r>
      <w:r w:rsidR="002934B2">
        <w:rPr>
          <w:rFonts w:cs="Times New Roman"/>
          <w:sz w:val="20"/>
          <w:szCs w:val="20"/>
          <w:lang w:eastAsia="pt-BR"/>
        </w:rPr>
        <w:t xml:space="preserve"> o</w:t>
      </w:r>
      <w:r w:rsidR="002934B2" w:rsidRPr="00240252">
        <w:rPr>
          <w:rFonts w:cs="Times New Roman"/>
          <w:sz w:val="20"/>
          <w:szCs w:val="20"/>
          <w:lang w:eastAsia="pt-BR"/>
        </w:rPr>
        <w:t xml:space="preserve"> Estado</w:t>
      </w:r>
      <w:r w:rsidR="008E6925" w:rsidRPr="00240252">
        <w:rPr>
          <w:rFonts w:cs="Times New Roman"/>
          <w:sz w:val="20"/>
          <w:szCs w:val="20"/>
          <w:lang w:eastAsia="pt-BR"/>
        </w:rPr>
        <w:t>,</w:t>
      </w:r>
      <w:r w:rsidR="00DE28EF" w:rsidRPr="00240252">
        <w:rPr>
          <w:rFonts w:cs="Times New Roman"/>
          <w:sz w:val="20"/>
          <w:szCs w:val="20"/>
          <w:lang w:eastAsia="pt-BR"/>
        </w:rPr>
        <w:t xml:space="preserve"> atuando em função do processo de acumulação do</w:t>
      </w:r>
      <w:r w:rsidR="002934B2">
        <w:rPr>
          <w:rFonts w:cs="Times New Roman"/>
          <w:sz w:val="20"/>
          <w:szCs w:val="20"/>
          <w:lang w:eastAsia="pt-BR"/>
        </w:rPr>
        <w:t>s</w:t>
      </w:r>
      <w:r w:rsidR="00DE28EF" w:rsidRPr="00240252">
        <w:rPr>
          <w:rFonts w:cs="Times New Roman"/>
          <w:sz w:val="20"/>
          <w:szCs w:val="20"/>
          <w:lang w:eastAsia="pt-BR"/>
        </w:rPr>
        <w:t xml:space="preserve"> capita</w:t>
      </w:r>
      <w:r w:rsidR="002934B2">
        <w:rPr>
          <w:rFonts w:cs="Times New Roman"/>
          <w:sz w:val="20"/>
          <w:szCs w:val="20"/>
          <w:lang w:eastAsia="pt-BR"/>
        </w:rPr>
        <w:t>is</w:t>
      </w:r>
      <w:r w:rsidR="00DE28EF" w:rsidRPr="00240252">
        <w:rPr>
          <w:rFonts w:cs="Times New Roman"/>
          <w:sz w:val="20"/>
          <w:szCs w:val="20"/>
          <w:lang w:eastAsia="pt-BR"/>
        </w:rPr>
        <w:t xml:space="preserve">, </w:t>
      </w:r>
      <w:r w:rsidR="00AD0800">
        <w:rPr>
          <w:rFonts w:cs="Times New Roman"/>
          <w:sz w:val="20"/>
          <w:szCs w:val="20"/>
          <w:lang w:eastAsia="pt-BR"/>
        </w:rPr>
        <w:t>fortalece</w:t>
      </w:r>
      <w:r w:rsidR="00DE28EF" w:rsidRPr="00240252">
        <w:rPr>
          <w:rFonts w:cs="Times New Roman"/>
          <w:sz w:val="20"/>
          <w:szCs w:val="20"/>
          <w:lang w:eastAsia="pt-BR"/>
        </w:rPr>
        <w:t xml:space="preserve"> o poder do </w:t>
      </w:r>
      <w:r w:rsidR="00AD0800">
        <w:rPr>
          <w:rFonts w:cs="Times New Roman"/>
          <w:sz w:val="20"/>
          <w:szCs w:val="20"/>
          <w:lang w:eastAsia="pt-BR"/>
        </w:rPr>
        <w:t xml:space="preserve">capital sobre o </w:t>
      </w:r>
      <w:r w:rsidR="00DE28EF" w:rsidRPr="00240252">
        <w:rPr>
          <w:rFonts w:cs="Times New Roman"/>
          <w:sz w:val="20"/>
          <w:szCs w:val="20"/>
          <w:lang w:eastAsia="pt-BR"/>
        </w:rPr>
        <w:t>trabalho</w:t>
      </w:r>
      <w:r w:rsidR="00AD0800">
        <w:rPr>
          <w:rFonts w:cs="Times New Roman"/>
          <w:sz w:val="20"/>
          <w:szCs w:val="20"/>
          <w:lang w:eastAsia="pt-BR"/>
        </w:rPr>
        <w:t xml:space="preserve"> em tempos em que este último, tendencialmente, é expulso do processo produtivo</w:t>
      </w:r>
      <w:r w:rsidR="00DE28EF" w:rsidRPr="00240252">
        <w:rPr>
          <w:rFonts w:cs="Times New Roman"/>
          <w:sz w:val="20"/>
          <w:szCs w:val="20"/>
          <w:lang w:eastAsia="pt-BR"/>
        </w:rPr>
        <w:t>.</w:t>
      </w:r>
      <w:r w:rsidR="00AD0800">
        <w:rPr>
          <w:rFonts w:cs="Times New Roman"/>
          <w:sz w:val="20"/>
          <w:szCs w:val="20"/>
          <w:lang w:eastAsia="pt-BR"/>
        </w:rPr>
        <w:t xml:space="preserve"> Os aportes teóricos aos quais se recorre nessa reflexão</w:t>
      </w:r>
      <w:r w:rsidR="008E6925" w:rsidRPr="00240252">
        <w:rPr>
          <w:rFonts w:cs="Times New Roman"/>
          <w:sz w:val="20"/>
          <w:szCs w:val="20"/>
          <w:lang w:eastAsia="pt-BR"/>
        </w:rPr>
        <w:t>, embora distint</w:t>
      </w:r>
      <w:r w:rsidR="00AD0800">
        <w:rPr>
          <w:rFonts w:cs="Times New Roman"/>
          <w:sz w:val="20"/>
          <w:szCs w:val="20"/>
          <w:lang w:eastAsia="pt-BR"/>
        </w:rPr>
        <w:t>o</w:t>
      </w:r>
      <w:r w:rsidR="008E6925" w:rsidRPr="00240252">
        <w:rPr>
          <w:rFonts w:cs="Times New Roman"/>
          <w:sz w:val="20"/>
          <w:szCs w:val="20"/>
          <w:lang w:eastAsia="pt-BR"/>
        </w:rPr>
        <w:t>s</w:t>
      </w:r>
      <w:r w:rsidR="00174EC2" w:rsidRPr="00240252">
        <w:rPr>
          <w:rFonts w:cs="Times New Roman"/>
          <w:sz w:val="20"/>
          <w:szCs w:val="20"/>
          <w:lang w:eastAsia="pt-BR"/>
        </w:rPr>
        <w:t xml:space="preserve"> entre si</w:t>
      </w:r>
      <w:r w:rsidR="008E6925" w:rsidRPr="00240252">
        <w:rPr>
          <w:rFonts w:cs="Times New Roman"/>
          <w:sz w:val="20"/>
          <w:szCs w:val="20"/>
          <w:lang w:eastAsia="pt-BR"/>
        </w:rPr>
        <w:t xml:space="preserve">, caminham no mesmo sentido, mas em paralelo, tocando-se alguns pontos. </w:t>
      </w:r>
      <w:r w:rsidR="00AD0800">
        <w:rPr>
          <w:rFonts w:cs="Times New Roman"/>
          <w:sz w:val="20"/>
          <w:szCs w:val="20"/>
          <w:lang w:eastAsia="pt-BR"/>
        </w:rPr>
        <w:t>Ambos revelam que o poder hegemônico, em suas diversas formas de manifestação, sempre objetiva a produção de sociedade</w:t>
      </w:r>
      <w:r w:rsidR="004D7B12">
        <w:rPr>
          <w:rFonts w:cs="Times New Roman"/>
          <w:sz w:val="20"/>
          <w:szCs w:val="20"/>
          <w:lang w:eastAsia="pt-BR"/>
        </w:rPr>
        <w:t>s</w:t>
      </w:r>
      <w:r w:rsidR="00AD0800">
        <w:rPr>
          <w:rFonts w:cs="Times New Roman"/>
          <w:sz w:val="20"/>
          <w:szCs w:val="20"/>
          <w:lang w:eastAsia="pt-BR"/>
        </w:rPr>
        <w:t xml:space="preserve"> a sua imagem e semelhança</w:t>
      </w:r>
      <w:r w:rsidR="008E6925" w:rsidRPr="00240252">
        <w:rPr>
          <w:rFonts w:cs="Times New Roman"/>
          <w:sz w:val="20"/>
          <w:szCs w:val="20"/>
          <w:lang w:eastAsia="pt-BR"/>
        </w:rPr>
        <w:t>.</w:t>
      </w:r>
    </w:p>
    <w:p w:rsidR="00593C6E" w:rsidRPr="00593C6E" w:rsidRDefault="003B398C" w:rsidP="00593C6E">
      <w:pPr>
        <w:rPr>
          <w:rFonts w:cs="Times New Roman"/>
          <w:sz w:val="20"/>
          <w:szCs w:val="20"/>
          <w:lang w:eastAsia="pt-BR"/>
        </w:rPr>
      </w:pPr>
      <w:r w:rsidRPr="001F7832">
        <w:rPr>
          <w:rFonts w:cs="Times New Roman"/>
          <w:b/>
          <w:sz w:val="20"/>
          <w:szCs w:val="20"/>
          <w:lang w:eastAsia="pt-BR"/>
        </w:rPr>
        <w:t>Palavras-chave:</w:t>
      </w:r>
      <w:r w:rsidRPr="00240252">
        <w:rPr>
          <w:rFonts w:cs="Times New Roman"/>
          <w:sz w:val="20"/>
          <w:szCs w:val="20"/>
          <w:lang w:eastAsia="pt-BR"/>
        </w:rPr>
        <w:t xml:space="preserve"> Estado, Capital, </w:t>
      </w:r>
      <w:r w:rsidR="00B638E1" w:rsidRPr="00240252">
        <w:rPr>
          <w:rFonts w:cs="Times New Roman"/>
          <w:sz w:val="20"/>
          <w:szCs w:val="20"/>
          <w:lang w:eastAsia="pt-BR"/>
        </w:rPr>
        <w:t>Governamentalidade</w:t>
      </w:r>
      <w:r w:rsidRPr="00240252">
        <w:rPr>
          <w:rFonts w:cs="Times New Roman"/>
          <w:sz w:val="20"/>
          <w:szCs w:val="20"/>
          <w:lang w:eastAsia="pt-BR"/>
        </w:rPr>
        <w:t xml:space="preserve">, </w:t>
      </w:r>
      <w:r w:rsidR="0027241B" w:rsidRPr="00240252">
        <w:rPr>
          <w:rFonts w:cs="Times New Roman"/>
          <w:sz w:val="20"/>
          <w:szCs w:val="20"/>
          <w:lang w:eastAsia="pt-BR"/>
        </w:rPr>
        <w:t>B</w:t>
      </w:r>
      <w:r w:rsidR="00284088" w:rsidRPr="00240252">
        <w:rPr>
          <w:rFonts w:cs="Times New Roman"/>
          <w:sz w:val="20"/>
          <w:szCs w:val="20"/>
          <w:lang w:eastAsia="pt-BR"/>
        </w:rPr>
        <w:t>iopolítica</w:t>
      </w:r>
      <w:r w:rsidRPr="00240252">
        <w:rPr>
          <w:rFonts w:cs="Times New Roman"/>
          <w:sz w:val="20"/>
          <w:szCs w:val="20"/>
          <w:lang w:eastAsia="pt-BR"/>
        </w:rPr>
        <w:t>, Poder.</w:t>
      </w:r>
    </w:p>
    <w:p w:rsidR="003B398C" w:rsidRPr="001F7832" w:rsidRDefault="00716C67" w:rsidP="0029176D">
      <w:pPr>
        <w:spacing w:line="240" w:lineRule="auto"/>
        <w:rPr>
          <w:rFonts w:cs="Times New Roman"/>
          <w:b/>
          <w:szCs w:val="24"/>
          <w:lang w:val="en-US" w:eastAsia="pt-BR"/>
        </w:rPr>
      </w:pPr>
      <w:r w:rsidRPr="001F7832">
        <w:rPr>
          <w:rFonts w:cs="Times New Roman"/>
          <w:b/>
          <w:szCs w:val="24"/>
          <w:lang w:val="en-US" w:eastAsia="pt-BR"/>
        </w:rPr>
        <w:t>(</w:t>
      </w:r>
      <w:r w:rsidR="003B398C" w:rsidRPr="001F7832">
        <w:rPr>
          <w:rFonts w:cs="Times New Roman"/>
          <w:b/>
          <w:szCs w:val="24"/>
          <w:lang w:val="en-US" w:eastAsia="pt-BR"/>
        </w:rPr>
        <w:t>Abstract</w:t>
      </w:r>
      <w:r w:rsidRPr="001F7832">
        <w:rPr>
          <w:rFonts w:cs="Times New Roman"/>
          <w:b/>
          <w:szCs w:val="24"/>
          <w:lang w:val="en-US" w:eastAsia="pt-BR"/>
        </w:rPr>
        <w:t>)</w:t>
      </w:r>
    </w:p>
    <w:p w:rsidR="008E6925" w:rsidRDefault="00AD0800" w:rsidP="007033C3">
      <w:pPr>
        <w:pStyle w:val="NoSpacing"/>
        <w:spacing w:line="240" w:lineRule="auto"/>
        <w:rPr>
          <w:rFonts w:ascii="Times New Roman" w:hAnsi="Times New Roman" w:cs="Times New Roman"/>
          <w:sz w:val="20"/>
          <w:szCs w:val="20"/>
          <w:lang w:val="en"/>
        </w:rPr>
      </w:pPr>
      <w:r w:rsidRPr="00A210E3">
        <w:rPr>
          <w:rFonts w:ascii="Times New Roman" w:hAnsi="Times New Roman" w:cs="Times New Roman"/>
          <w:sz w:val="20"/>
          <w:szCs w:val="20"/>
          <w:lang w:val="en"/>
        </w:rPr>
        <w:t xml:space="preserve">This </w:t>
      </w:r>
      <w:r w:rsidR="003C258D" w:rsidRPr="00A210E3">
        <w:rPr>
          <w:rFonts w:ascii="Times New Roman" w:hAnsi="Times New Roman" w:cs="Times New Roman"/>
          <w:sz w:val="20"/>
          <w:szCs w:val="20"/>
          <w:lang w:val="en"/>
        </w:rPr>
        <w:t xml:space="preserve">theoretical </w:t>
      </w:r>
      <w:r w:rsidRPr="00A210E3">
        <w:rPr>
          <w:rFonts w:ascii="Times New Roman" w:hAnsi="Times New Roman" w:cs="Times New Roman"/>
          <w:sz w:val="20"/>
          <w:szCs w:val="20"/>
          <w:lang w:val="en"/>
        </w:rPr>
        <w:t>study seeks to reflect on the role of the State in contemporary capitalism, based on the interiorization of political economy in its core. It is assumed that the State, the main agent of the production of space,</w:t>
      </w:r>
      <w:r w:rsidR="007033C3" w:rsidRPr="00A210E3">
        <w:rPr>
          <w:rFonts w:ascii="Times New Roman" w:hAnsi="Times New Roman" w:cs="Times New Roman"/>
          <w:sz w:val="20"/>
          <w:szCs w:val="20"/>
          <w:lang w:val="en"/>
        </w:rPr>
        <w:t xml:space="preserve"> </w:t>
      </w:r>
      <w:r w:rsidR="007033C3" w:rsidRPr="00A210E3">
        <w:rPr>
          <w:rFonts w:ascii="Times New Roman" w:hAnsi="Times New Roman" w:cs="Times New Roman"/>
          <w:sz w:val="20"/>
          <w:szCs w:val="20"/>
          <w:lang w:val="en-US"/>
        </w:rPr>
        <w:t xml:space="preserve">has expanded its importance for the survival of capitalism in the midst of its immanent crisis. </w:t>
      </w:r>
      <w:r w:rsidRPr="00A210E3">
        <w:rPr>
          <w:rFonts w:ascii="Times New Roman" w:hAnsi="Times New Roman" w:cs="Times New Roman"/>
          <w:sz w:val="20"/>
          <w:szCs w:val="20"/>
          <w:lang w:val="en"/>
        </w:rPr>
        <w:t xml:space="preserve">However, this process has also engendered the production of subjectivities as a way of obscuring the </w:t>
      </w:r>
      <w:r w:rsidR="003C258D" w:rsidRPr="00A210E3">
        <w:rPr>
          <w:rFonts w:ascii="Times New Roman" w:hAnsi="Times New Roman" w:cs="Times New Roman"/>
          <w:sz w:val="20"/>
          <w:szCs w:val="20"/>
          <w:lang w:val="en"/>
        </w:rPr>
        <w:t xml:space="preserve">inherent mode of production’s </w:t>
      </w:r>
      <w:r w:rsidRPr="00A210E3">
        <w:rPr>
          <w:rFonts w:ascii="Times New Roman" w:hAnsi="Times New Roman" w:cs="Times New Roman"/>
          <w:sz w:val="20"/>
          <w:szCs w:val="20"/>
          <w:lang w:val="en"/>
        </w:rPr>
        <w:t xml:space="preserve">contradictions, </w:t>
      </w:r>
      <w:r w:rsidR="003C258D" w:rsidRPr="00A210E3">
        <w:rPr>
          <w:rFonts w:ascii="Times New Roman" w:hAnsi="Times New Roman" w:cs="Times New Roman"/>
          <w:sz w:val="20"/>
          <w:szCs w:val="20"/>
          <w:lang w:val="en"/>
        </w:rPr>
        <w:t>particularly</w:t>
      </w:r>
      <w:r w:rsidRPr="00A210E3">
        <w:rPr>
          <w:rFonts w:ascii="Times New Roman" w:hAnsi="Times New Roman" w:cs="Times New Roman"/>
          <w:sz w:val="20"/>
          <w:szCs w:val="20"/>
          <w:lang w:val="en"/>
        </w:rPr>
        <w:t xml:space="preserve">, culminating in the individualization of responsibilities for </w:t>
      </w:r>
      <w:r w:rsidR="003C258D" w:rsidRPr="00A210E3">
        <w:rPr>
          <w:rFonts w:ascii="Times New Roman" w:hAnsi="Times New Roman" w:cs="Times New Roman"/>
          <w:sz w:val="20"/>
          <w:szCs w:val="20"/>
          <w:lang w:val="en"/>
        </w:rPr>
        <w:t>its</w:t>
      </w:r>
      <w:r w:rsidRPr="00A210E3">
        <w:rPr>
          <w:rFonts w:ascii="Times New Roman" w:hAnsi="Times New Roman" w:cs="Times New Roman"/>
          <w:sz w:val="20"/>
          <w:szCs w:val="20"/>
          <w:lang w:val="en"/>
        </w:rPr>
        <w:t xml:space="preserve"> crisis. The various confrontations proper to the field of politics are, therefore, absorbed, obscured, or appeased by thi</w:t>
      </w:r>
      <w:r w:rsidR="009244A8" w:rsidRPr="00A210E3">
        <w:rPr>
          <w:rFonts w:ascii="Times New Roman" w:hAnsi="Times New Roman" w:cs="Times New Roman"/>
          <w:sz w:val="20"/>
          <w:szCs w:val="20"/>
          <w:lang w:val="en"/>
        </w:rPr>
        <w:t>s State and its art of government</w:t>
      </w:r>
      <w:r w:rsidRPr="00A210E3">
        <w:rPr>
          <w:rFonts w:ascii="Times New Roman" w:hAnsi="Times New Roman" w:cs="Times New Roman"/>
          <w:sz w:val="20"/>
          <w:szCs w:val="20"/>
          <w:lang w:val="en"/>
        </w:rPr>
        <w:t xml:space="preserve">, which, with its supposed neutrality and consensual reason, acts in function of the annulment of counterpowers and other resistances. In the capitalist mode of production, the State, acting </w:t>
      </w:r>
      <w:r w:rsidR="00060213" w:rsidRPr="00A210E3">
        <w:rPr>
          <w:rFonts w:ascii="Times New Roman" w:hAnsi="Times New Roman" w:cs="Times New Roman"/>
          <w:sz w:val="20"/>
          <w:szCs w:val="20"/>
          <w:lang w:val="en"/>
        </w:rPr>
        <w:t>in</w:t>
      </w:r>
      <w:r w:rsidRPr="00A210E3">
        <w:rPr>
          <w:rFonts w:ascii="Times New Roman" w:hAnsi="Times New Roman" w:cs="Times New Roman"/>
          <w:sz w:val="20"/>
          <w:szCs w:val="20"/>
          <w:lang w:val="en"/>
        </w:rPr>
        <w:t xml:space="preserve"> function of the capital accumulation process, strengthens the power of capital over labor in times when </w:t>
      </w:r>
      <w:r w:rsidR="00060213" w:rsidRPr="00A210E3">
        <w:rPr>
          <w:rFonts w:ascii="Times New Roman" w:hAnsi="Times New Roman" w:cs="Times New Roman"/>
          <w:sz w:val="20"/>
          <w:szCs w:val="20"/>
          <w:lang w:val="en"/>
        </w:rPr>
        <w:t>labor</w:t>
      </w:r>
      <w:r w:rsidRPr="00A210E3">
        <w:rPr>
          <w:rFonts w:ascii="Times New Roman" w:hAnsi="Times New Roman" w:cs="Times New Roman"/>
          <w:sz w:val="20"/>
          <w:szCs w:val="20"/>
          <w:lang w:val="en"/>
        </w:rPr>
        <w:t xml:space="preserve"> is, tendently, expelled from the productive proces</w:t>
      </w:r>
      <w:r w:rsidR="00334F40" w:rsidRPr="00A210E3">
        <w:rPr>
          <w:rFonts w:ascii="Times New Roman" w:hAnsi="Times New Roman" w:cs="Times New Roman"/>
          <w:sz w:val="20"/>
          <w:szCs w:val="20"/>
          <w:lang w:val="en"/>
        </w:rPr>
        <w:t>s. The theoretical contributions</w:t>
      </w:r>
      <w:r w:rsidRPr="00A210E3">
        <w:rPr>
          <w:rFonts w:ascii="Times New Roman" w:hAnsi="Times New Roman" w:cs="Times New Roman"/>
          <w:sz w:val="20"/>
          <w:szCs w:val="20"/>
          <w:lang w:val="en"/>
        </w:rPr>
        <w:t xml:space="preserve"> which this reflection is based, although distinct from each other, are moving in the same direction, but in parallel, touching on some points. Both </w:t>
      </w:r>
      <w:r w:rsidR="00334F40" w:rsidRPr="00A210E3">
        <w:rPr>
          <w:rFonts w:ascii="Times New Roman" w:hAnsi="Times New Roman" w:cs="Times New Roman"/>
          <w:sz w:val="20"/>
          <w:szCs w:val="20"/>
          <w:lang w:val="en"/>
        </w:rPr>
        <w:t xml:space="preserve">it </w:t>
      </w:r>
      <w:r w:rsidRPr="00A210E3">
        <w:rPr>
          <w:rFonts w:ascii="Times New Roman" w:hAnsi="Times New Roman" w:cs="Times New Roman"/>
          <w:sz w:val="20"/>
          <w:szCs w:val="20"/>
          <w:lang w:val="en"/>
        </w:rPr>
        <w:t>reveal</w:t>
      </w:r>
      <w:r w:rsidR="00334F40" w:rsidRPr="00A210E3">
        <w:rPr>
          <w:rFonts w:ascii="Times New Roman" w:hAnsi="Times New Roman" w:cs="Times New Roman"/>
          <w:sz w:val="20"/>
          <w:szCs w:val="20"/>
          <w:lang w:val="en"/>
        </w:rPr>
        <w:t>s</w:t>
      </w:r>
      <w:r w:rsidRPr="00A210E3">
        <w:rPr>
          <w:rFonts w:ascii="Times New Roman" w:hAnsi="Times New Roman" w:cs="Times New Roman"/>
          <w:sz w:val="20"/>
          <w:szCs w:val="20"/>
          <w:lang w:val="en"/>
        </w:rPr>
        <w:t xml:space="preserve"> that hegemonic power, in its various forms of manifestation, always </w:t>
      </w:r>
      <w:r w:rsidR="00334F40" w:rsidRPr="00A210E3">
        <w:rPr>
          <w:rFonts w:ascii="Times New Roman" w:hAnsi="Times New Roman" w:cs="Times New Roman"/>
          <w:sz w:val="20"/>
          <w:szCs w:val="20"/>
          <w:lang w:val="en"/>
        </w:rPr>
        <w:t>seeks</w:t>
      </w:r>
      <w:r w:rsidRPr="00A210E3">
        <w:rPr>
          <w:rFonts w:ascii="Times New Roman" w:hAnsi="Times New Roman" w:cs="Times New Roman"/>
          <w:sz w:val="20"/>
          <w:szCs w:val="20"/>
          <w:lang w:val="en"/>
        </w:rPr>
        <w:t xml:space="preserve"> </w:t>
      </w:r>
      <w:r w:rsidR="00334F40" w:rsidRPr="00A210E3">
        <w:rPr>
          <w:rFonts w:ascii="Times New Roman" w:hAnsi="Times New Roman" w:cs="Times New Roman"/>
          <w:sz w:val="20"/>
          <w:szCs w:val="20"/>
          <w:lang w:val="en"/>
        </w:rPr>
        <w:t xml:space="preserve">the </w:t>
      </w:r>
      <w:r w:rsidRPr="00A210E3">
        <w:rPr>
          <w:rFonts w:ascii="Times New Roman" w:hAnsi="Times New Roman" w:cs="Times New Roman"/>
          <w:sz w:val="20"/>
          <w:szCs w:val="20"/>
          <w:lang w:val="en"/>
        </w:rPr>
        <w:t>produc</w:t>
      </w:r>
      <w:r w:rsidR="00334F40" w:rsidRPr="00A210E3">
        <w:rPr>
          <w:rFonts w:ascii="Times New Roman" w:hAnsi="Times New Roman" w:cs="Times New Roman"/>
          <w:sz w:val="20"/>
          <w:szCs w:val="20"/>
          <w:lang w:val="en"/>
        </w:rPr>
        <w:t xml:space="preserve">tion of </w:t>
      </w:r>
      <w:r w:rsidRPr="00A210E3">
        <w:rPr>
          <w:rFonts w:ascii="Times New Roman" w:hAnsi="Times New Roman" w:cs="Times New Roman"/>
          <w:sz w:val="20"/>
          <w:szCs w:val="20"/>
          <w:lang w:val="en"/>
        </w:rPr>
        <w:t>a society in its image and likeness.</w:t>
      </w:r>
    </w:p>
    <w:p w:rsidR="005F5A74" w:rsidRPr="00A210E3" w:rsidRDefault="005F5A74" w:rsidP="007033C3">
      <w:pPr>
        <w:pStyle w:val="NoSpacing"/>
        <w:spacing w:line="240" w:lineRule="auto"/>
        <w:rPr>
          <w:rFonts w:ascii="Times New Roman" w:hAnsi="Times New Roman" w:cs="Times New Roman"/>
          <w:sz w:val="20"/>
          <w:szCs w:val="20"/>
          <w:lang w:val="en"/>
        </w:rPr>
      </w:pPr>
    </w:p>
    <w:p w:rsidR="005F5A74" w:rsidRDefault="003B398C" w:rsidP="00400096">
      <w:pPr>
        <w:rPr>
          <w:rFonts w:cs="Times New Roman"/>
          <w:sz w:val="20"/>
          <w:szCs w:val="20"/>
          <w:lang w:val="en-US" w:eastAsia="pt-BR"/>
        </w:rPr>
      </w:pPr>
      <w:r w:rsidRPr="00240252">
        <w:rPr>
          <w:rFonts w:cs="Times New Roman"/>
          <w:b/>
          <w:sz w:val="20"/>
          <w:szCs w:val="20"/>
          <w:lang w:val="en-US" w:eastAsia="pt-BR"/>
        </w:rPr>
        <w:t>Key-words</w:t>
      </w:r>
      <w:r w:rsidRPr="00240252">
        <w:rPr>
          <w:rFonts w:cs="Times New Roman"/>
          <w:sz w:val="20"/>
          <w:szCs w:val="20"/>
          <w:lang w:val="en-US" w:eastAsia="pt-BR"/>
        </w:rPr>
        <w:t xml:space="preserve">: State, Capital, </w:t>
      </w:r>
      <w:r w:rsidR="00B638E1" w:rsidRPr="00240252">
        <w:rPr>
          <w:rFonts w:cs="Times New Roman"/>
          <w:sz w:val="20"/>
          <w:szCs w:val="20"/>
          <w:lang w:val="en-US" w:eastAsia="pt-BR"/>
        </w:rPr>
        <w:t>Governmentality</w:t>
      </w:r>
      <w:r w:rsidRPr="00240252">
        <w:rPr>
          <w:rFonts w:cs="Times New Roman"/>
          <w:sz w:val="20"/>
          <w:szCs w:val="20"/>
          <w:lang w:val="en-US" w:eastAsia="pt-BR"/>
        </w:rPr>
        <w:t xml:space="preserve">, </w:t>
      </w:r>
      <w:r w:rsidR="00DE0004" w:rsidRPr="00240252">
        <w:rPr>
          <w:rFonts w:cs="Times New Roman"/>
          <w:sz w:val="20"/>
          <w:szCs w:val="20"/>
          <w:lang w:val="en-US" w:eastAsia="pt-BR"/>
        </w:rPr>
        <w:t>Biopolitic</w:t>
      </w:r>
      <w:r w:rsidRPr="00240252">
        <w:rPr>
          <w:rFonts w:cs="Times New Roman"/>
          <w:sz w:val="20"/>
          <w:szCs w:val="20"/>
          <w:lang w:val="en-US" w:eastAsia="pt-BR"/>
        </w:rPr>
        <w:t>, Power.</w:t>
      </w:r>
    </w:p>
    <w:p w:rsidR="0091173C" w:rsidRDefault="0091173C" w:rsidP="005F5A74">
      <w:pPr>
        <w:rPr>
          <w:rFonts w:cs="Times New Roman"/>
          <w:sz w:val="20"/>
          <w:szCs w:val="20"/>
          <w:lang w:val="en-US" w:eastAsia="pt-BR"/>
        </w:rPr>
      </w:pPr>
    </w:p>
    <w:p w:rsidR="006E4643" w:rsidRPr="0091173C" w:rsidRDefault="003B398C" w:rsidP="0091173C">
      <w:pPr>
        <w:rPr>
          <w:rFonts w:cs="Times New Roman"/>
          <w:sz w:val="20"/>
          <w:szCs w:val="20"/>
          <w:lang w:val="en-US" w:eastAsia="pt-BR"/>
        </w:rPr>
      </w:pPr>
      <w:r w:rsidRPr="00240252">
        <w:rPr>
          <w:rFonts w:cs="Times New Roman"/>
          <w:sz w:val="20"/>
          <w:szCs w:val="20"/>
          <w:lang w:val="en-US" w:eastAsia="pt-BR"/>
        </w:rPr>
        <w:t xml:space="preserve"> </w:t>
      </w:r>
      <w:bookmarkEnd w:id="0"/>
      <w:r w:rsidR="00D724A3" w:rsidRPr="00240252">
        <w:rPr>
          <w:rFonts w:cs="Times New Roman"/>
          <w:b/>
          <w:szCs w:val="24"/>
          <w:lang w:eastAsia="pt-BR"/>
        </w:rPr>
        <w:t xml:space="preserve">Introdução </w:t>
      </w:r>
    </w:p>
    <w:p w:rsidR="00A210E3" w:rsidRDefault="00FF4DC5" w:rsidP="00CE65B3">
      <w:pPr>
        <w:pStyle w:val="NoSpacing"/>
        <w:ind w:firstLine="708"/>
        <w:rPr>
          <w:rFonts w:ascii="Times New Roman" w:hAnsi="Times New Roman" w:cs="Times New Roman"/>
          <w:szCs w:val="24"/>
        </w:rPr>
      </w:pPr>
      <w:r w:rsidRPr="00240252">
        <w:rPr>
          <w:rFonts w:ascii="Times New Roman" w:hAnsi="Times New Roman" w:cs="Times New Roman"/>
          <w:szCs w:val="24"/>
          <w:lang w:eastAsia="pt-BR"/>
        </w:rPr>
        <w:t xml:space="preserve">Em meio às ofensivas neoliberais </w:t>
      </w:r>
      <w:r w:rsidR="000D48E7" w:rsidRPr="00240252">
        <w:rPr>
          <w:rFonts w:ascii="Times New Roman" w:hAnsi="Times New Roman" w:cs="Times New Roman"/>
          <w:szCs w:val="24"/>
          <w:lang w:eastAsia="pt-BR"/>
        </w:rPr>
        <w:t>levadas a cabo</w:t>
      </w:r>
      <w:r w:rsidRPr="00240252">
        <w:rPr>
          <w:rFonts w:ascii="Times New Roman" w:hAnsi="Times New Roman" w:cs="Times New Roman"/>
          <w:szCs w:val="24"/>
          <w:lang w:eastAsia="pt-BR"/>
        </w:rPr>
        <w:t xml:space="preserve"> </w:t>
      </w:r>
      <w:r w:rsidR="000D48E7" w:rsidRPr="00240252">
        <w:rPr>
          <w:rFonts w:ascii="Times New Roman" w:hAnsi="Times New Roman" w:cs="Times New Roman"/>
          <w:szCs w:val="24"/>
          <w:lang w:eastAsia="pt-BR"/>
        </w:rPr>
        <w:t xml:space="preserve">em </w:t>
      </w:r>
      <w:r w:rsidR="00E77A2C">
        <w:rPr>
          <w:rFonts w:ascii="Times New Roman" w:hAnsi="Times New Roman" w:cs="Times New Roman"/>
          <w:szCs w:val="24"/>
          <w:lang w:eastAsia="pt-BR"/>
        </w:rPr>
        <w:t>diversos</w:t>
      </w:r>
      <w:r w:rsidR="000D48E7" w:rsidRPr="00240252">
        <w:rPr>
          <w:rFonts w:ascii="Times New Roman" w:hAnsi="Times New Roman" w:cs="Times New Roman"/>
          <w:szCs w:val="24"/>
          <w:lang w:eastAsia="pt-BR"/>
        </w:rPr>
        <w:t xml:space="preserve"> cantos do planeta</w:t>
      </w:r>
      <w:r w:rsidRPr="00240252">
        <w:rPr>
          <w:rFonts w:ascii="Times New Roman" w:hAnsi="Times New Roman" w:cs="Times New Roman"/>
          <w:szCs w:val="24"/>
          <w:lang w:eastAsia="pt-BR"/>
        </w:rPr>
        <w:t>, ess</w:t>
      </w:r>
      <w:r w:rsidR="00FA08BA" w:rsidRPr="00240252">
        <w:rPr>
          <w:rFonts w:ascii="Times New Roman" w:hAnsi="Times New Roman" w:cs="Times New Roman"/>
          <w:szCs w:val="24"/>
          <w:lang w:eastAsia="pt-BR"/>
        </w:rPr>
        <w:t>a</w:t>
      </w:r>
      <w:r w:rsidRPr="00240252">
        <w:rPr>
          <w:rFonts w:ascii="Times New Roman" w:hAnsi="Times New Roman" w:cs="Times New Roman"/>
          <w:szCs w:val="24"/>
          <w:lang w:eastAsia="pt-BR"/>
        </w:rPr>
        <w:t xml:space="preserve"> </w:t>
      </w:r>
      <w:r w:rsidR="00FA08BA" w:rsidRPr="00240252">
        <w:rPr>
          <w:rFonts w:ascii="Times New Roman" w:hAnsi="Times New Roman" w:cs="Times New Roman"/>
          <w:szCs w:val="24"/>
          <w:lang w:eastAsia="pt-BR"/>
        </w:rPr>
        <w:t>reflexão</w:t>
      </w:r>
      <w:r w:rsidR="00F93553" w:rsidRPr="00240252">
        <w:rPr>
          <w:rFonts w:ascii="Times New Roman" w:hAnsi="Times New Roman" w:cs="Times New Roman"/>
          <w:szCs w:val="24"/>
          <w:lang w:eastAsia="pt-BR"/>
        </w:rPr>
        <w:t>,</w:t>
      </w:r>
      <w:r w:rsidR="00CE6C33" w:rsidRPr="00240252">
        <w:rPr>
          <w:rFonts w:ascii="Times New Roman" w:hAnsi="Times New Roman" w:cs="Times New Roman"/>
          <w:szCs w:val="24"/>
          <w:lang w:eastAsia="pt-BR"/>
        </w:rPr>
        <w:t xml:space="preserve"> de natureza teórica</w:t>
      </w:r>
      <w:r w:rsidR="00F93553" w:rsidRPr="00240252">
        <w:rPr>
          <w:rFonts w:ascii="Times New Roman" w:hAnsi="Times New Roman" w:cs="Times New Roman"/>
          <w:szCs w:val="24"/>
          <w:lang w:eastAsia="pt-BR"/>
        </w:rPr>
        <w:t>,</w:t>
      </w:r>
      <w:r w:rsidR="00C210EB" w:rsidRPr="00240252">
        <w:rPr>
          <w:rFonts w:ascii="Times New Roman" w:hAnsi="Times New Roman" w:cs="Times New Roman"/>
          <w:szCs w:val="24"/>
          <w:lang w:eastAsia="pt-BR"/>
        </w:rPr>
        <w:t xml:space="preserve"> objetiva o entendimento </w:t>
      </w:r>
      <w:r w:rsidR="00F93553" w:rsidRPr="00240252">
        <w:rPr>
          <w:rFonts w:ascii="Times New Roman" w:hAnsi="Times New Roman" w:cs="Times New Roman"/>
          <w:szCs w:val="24"/>
          <w:lang w:eastAsia="pt-BR"/>
        </w:rPr>
        <w:t>do papel assumido pelo</w:t>
      </w:r>
      <w:r w:rsidRPr="00240252">
        <w:rPr>
          <w:rFonts w:ascii="Times New Roman" w:hAnsi="Times New Roman" w:cs="Times New Roman"/>
          <w:szCs w:val="24"/>
          <w:lang w:eastAsia="pt-BR"/>
        </w:rPr>
        <w:t xml:space="preserve"> Estado </w:t>
      </w:r>
      <w:r w:rsidR="00F93553" w:rsidRPr="00240252">
        <w:rPr>
          <w:rFonts w:ascii="Times New Roman" w:hAnsi="Times New Roman" w:cs="Times New Roman"/>
          <w:szCs w:val="24"/>
          <w:lang w:eastAsia="pt-BR"/>
        </w:rPr>
        <w:lastRenderedPageBreak/>
        <w:t>na reprodução das formas de sociabilidade contemporâneas, tendo como ponto de inflexão a incorporação da</w:t>
      </w:r>
      <w:r w:rsidR="00C210EB" w:rsidRPr="00240252">
        <w:rPr>
          <w:rFonts w:ascii="Times New Roman" w:hAnsi="Times New Roman" w:cs="Times New Roman"/>
          <w:szCs w:val="24"/>
          <w:lang w:eastAsia="pt-BR"/>
        </w:rPr>
        <w:t xml:space="preserve"> economia política</w:t>
      </w:r>
      <w:r w:rsidR="00F93553" w:rsidRPr="00240252">
        <w:rPr>
          <w:rFonts w:ascii="Times New Roman" w:hAnsi="Times New Roman" w:cs="Times New Roman"/>
          <w:szCs w:val="24"/>
          <w:lang w:eastAsia="pt-BR"/>
        </w:rPr>
        <w:t xml:space="preserve"> </w:t>
      </w:r>
      <w:r w:rsidR="00E77A2C">
        <w:rPr>
          <w:rFonts w:ascii="Times New Roman" w:hAnsi="Times New Roman" w:cs="Times New Roman"/>
          <w:szCs w:val="24"/>
          <w:lang w:eastAsia="pt-BR"/>
        </w:rPr>
        <w:t>n</w:t>
      </w:r>
      <w:r w:rsidR="00F93553" w:rsidRPr="00240252">
        <w:rPr>
          <w:rFonts w:ascii="Times New Roman" w:hAnsi="Times New Roman" w:cs="Times New Roman"/>
          <w:szCs w:val="24"/>
          <w:lang w:eastAsia="pt-BR"/>
        </w:rPr>
        <w:t>as entranhas</w:t>
      </w:r>
      <w:r w:rsidR="00E77A2C">
        <w:rPr>
          <w:rFonts w:ascii="Times New Roman" w:hAnsi="Times New Roman" w:cs="Times New Roman"/>
          <w:szCs w:val="24"/>
          <w:lang w:eastAsia="pt-BR"/>
        </w:rPr>
        <w:t xml:space="preserve"> dos indivíduos</w:t>
      </w:r>
      <w:r w:rsidRPr="00240252">
        <w:rPr>
          <w:rFonts w:ascii="Times New Roman" w:hAnsi="Times New Roman" w:cs="Times New Roman"/>
          <w:szCs w:val="24"/>
          <w:lang w:eastAsia="pt-BR"/>
        </w:rPr>
        <w:t>.</w:t>
      </w:r>
      <w:r w:rsidR="00E07721" w:rsidRPr="00240252">
        <w:rPr>
          <w:rFonts w:ascii="Times New Roman" w:hAnsi="Times New Roman" w:cs="Times New Roman"/>
          <w:szCs w:val="24"/>
        </w:rPr>
        <w:t xml:space="preserve"> A discussão proposta se soma aos estudos que buscam uma percepção do mundo por meio de um olhar que contemple os movimentos de contestação e de luta, pois revela mecanismos sutis de opressão</w:t>
      </w:r>
      <w:r w:rsidR="00E77A2C">
        <w:rPr>
          <w:rFonts w:ascii="Times New Roman" w:hAnsi="Times New Roman" w:cs="Times New Roman"/>
          <w:szCs w:val="24"/>
        </w:rPr>
        <w:t>, em particular, aqu</w:t>
      </w:r>
      <w:r w:rsidR="00DD35DD">
        <w:rPr>
          <w:rFonts w:ascii="Times New Roman" w:hAnsi="Times New Roman" w:cs="Times New Roman"/>
          <w:szCs w:val="24"/>
        </w:rPr>
        <w:t xml:space="preserve">eles que induzem os indivíduos </w:t>
      </w:r>
      <w:r w:rsidR="00E77A2C">
        <w:rPr>
          <w:rFonts w:ascii="Times New Roman" w:hAnsi="Times New Roman" w:cs="Times New Roman"/>
          <w:szCs w:val="24"/>
        </w:rPr>
        <w:t xml:space="preserve">a pensar e a agir como um mero agente econômico. </w:t>
      </w:r>
    </w:p>
    <w:p w:rsidR="00A036EE" w:rsidRPr="00240252" w:rsidRDefault="00E77A2C" w:rsidP="00CE65B3">
      <w:pPr>
        <w:pStyle w:val="NoSpacing"/>
        <w:ind w:firstLine="708"/>
        <w:rPr>
          <w:rFonts w:ascii="Times New Roman" w:hAnsi="Times New Roman" w:cs="Times New Roman"/>
          <w:szCs w:val="24"/>
        </w:rPr>
      </w:pPr>
      <w:r>
        <w:rPr>
          <w:rFonts w:ascii="Times New Roman" w:hAnsi="Times New Roman" w:cs="Times New Roman"/>
          <w:szCs w:val="24"/>
        </w:rPr>
        <w:t>O capitalismo líquido,</w:t>
      </w:r>
      <w:r w:rsidRPr="00E77A2C">
        <w:rPr>
          <w:rFonts w:ascii="Times New Roman" w:hAnsi="Times New Roman" w:cs="Times New Roman"/>
          <w:szCs w:val="24"/>
        </w:rPr>
        <w:t xml:space="preserve"> </w:t>
      </w:r>
      <w:r w:rsidRPr="00240252">
        <w:rPr>
          <w:rFonts w:ascii="Times New Roman" w:hAnsi="Times New Roman" w:cs="Times New Roman"/>
          <w:szCs w:val="24"/>
        </w:rPr>
        <w:t>expressão derivada da noção de modernidade líquida (BAUMAN, 2001)</w:t>
      </w:r>
      <w:r>
        <w:rPr>
          <w:rFonts w:ascii="Times New Roman" w:hAnsi="Times New Roman" w:cs="Times New Roman"/>
          <w:szCs w:val="24"/>
        </w:rPr>
        <w:t>, que o mundo experimenta desde a década de 1970,</w:t>
      </w:r>
      <w:r w:rsidR="00F00960" w:rsidRPr="00240252">
        <w:rPr>
          <w:rFonts w:ascii="Times New Roman" w:hAnsi="Times New Roman" w:cs="Times New Roman"/>
          <w:szCs w:val="24"/>
        </w:rPr>
        <w:t xml:space="preserve"> </w:t>
      </w:r>
      <w:r>
        <w:rPr>
          <w:rFonts w:ascii="Times New Roman" w:hAnsi="Times New Roman" w:cs="Times New Roman"/>
          <w:szCs w:val="24"/>
        </w:rPr>
        <w:t>fincou sua âncora</w:t>
      </w:r>
      <w:r w:rsidR="00E07721" w:rsidRPr="00240252">
        <w:rPr>
          <w:rFonts w:ascii="Times New Roman" w:hAnsi="Times New Roman" w:cs="Times New Roman"/>
          <w:szCs w:val="24"/>
        </w:rPr>
        <w:t xml:space="preserve"> na reorganização e na flexi</w:t>
      </w:r>
      <w:r>
        <w:rPr>
          <w:rFonts w:ascii="Times New Roman" w:hAnsi="Times New Roman" w:cs="Times New Roman"/>
          <w:szCs w:val="24"/>
        </w:rPr>
        <w:t xml:space="preserve">bilização do mundo do trabalho, </w:t>
      </w:r>
      <w:r w:rsidR="00E07721" w:rsidRPr="00240252">
        <w:rPr>
          <w:rFonts w:ascii="Times New Roman" w:hAnsi="Times New Roman" w:cs="Times New Roman"/>
          <w:szCs w:val="24"/>
        </w:rPr>
        <w:t>sofistic</w:t>
      </w:r>
      <w:r>
        <w:rPr>
          <w:rFonts w:ascii="Times New Roman" w:hAnsi="Times New Roman" w:cs="Times New Roman"/>
          <w:szCs w:val="24"/>
        </w:rPr>
        <w:t>a</w:t>
      </w:r>
      <w:r w:rsidR="009D4444">
        <w:rPr>
          <w:rFonts w:ascii="Times New Roman" w:hAnsi="Times New Roman" w:cs="Times New Roman"/>
          <w:szCs w:val="24"/>
        </w:rPr>
        <w:t>n</w:t>
      </w:r>
      <w:r>
        <w:rPr>
          <w:rFonts w:ascii="Times New Roman" w:hAnsi="Times New Roman" w:cs="Times New Roman"/>
          <w:szCs w:val="24"/>
        </w:rPr>
        <w:t xml:space="preserve">do, assim, as formas de </w:t>
      </w:r>
      <w:r w:rsidR="009D4444">
        <w:rPr>
          <w:rFonts w:ascii="Times New Roman" w:hAnsi="Times New Roman" w:cs="Times New Roman"/>
          <w:szCs w:val="24"/>
        </w:rPr>
        <w:t xml:space="preserve">exploração, de </w:t>
      </w:r>
      <w:r>
        <w:rPr>
          <w:rFonts w:ascii="Times New Roman" w:hAnsi="Times New Roman" w:cs="Times New Roman"/>
          <w:szCs w:val="24"/>
        </w:rPr>
        <w:t>opressão</w:t>
      </w:r>
      <w:r w:rsidR="009D4444">
        <w:rPr>
          <w:rFonts w:ascii="Times New Roman" w:hAnsi="Times New Roman" w:cs="Times New Roman"/>
          <w:szCs w:val="24"/>
        </w:rPr>
        <w:t xml:space="preserve"> </w:t>
      </w:r>
      <w:r>
        <w:rPr>
          <w:rFonts w:ascii="Times New Roman" w:hAnsi="Times New Roman" w:cs="Times New Roman"/>
          <w:szCs w:val="24"/>
        </w:rPr>
        <w:t xml:space="preserve">e, por analogia, </w:t>
      </w:r>
      <w:r w:rsidR="00E07721" w:rsidRPr="00240252">
        <w:rPr>
          <w:rFonts w:ascii="Times New Roman" w:hAnsi="Times New Roman" w:cs="Times New Roman"/>
          <w:szCs w:val="24"/>
        </w:rPr>
        <w:t xml:space="preserve">as formas de resistência. </w:t>
      </w:r>
      <w:r w:rsidR="00CE65B3">
        <w:rPr>
          <w:rFonts w:ascii="Times New Roman" w:hAnsi="Times New Roman" w:cs="Times New Roman"/>
          <w:szCs w:val="24"/>
        </w:rPr>
        <w:t>A</w:t>
      </w:r>
      <w:r w:rsidR="00E07721" w:rsidRPr="00240252">
        <w:rPr>
          <w:rFonts w:ascii="Times New Roman" w:hAnsi="Times New Roman" w:cs="Times New Roman"/>
          <w:szCs w:val="24"/>
        </w:rPr>
        <w:t xml:space="preserve"> </w:t>
      </w:r>
      <w:r w:rsidR="00CE65B3">
        <w:rPr>
          <w:rFonts w:ascii="Times New Roman" w:hAnsi="Times New Roman" w:cs="Times New Roman"/>
          <w:szCs w:val="24"/>
        </w:rPr>
        <w:t>reestruturação produtiva</w:t>
      </w:r>
      <w:r w:rsidR="00A210E3">
        <w:rPr>
          <w:rFonts w:ascii="Times New Roman" w:hAnsi="Times New Roman" w:cs="Times New Roman"/>
          <w:szCs w:val="24"/>
        </w:rPr>
        <w:t>,</w:t>
      </w:r>
      <w:r w:rsidR="00CE65B3">
        <w:rPr>
          <w:rFonts w:ascii="Times New Roman" w:hAnsi="Times New Roman" w:cs="Times New Roman"/>
          <w:szCs w:val="24"/>
        </w:rPr>
        <w:t xml:space="preserve"> em busca do aumento desmedido da produtividade pelo uso da tecnologia</w:t>
      </w:r>
      <w:r w:rsidR="00A210E3">
        <w:rPr>
          <w:rFonts w:ascii="Times New Roman" w:hAnsi="Times New Roman" w:cs="Times New Roman"/>
          <w:szCs w:val="24"/>
        </w:rPr>
        <w:t>,</w:t>
      </w:r>
      <w:r w:rsidR="00CE65B3">
        <w:rPr>
          <w:rFonts w:ascii="Times New Roman" w:hAnsi="Times New Roman" w:cs="Times New Roman"/>
          <w:szCs w:val="24"/>
        </w:rPr>
        <w:t xml:space="preserve"> </w:t>
      </w:r>
      <w:r w:rsidR="00A210E3">
        <w:rPr>
          <w:rFonts w:ascii="Times New Roman" w:hAnsi="Times New Roman" w:cs="Times New Roman"/>
          <w:szCs w:val="24"/>
        </w:rPr>
        <w:t xml:space="preserve">tende a </w:t>
      </w:r>
      <w:r w:rsidR="00CE65B3">
        <w:rPr>
          <w:rFonts w:ascii="Times New Roman" w:hAnsi="Times New Roman" w:cs="Times New Roman"/>
          <w:szCs w:val="24"/>
        </w:rPr>
        <w:t>expulsa</w:t>
      </w:r>
      <w:r w:rsidR="00A210E3">
        <w:rPr>
          <w:rFonts w:ascii="Times New Roman" w:hAnsi="Times New Roman" w:cs="Times New Roman"/>
          <w:szCs w:val="24"/>
        </w:rPr>
        <w:t>r</w:t>
      </w:r>
      <w:r w:rsidR="00CE65B3">
        <w:rPr>
          <w:rFonts w:ascii="Times New Roman" w:hAnsi="Times New Roman" w:cs="Times New Roman"/>
          <w:szCs w:val="24"/>
        </w:rPr>
        <w:t xml:space="preserve"> o trabalho vivo</w:t>
      </w:r>
      <w:r w:rsidR="00A210E3">
        <w:rPr>
          <w:rFonts w:ascii="Times New Roman" w:hAnsi="Times New Roman" w:cs="Times New Roman"/>
          <w:szCs w:val="24"/>
        </w:rPr>
        <w:t>,</w:t>
      </w:r>
      <w:r w:rsidR="00CE65B3">
        <w:rPr>
          <w:rFonts w:ascii="Times New Roman" w:hAnsi="Times New Roman" w:cs="Times New Roman"/>
          <w:szCs w:val="24"/>
        </w:rPr>
        <w:t xml:space="preserve"> tornando a crise algo inevitável. A consequente desvalorização das mercadorias e a perda de substância do capital são mascaradas pela colocação nos mercados de um</w:t>
      </w:r>
      <w:r w:rsidR="0004762A">
        <w:rPr>
          <w:rFonts w:ascii="Times New Roman" w:hAnsi="Times New Roman" w:cs="Times New Roman"/>
          <w:szCs w:val="24"/>
        </w:rPr>
        <w:t>a</w:t>
      </w:r>
      <w:r w:rsidR="00CE65B3">
        <w:rPr>
          <w:rFonts w:ascii="Times New Roman" w:hAnsi="Times New Roman" w:cs="Times New Roman"/>
          <w:szCs w:val="24"/>
        </w:rPr>
        <w:t xml:space="preserve"> grande massa de dinheiro sem lastro, dinheiro que já não coi</w:t>
      </w:r>
      <w:r w:rsidR="0004762A">
        <w:rPr>
          <w:rFonts w:ascii="Times New Roman" w:hAnsi="Times New Roman" w:cs="Times New Roman"/>
          <w:szCs w:val="24"/>
        </w:rPr>
        <w:t>n</w:t>
      </w:r>
      <w:r w:rsidR="00CE65B3">
        <w:rPr>
          <w:rFonts w:ascii="Times New Roman" w:hAnsi="Times New Roman" w:cs="Times New Roman"/>
          <w:szCs w:val="24"/>
        </w:rPr>
        <w:t>cide com sua substância</w:t>
      </w:r>
      <w:r w:rsidR="0004762A">
        <w:rPr>
          <w:rFonts w:ascii="Times New Roman" w:hAnsi="Times New Roman" w:cs="Times New Roman"/>
          <w:szCs w:val="24"/>
        </w:rPr>
        <w:t>,</w:t>
      </w:r>
      <w:r w:rsidR="00CE65B3">
        <w:rPr>
          <w:rFonts w:ascii="Times New Roman" w:hAnsi="Times New Roman" w:cs="Times New Roman"/>
          <w:szCs w:val="24"/>
        </w:rPr>
        <w:t xml:space="preserve"> o trabalho </w:t>
      </w:r>
      <w:r w:rsidR="00CE65B3" w:rsidRPr="00436672">
        <w:rPr>
          <w:rFonts w:ascii="Times New Roman" w:hAnsi="Times New Roman" w:cs="Times New Roman"/>
          <w:szCs w:val="24"/>
        </w:rPr>
        <w:t>(</w:t>
      </w:r>
      <w:r w:rsidR="008223AE" w:rsidRPr="00436672">
        <w:rPr>
          <w:rFonts w:ascii="Times New Roman" w:hAnsi="Times New Roman" w:cs="Times New Roman"/>
          <w:szCs w:val="24"/>
        </w:rPr>
        <w:t>KURZ, 2019</w:t>
      </w:r>
      <w:r w:rsidR="00CE65B3">
        <w:rPr>
          <w:rFonts w:ascii="Times New Roman" w:hAnsi="Times New Roman" w:cs="Times New Roman"/>
          <w:szCs w:val="24"/>
        </w:rPr>
        <w:t>)</w:t>
      </w:r>
      <w:r w:rsidR="0004762A">
        <w:rPr>
          <w:rFonts w:ascii="Times New Roman" w:hAnsi="Times New Roman" w:cs="Times New Roman"/>
          <w:szCs w:val="24"/>
        </w:rPr>
        <w:t>. A manutenção de um modo de produção que ruma para a barbárie não</w:t>
      </w:r>
      <w:r w:rsidR="000F67AC">
        <w:rPr>
          <w:rFonts w:ascii="Times New Roman" w:hAnsi="Times New Roman" w:cs="Times New Roman"/>
          <w:szCs w:val="24"/>
        </w:rPr>
        <w:t xml:space="preserve"> vem</w:t>
      </w:r>
      <w:r w:rsidR="0004762A">
        <w:rPr>
          <w:rFonts w:ascii="Times New Roman" w:hAnsi="Times New Roman" w:cs="Times New Roman"/>
          <w:szCs w:val="24"/>
        </w:rPr>
        <w:t xml:space="preserve"> c</w:t>
      </w:r>
      <w:r w:rsidR="000F67AC">
        <w:rPr>
          <w:rFonts w:ascii="Times New Roman" w:hAnsi="Times New Roman" w:cs="Times New Roman"/>
          <w:szCs w:val="24"/>
        </w:rPr>
        <w:t>onseguindo</w:t>
      </w:r>
      <w:r w:rsidR="0004762A">
        <w:rPr>
          <w:rFonts w:ascii="Times New Roman" w:hAnsi="Times New Roman" w:cs="Times New Roman"/>
          <w:szCs w:val="24"/>
        </w:rPr>
        <w:t xml:space="preserve"> se manter</w:t>
      </w:r>
      <w:r w:rsidR="000F67AC">
        <w:rPr>
          <w:rFonts w:ascii="Times New Roman" w:hAnsi="Times New Roman" w:cs="Times New Roman"/>
          <w:szCs w:val="24"/>
        </w:rPr>
        <w:t>,</w:t>
      </w:r>
      <w:r w:rsidR="0004762A">
        <w:rPr>
          <w:rFonts w:ascii="Times New Roman" w:hAnsi="Times New Roman" w:cs="Times New Roman"/>
          <w:szCs w:val="24"/>
        </w:rPr>
        <w:t xml:space="preserve"> atualmente</w:t>
      </w:r>
      <w:r w:rsidR="000F67AC">
        <w:rPr>
          <w:rFonts w:ascii="Times New Roman" w:hAnsi="Times New Roman" w:cs="Times New Roman"/>
          <w:szCs w:val="24"/>
        </w:rPr>
        <w:t>,</w:t>
      </w:r>
      <w:r w:rsidR="0004762A">
        <w:rPr>
          <w:rFonts w:ascii="Times New Roman" w:hAnsi="Times New Roman" w:cs="Times New Roman"/>
          <w:szCs w:val="24"/>
        </w:rPr>
        <w:t xml:space="preserve"> sem o controle das condutas e das</w:t>
      </w:r>
      <w:r w:rsidR="00E07721" w:rsidRPr="00240252">
        <w:rPr>
          <w:rFonts w:ascii="Times New Roman" w:hAnsi="Times New Roman" w:cs="Times New Roman"/>
          <w:szCs w:val="24"/>
        </w:rPr>
        <w:t xml:space="preserve"> </w:t>
      </w:r>
      <w:r w:rsidR="0004762A">
        <w:rPr>
          <w:rFonts w:ascii="Times New Roman" w:hAnsi="Times New Roman" w:cs="Times New Roman"/>
          <w:szCs w:val="24"/>
        </w:rPr>
        <w:t>subjetividades</w:t>
      </w:r>
      <w:r w:rsidR="00E07721" w:rsidRPr="00240252">
        <w:rPr>
          <w:rFonts w:ascii="Times New Roman" w:hAnsi="Times New Roman" w:cs="Times New Roman"/>
          <w:szCs w:val="24"/>
        </w:rPr>
        <w:t>.</w:t>
      </w:r>
      <w:r w:rsidR="0004762A">
        <w:rPr>
          <w:rFonts w:ascii="Times New Roman" w:hAnsi="Times New Roman" w:cs="Times New Roman"/>
          <w:szCs w:val="24"/>
        </w:rPr>
        <w:t xml:space="preserve"> A culpa pelo fracasso </w:t>
      </w:r>
      <w:r w:rsidR="000F67AC">
        <w:rPr>
          <w:rFonts w:ascii="Times New Roman" w:hAnsi="Times New Roman" w:cs="Times New Roman"/>
          <w:szCs w:val="24"/>
        </w:rPr>
        <w:t xml:space="preserve">individual </w:t>
      </w:r>
      <w:r w:rsidR="0004762A">
        <w:rPr>
          <w:rFonts w:ascii="Times New Roman" w:hAnsi="Times New Roman" w:cs="Times New Roman"/>
          <w:szCs w:val="24"/>
        </w:rPr>
        <w:t xml:space="preserve">é exclusivamente </w:t>
      </w:r>
      <w:r w:rsidR="000F67AC">
        <w:rPr>
          <w:rFonts w:ascii="Times New Roman" w:hAnsi="Times New Roman" w:cs="Times New Roman"/>
          <w:szCs w:val="24"/>
        </w:rPr>
        <w:t>dos indivíduos</w:t>
      </w:r>
      <w:r w:rsidR="0004762A">
        <w:rPr>
          <w:rFonts w:ascii="Times New Roman" w:hAnsi="Times New Roman" w:cs="Times New Roman"/>
          <w:szCs w:val="24"/>
        </w:rPr>
        <w:t xml:space="preserve"> e não do mercado, dizem os economistas. </w:t>
      </w:r>
    </w:p>
    <w:p w:rsidR="00D724A3" w:rsidRPr="00240252" w:rsidRDefault="00E07721" w:rsidP="003953D0">
      <w:pPr>
        <w:pStyle w:val="NoSpacing"/>
        <w:ind w:firstLine="708"/>
        <w:rPr>
          <w:rFonts w:ascii="Times New Roman" w:hAnsi="Times New Roman" w:cs="Times New Roman"/>
          <w:szCs w:val="24"/>
          <w:lang w:eastAsia="pt-BR"/>
        </w:rPr>
      </w:pPr>
      <w:r w:rsidRPr="00240252">
        <w:rPr>
          <w:rFonts w:ascii="Times New Roman" w:hAnsi="Times New Roman" w:cs="Times New Roman"/>
          <w:szCs w:val="24"/>
        </w:rPr>
        <w:t>A governamentalidade neoliberal, às voltas com as crises econômicas, governa as condutas dos vivos de dentro dos seus corpos, implantado a moral da economia política</w:t>
      </w:r>
      <w:r w:rsidR="00B531B2">
        <w:rPr>
          <w:rFonts w:ascii="Times New Roman" w:hAnsi="Times New Roman" w:cs="Times New Roman"/>
          <w:szCs w:val="24"/>
        </w:rPr>
        <w:t>,</w:t>
      </w:r>
      <w:r w:rsidR="00657C09" w:rsidRPr="00240252">
        <w:rPr>
          <w:rFonts w:ascii="Times New Roman" w:hAnsi="Times New Roman" w:cs="Times New Roman"/>
          <w:szCs w:val="24"/>
        </w:rPr>
        <w:t xml:space="preserve"> fazendo parecer que esse mundo do trabalho é somente um detalhe, assim como a sua crise</w:t>
      </w:r>
      <w:r w:rsidRPr="00240252">
        <w:rPr>
          <w:rFonts w:ascii="Times New Roman" w:hAnsi="Times New Roman" w:cs="Times New Roman"/>
          <w:szCs w:val="24"/>
        </w:rPr>
        <w:t>. Nesse contexto, de um capitalismo líquido, pós-moderno, a construção das identidades coletivas em suas diversas manifestações</w:t>
      </w:r>
      <w:r w:rsidR="00B531B2">
        <w:rPr>
          <w:rFonts w:ascii="Times New Roman" w:hAnsi="Times New Roman" w:cs="Times New Roman"/>
          <w:szCs w:val="24"/>
        </w:rPr>
        <w:t>;</w:t>
      </w:r>
      <w:r w:rsidRPr="00240252">
        <w:rPr>
          <w:rFonts w:ascii="Times New Roman" w:hAnsi="Times New Roman" w:cs="Times New Roman"/>
          <w:szCs w:val="24"/>
        </w:rPr>
        <w:t xml:space="preserve"> </w:t>
      </w:r>
      <w:r w:rsidR="00B531B2">
        <w:rPr>
          <w:rFonts w:ascii="Times New Roman" w:hAnsi="Times New Roman" w:cs="Times New Roman"/>
          <w:szCs w:val="24"/>
        </w:rPr>
        <w:t xml:space="preserve">por </w:t>
      </w:r>
      <w:r w:rsidRPr="00240252">
        <w:rPr>
          <w:rFonts w:ascii="Times New Roman" w:hAnsi="Times New Roman" w:cs="Times New Roman"/>
          <w:szCs w:val="24"/>
        </w:rPr>
        <w:t>raça, gênero, classe, etnia</w:t>
      </w:r>
      <w:r w:rsidR="00B531B2">
        <w:rPr>
          <w:rFonts w:ascii="Times New Roman" w:hAnsi="Times New Roman" w:cs="Times New Roman"/>
          <w:szCs w:val="24"/>
        </w:rPr>
        <w:t xml:space="preserve">, ou </w:t>
      </w:r>
      <w:r w:rsidRPr="00240252">
        <w:rPr>
          <w:rFonts w:ascii="Times New Roman" w:hAnsi="Times New Roman" w:cs="Times New Roman"/>
          <w:szCs w:val="24"/>
        </w:rPr>
        <w:t>crença tem s</w:t>
      </w:r>
      <w:r w:rsidR="00B531B2">
        <w:rPr>
          <w:rFonts w:ascii="Times New Roman" w:hAnsi="Times New Roman" w:cs="Times New Roman"/>
          <w:szCs w:val="24"/>
        </w:rPr>
        <w:t>ido fortemente atacada</w:t>
      </w:r>
      <w:r w:rsidR="00A210E3">
        <w:rPr>
          <w:rFonts w:ascii="Times New Roman" w:hAnsi="Times New Roman" w:cs="Times New Roman"/>
          <w:szCs w:val="24"/>
        </w:rPr>
        <w:t xml:space="preserve"> se não alinhada</w:t>
      </w:r>
      <w:r w:rsidR="00B531B2">
        <w:rPr>
          <w:rFonts w:ascii="Times New Roman" w:hAnsi="Times New Roman" w:cs="Times New Roman"/>
          <w:szCs w:val="24"/>
        </w:rPr>
        <w:t xml:space="preserve"> ao </w:t>
      </w:r>
      <w:r w:rsidR="00B531B2" w:rsidRPr="00B531B2">
        <w:rPr>
          <w:rFonts w:ascii="Times New Roman" w:hAnsi="Times New Roman" w:cs="Times New Roman"/>
          <w:i/>
          <w:szCs w:val="24"/>
        </w:rPr>
        <w:t>modus oper</w:t>
      </w:r>
      <w:r w:rsidR="00B531B2">
        <w:rPr>
          <w:rFonts w:ascii="Times New Roman" w:hAnsi="Times New Roman" w:cs="Times New Roman"/>
          <w:i/>
          <w:szCs w:val="24"/>
        </w:rPr>
        <w:t>a</w:t>
      </w:r>
      <w:r w:rsidR="00B531B2" w:rsidRPr="00B531B2">
        <w:rPr>
          <w:rFonts w:ascii="Times New Roman" w:hAnsi="Times New Roman" w:cs="Times New Roman"/>
          <w:i/>
          <w:szCs w:val="24"/>
        </w:rPr>
        <w:t>ndi</w:t>
      </w:r>
      <w:r w:rsidR="00AF02C3">
        <w:rPr>
          <w:rFonts w:ascii="Times New Roman" w:hAnsi="Times New Roman" w:cs="Times New Roman"/>
          <w:szCs w:val="24"/>
        </w:rPr>
        <w:t xml:space="preserve">. </w:t>
      </w:r>
      <w:r w:rsidR="00D547B1">
        <w:rPr>
          <w:rFonts w:ascii="Times New Roman" w:hAnsi="Times New Roman" w:cs="Times New Roman"/>
          <w:szCs w:val="24"/>
        </w:rPr>
        <w:t>Apesar da imanência da crise,</w:t>
      </w:r>
      <w:r w:rsidR="008E22B6" w:rsidRPr="00240252">
        <w:rPr>
          <w:rFonts w:ascii="Times New Roman" w:hAnsi="Times New Roman" w:cs="Times New Roman"/>
          <w:szCs w:val="24"/>
        </w:rPr>
        <w:t xml:space="preserve"> há uma</w:t>
      </w:r>
      <w:r w:rsidR="00D547B1">
        <w:rPr>
          <w:rFonts w:ascii="Times New Roman" w:hAnsi="Times New Roman" w:cs="Times New Roman"/>
          <w:szCs w:val="24"/>
        </w:rPr>
        <w:t xml:space="preserve"> alienante individualização d</w:t>
      </w:r>
      <w:r w:rsidR="008E22B6" w:rsidRPr="00240252">
        <w:rPr>
          <w:rFonts w:ascii="Times New Roman" w:hAnsi="Times New Roman" w:cs="Times New Roman"/>
          <w:szCs w:val="24"/>
        </w:rPr>
        <w:t>a culpa</w:t>
      </w:r>
      <w:r w:rsidR="00D547B1">
        <w:rPr>
          <w:rFonts w:ascii="Times New Roman" w:hAnsi="Times New Roman" w:cs="Times New Roman"/>
          <w:szCs w:val="24"/>
        </w:rPr>
        <w:t xml:space="preserve"> pelo mal estar dos mercados</w:t>
      </w:r>
      <w:r w:rsidRPr="00240252">
        <w:rPr>
          <w:rFonts w:ascii="Times New Roman" w:hAnsi="Times New Roman" w:cs="Times New Roman"/>
          <w:szCs w:val="24"/>
        </w:rPr>
        <w:t>.</w:t>
      </w:r>
      <w:r w:rsidR="00C210EB" w:rsidRPr="00240252">
        <w:rPr>
          <w:rFonts w:ascii="Times New Roman" w:hAnsi="Times New Roman" w:cs="Times New Roman"/>
          <w:szCs w:val="24"/>
          <w:lang w:eastAsia="pt-BR"/>
        </w:rPr>
        <w:t xml:space="preserve"> </w:t>
      </w:r>
      <w:r w:rsidR="00FF4DC5" w:rsidRPr="00240252">
        <w:rPr>
          <w:rFonts w:ascii="Times New Roman" w:hAnsi="Times New Roman" w:cs="Times New Roman"/>
          <w:szCs w:val="24"/>
          <w:lang w:eastAsia="pt-BR"/>
        </w:rPr>
        <w:t>Precisa-se</w:t>
      </w:r>
      <w:r w:rsidR="008E22B6" w:rsidRPr="00240252">
        <w:rPr>
          <w:rFonts w:ascii="Times New Roman" w:hAnsi="Times New Roman" w:cs="Times New Roman"/>
          <w:szCs w:val="24"/>
          <w:lang w:eastAsia="pt-BR"/>
        </w:rPr>
        <w:t>, portanto,</w:t>
      </w:r>
      <w:r w:rsidR="00FF4DC5" w:rsidRPr="00240252">
        <w:rPr>
          <w:rFonts w:ascii="Times New Roman" w:hAnsi="Times New Roman" w:cs="Times New Roman"/>
          <w:szCs w:val="24"/>
          <w:lang w:eastAsia="pt-BR"/>
        </w:rPr>
        <w:t xml:space="preserve"> entender o papel do Estado na engrenagem </w:t>
      </w:r>
      <w:r w:rsidR="000D48E7" w:rsidRPr="00240252">
        <w:rPr>
          <w:rFonts w:ascii="Times New Roman" w:hAnsi="Times New Roman" w:cs="Times New Roman"/>
          <w:szCs w:val="24"/>
          <w:lang w:eastAsia="pt-BR"/>
        </w:rPr>
        <w:t xml:space="preserve">social que </w:t>
      </w:r>
      <w:r w:rsidR="00B14F34" w:rsidRPr="00240252">
        <w:rPr>
          <w:rFonts w:ascii="Times New Roman" w:hAnsi="Times New Roman" w:cs="Times New Roman"/>
          <w:szCs w:val="24"/>
          <w:lang w:eastAsia="pt-BR"/>
        </w:rPr>
        <w:t>sustenta</w:t>
      </w:r>
      <w:r w:rsidR="00FF4DC5" w:rsidRPr="00240252">
        <w:rPr>
          <w:rFonts w:ascii="Times New Roman" w:hAnsi="Times New Roman" w:cs="Times New Roman"/>
          <w:szCs w:val="24"/>
          <w:lang w:eastAsia="pt-BR"/>
        </w:rPr>
        <w:t xml:space="preserve"> </w:t>
      </w:r>
      <w:r w:rsidR="00B14F34" w:rsidRPr="00240252">
        <w:rPr>
          <w:rFonts w:ascii="Times New Roman" w:hAnsi="Times New Roman" w:cs="Times New Roman"/>
          <w:szCs w:val="24"/>
          <w:lang w:eastAsia="pt-BR"/>
        </w:rPr>
        <w:t xml:space="preserve">o </w:t>
      </w:r>
      <w:r w:rsidR="00FF4DC5" w:rsidRPr="00240252">
        <w:rPr>
          <w:rFonts w:ascii="Times New Roman" w:hAnsi="Times New Roman" w:cs="Times New Roman"/>
          <w:szCs w:val="24"/>
          <w:lang w:eastAsia="pt-BR"/>
        </w:rPr>
        <w:t xml:space="preserve">capitalismo e os desdobramentos de suas práticas na produção </w:t>
      </w:r>
      <w:r w:rsidR="00200A74" w:rsidRPr="00240252">
        <w:rPr>
          <w:rFonts w:ascii="Times New Roman" w:hAnsi="Times New Roman" w:cs="Times New Roman"/>
          <w:szCs w:val="24"/>
          <w:lang w:eastAsia="pt-BR"/>
        </w:rPr>
        <w:t>d</w:t>
      </w:r>
      <w:r w:rsidR="00D547B1">
        <w:rPr>
          <w:rFonts w:ascii="Times New Roman" w:hAnsi="Times New Roman" w:cs="Times New Roman"/>
          <w:szCs w:val="24"/>
          <w:lang w:eastAsia="pt-BR"/>
        </w:rPr>
        <w:t>esse</w:t>
      </w:r>
      <w:r w:rsidR="00200A74" w:rsidRPr="00240252">
        <w:rPr>
          <w:rFonts w:ascii="Times New Roman" w:hAnsi="Times New Roman" w:cs="Times New Roman"/>
          <w:szCs w:val="24"/>
          <w:lang w:eastAsia="pt-BR"/>
        </w:rPr>
        <w:t xml:space="preserve"> espaço</w:t>
      </w:r>
      <w:r w:rsidR="00D547B1">
        <w:rPr>
          <w:rFonts w:ascii="Times New Roman" w:hAnsi="Times New Roman" w:cs="Times New Roman"/>
          <w:szCs w:val="24"/>
          <w:lang w:eastAsia="pt-BR"/>
        </w:rPr>
        <w:t xml:space="preserve"> interno dos indivíduos</w:t>
      </w:r>
      <w:r w:rsidR="00FF4DC5" w:rsidRPr="00240252">
        <w:rPr>
          <w:rFonts w:ascii="Times New Roman" w:hAnsi="Times New Roman" w:cs="Times New Roman"/>
          <w:szCs w:val="24"/>
          <w:lang w:eastAsia="pt-BR"/>
        </w:rPr>
        <w:t xml:space="preserve">. </w:t>
      </w:r>
      <w:r w:rsidR="00D547B1">
        <w:rPr>
          <w:rFonts w:ascii="Times New Roman" w:hAnsi="Times New Roman" w:cs="Times New Roman"/>
          <w:szCs w:val="24"/>
          <w:lang w:eastAsia="pt-BR"/>
        </w:rPr>
        <w:t>O corpo pas</w:t>
      </w:r>
      <w:r w:rsidR="00415757">
        <w:rPr>
          <w:rFonts w:ascii="Times New Roman" w:hAnsi="Times New Roman" w:cs="Times New Roman"/>
          <w:szCs w:val="24"/>
          <w:lang w:eastAsia="pt-BR"/>
        </w:rPr>
        <w:t>sou a ser território disputado, objetiva</w:t>
      </w:r>
      <w:r w:rsidR="00836923">
        <w:rPr>
          <w:rFonts w:ascii="Times New Roman" w:hAnsi="Times New Roman" w:cs="Times New Roman"/>
          <w:szCs w:val="24"/>
          <w:lang w:eastAsia="pt-BR"/>
        </w:rPr>
        <w:t>-se</w:t>
      </w:r>
      <w:r w:rsidR="00415757">
        <w:rPr>
          <w:rFonts w:ascii="Times New Roman" w:hAnsi="Times New Roman" w:cs="Times New Roman"/>
          <w:szCs w:val="24"/>
          <w:lang w:eastAsia="pt-BR"/>
        </w:rPr>
        <w:t xml:space="preserve"> o governo dos homens </w:t>
      </w:r>
      <w:r w:rsidR="00444F20">
        <w:rPr>
          <w:rFonts w:ascii="Times New Roman" w:hAnsi="Times New Roman" w:cs="Times New Roman"/>
          <w:szCs w:val="24"/>
          <w:lang w:eastAsia="pt-BR"/>
        </w:rPr>
        <w:t>de dentro de suas entranhas</w:t>
      </w:r>
      <w:r w:rsidR="00415757">
        <w:rPr>
          <w:rFonts w:ascii="Times New Roman" w:hAnsi="Times New Roman" w:cs="Times New Roman"/>
          <w:szCs w:val="24"/>
          <w:lang w:eastAsia="pt-BR"/>
        </w:rPr>
        <w:t>.</w:t>
      </w:r>
      <w:r w:rsidR="007A6E28">
        <w:rPr>
          <w:rFonts w:ascii="Times New Roman" w:hAnsi="Times New Roman" w:cs="Times New Roman"/>
          <w:szCs w:val="24"/>
          <w:lang w:eastAsia="pt-BR"/>
        </w:rPr>
        <w:t xml:space="preserve"> Impressiona o modo com as chamadas </w:t>
      </w:r>
      <w:r w:rsidR="007A6E28" w:rsidRPr="007A6E28">
        <w:rPr>
          <w:rFonts w:ascii="Times New Roman" w:hAnsi="Times New Roman" w:cs="Times New Roman"/>
          <w:i/>
          <w:szCs w:val="24"/>
          <w:lang w:eastAsia="pt-BR"/>
        </w:rPr>
        <w:t xml:space="preserve">fake </w:t>
      </w:r>
      <w:r w:rsidR="007A6E28">
        <w:rPr>
          <w:rFonts w:ascii="Times New Roman" w:hAnsi="Times New Roman" w:cs="Times New Roman"/>
          <w:i/>
          <w:szCs w:val="24"/>
          <w:lang w:eastAsia="pt-BR"/>
        </w:rPr>
        <w:t>n</w:t>
      </w:r>
      <w:r w:rsidR="007A6E28" w:rsidRPr="007A6E28">
        <w:rPr>
          <w:rFonts w:ascii="Times New Roman" w:hAnsi="Times New Roman" w:cs="Times New Roman"/>
          <w:i/>
          <w:szCs w:val="24"/>
          <w:lang w:eastAsia="pt-BR"/>
        </w:rPr>
        <w:t>ews</w:t>
      </w:r>
      <w:r w:rsidR="007A6E28">
        <w:rPr>
          <w:rFonts w:ascii="Times New Roman" w:hAnsi="Times New Roman" w:cs="Times New Roman"/>
          <w:szCs w:val="24"/>
          <w:lang w:eastAsia="pt-BR"/>
        </w:rPr>
        <w:t xml:space="preserve"> aderem aos indivíduos de modo a torn</w:t>
      </w:r>
      <w:r w:rsidR="00FA6193">
        <w:rPr>
          <w:rFonts w:ascii="Times New Roman" w:hAnsi="Times New Roman" w:cs="Times New Roman"/>
          <w:szCs w:val="24"/>
          <w:lang w:eastAsia="pt-BR"/>
        </w:rPr>
        <w:t>á</w:t>
      </w:r>
      <w:r w:rsidR="007A6E28">
        <w:rPr>
          <w:rFonts w:ascii="Times New Roman" w:hAnsi="Times New Roman" w:cs="Times New Roman"/>
          <w:szCs w:val="24"/>
          <w:lang w:eastAsia="pt-BR"/>
        </w:rPr>
        <w:t>-los cegos para aquilo que está a um palmo de seus olhos. Isso reflete uma forma de controle das condutas destinado a um fim previamente pensado dentro de uma estrutura de poder.</w:t>
      </w:r>
    </w:p>
    <w:p w:rsidR="00487EB1" w:rsidRPr="00240252" w:rsidRDefault="00446D38" w:rsidP="003953D0">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lastRenderedPageBreak/>
        <w:t xml:space="preserve">Parte-se do pressuposto de que, embora </w:t>
      </w:r>
      <w:r w:rsidR="003B6E58" w:rsidRPr="00240252">
        <w:rPr>
          <w:rFonts w:ascii="Times New Roman" w:hAnsi="Times New Roman" w:cs="Times New Roman"/>
          <w:szCs w:val="24"/>
          <w:lang w:eastAsia="pt-BR"/>
        </w:rPr>
        <w:t>haja distinções</w:t>
      </w:r>
      <w:r w:rsidR="00B404BF" w:rsidRPr="00240252">
        <w:rPr>
          <w:rFonts w:ascii="Times New Roman" w:hAnsi="Times New Roman" w:cs="Times New Roman"/>
          <w:szCs w:val="24"/>
          <w:lang w:eastAsia="pt-BR"/>
        </w:rPr>
        <w:t xml:space="preserve"> conceituais</w:t>
      </w:r>
      <w:r w:rsidR="00AB7633">
        <w:rPr>
          <w:rFonts w:ascii="Times New Roman" w:hAnsi="Times New Roman" w:cs="Times New Roman"/>
          <w:szCs w:val="24"/>
          <w:lang w:eastAsia="pt-BR"/>
        </w:rPr>
        <w:t xml:space="preserve"> e metodológicas</w:t>
      </w:r>
      <w:r w:rsidR="0028078B" w:rsidRPr="00240252">
        <w:rPr>
          <w:rFonts w:ascii="Times New Roman" w:hAnsi="Times New Roman" w:cs="Times New Roman"/>
          <w:szCs w:val="24"/>
          <w:lang w:eastAsia="pt-BR"/>
        </w:rPr>
        <w:t>,</w:t>
      </w:r>
      <w:r w:rsidR="003B6E58" w:rsidRPr="00240252">
        <w:rPr>
          <w:rFonts w:ascii="Times New Roman" w:hAnsi="Times New Roman" w:cs="Times New Roman"/>
          <w:szCs w:val="24"/>
          <w:lang w:eastAsia="pt-BR"/>
        </w:rPr>
        <w:t xml:space="preserve"> até antagonismos</w:t>
      </w:r>
      <w:r w:rsidR="0028078B" w:rsidRPr="00240252">
        <w:rPr>
          <w:rFonts w:ascii="Times New Roman" w:hAnsi="Times New Roman" w:cs="Times New Roman"/>
          <w:szCs w:val="24"/>
          <w:lang w:eastAsia="pt-BR"/>
        </w:rPr>
        <w:t>,</w:t>
      </w:r>
      <w:r w:rsidR="003B6E58" w:rsidRPr="00240252">
        <w:rPr>
          <w:rFonts w:ascii="Times New Roman" w:hAnsi="Times New Roman" w:cs="Times New Roman"/>
          <w:szCs w:val="24"/>
          <w:lang w:eastAsia="pt-BR"/>
        </w:rPr>
        <w:t xml:space="preserve"> n</w:t>
      </w:r>
      <w:r w:rsidRPr="00240252">
        <w:rPr>
          <w:rFonts w:ascii="Times New Roman" w:hAnsi="Times New Roman" w:cs="Times New Roman"/>
          <w:szCs w:val="24"/>
          <w:lang w:eastAsia="pt-BR"/>
        </w:rPr>
        <w:t xml:space="preserve">o entendimento </w:t>
      </w:r>
      <w:r w:rsidR="00AB7633">
        <w:rPr>
          <w:rFonts w:ascii="Times New Roman" w:hAnsi="Times New Roman" w:cs="Times New Roman"/>
          <w:szCs w:val="24"/>
          <w:lang w:eastAsia="pt-BR"/>
        </w:rPr>
        <w:t>das noções de</w:t>
      </w:r>
      <w:r w:rsidRPr="00240252">
        <w:rPr>
          <w:rFonts w:ascii="Times New Roman" w:hAnsi="Times New Roman" w:cs="Times New Roman"/>
          <w:szCs w:val="24"/>
          <w:lang w:eastAsia="pt-BR"/>
        </w:rPr>
        <w:t xml:space="preserve"> </w:t>
      </w:r>
      <w:r w:rsidR="00200A74" w:rsidRPr="00240252">
        <w:rPr>
          <w:rFonts w:ascii="Times New Roman" w:hAnsi="Times New Roman" w:cs="Times New Roman"/>
          <w:szCs w:val="24"/>
          <w:lang w:eastAsia="pt-BR"/>
        </w:rPr>
        <w:t xml:space="preserve">Estado </w:t>
      </w:r>
      <w:r w:rsidR="00AB7633">
        <w:rPr>
          <w:rFonts w:ascii="Times New Roman" w:hAnsi="Times New Roman" w:cs="Times New Roman"/>
          <w:szCs w:val="24"/>
          <w:lang w:eastAsia="pt-BR"/>
        </w:rPr>
        <w:t xml:space="preserve">e governo </w:t>
      </w:r>
      <w:r w:rsidRPr="00240252">
        <w:rPr>
          <w:rFonts w:ascii="Times New Roman" w:hAnsi="Times New Roman" w:cs="Times New Roman"/>
          <w:szCs w:val="24"/>
          <w:lang w:eastAsia="pt-BR"/>
        </w:rPr>
        <w:t xml:space="preserve">em </w:t>
      </w:r>
      <w:r w:rsidR="00F241F8" w:rsidRPr="00240252">
        <w:rPr>
          <w:rFonts w:ascii="Times New Roman" w:hAnsi="Times New Roman" w:cs="Times New Roman"/>
          <w:szCs w:val="24"/>
          <w:lang w:eastAsia="pt-BR"/>
        </w:rPr>
        <w:t>f</w:t>
      </w:r>
      <w:r w:rsidRPr="00240252">
        <w:rPr>
          <w:rFonts w:ascii="Times New Roman" w:hAnsi="Times New Roman" w:cs="Times New Roman"/>
          <w:szCs w:val="24"/>
          <w:lang w:eastAsia="pt-BR"/>
        </w:rPr>
        <w:t>oucault</w:t>
      </w:r>
      <w:r w:rsidR="00200A74" w:rsidRPr="00240252">
        <w:rPr>
          <w:rFonts w:ascii="Times New Roman" w:hAnsi="Times New Roman" w:cs="Times New Roman"/>
          <w:szCs w:val="24"/>
          <w:lang w:eastAsia="pt-BR"/>
        </w:rPr>
        <w:t>ianos e marxistas</w:t>
      </w:r>
      <w:r w:rsidRPr="00240252">
        <w:rPr>
          <w:rFonts w:ascii="Times New Roman" w:hAnsi="Times New Roman" w:cs="Times New Roman"/>
          <w:szCs w:val="24"/>
          <w:lang w:eastAsia="pt-BR"/>
        </w:rPr>
        <w:t xml:space="preserve">, há </w:t>
      </w:r>
      <w:r w:rsidR="00AB7633">
        <w:rPr>
          <w:rFonts w:ascii="Times New Roman" w:hAnsi="Times New Roman" w:cs="Times New Roman"/>
          <w:szCs w:val="24"/>
          <w:lang w:eastAsia="pt-BR"/>
        </w:rPr>
        <w:t>o desejo pelo conhecimento e critica das formas de opressão</w:t>
      </w:r>
      <w:r w:rsidRPr="00240252">
        <w:rPr>
          <w:rFonts w:ascii="Times New Roman" w:hAnsi="Times New Roman" w:cs="Times New Roman"/>
          <w:szCs w:val="24"/>
          <w:lang w:eastAsia="pt-BR"/>
        </w:rPr>
        <w:t xml:space="preserve">. </w:t>
      </w:r>
      <w:r w:rsidR="00047740" w:rsidRPr="00240252">
        <w:rPr>
          <w:rFonts w:ascii="Times New Roman" w:hAnsi="Times New Roman" w:cs="Times New Roman"/>
          <w:szCs w:val="24"/>
          <w:lang w:eastAsia="pt-BR"/>
        </w:rPr>
        <w:t>A</w:t>
      </w:r>
      <w:r w:rsidR="006A5320" w:rsidRPr="00240252">
        <w:rPr>
          <w:rFonts w:ascii="Times New Roman" w:hAnsi="Times New Roman" w:cs="Times New Roman"/>
          <w:szCs w:val="24"/>
          <w:lang w:eastAsia="pt-BR"/>
        </w:rPr>
        <w:t>mbas</w:t>
      </w:r>
      <w:r w:rsidR="00DD0D63" w:rsidRPr="00240252">
        <w:rPr>
          <w:rFonts w:ascii="Times New Roman" w:hAnsi="Times New Roman" w:cs="Times New Roman"/>
          <w:szCs w:val="24"/>
          <w:lang w:eastAsia="pt-BR"/>
        </w:rPr>
        <w:t xml:space="preserve">, </w:t>
      </w:r>
      <w:r w:rsidR="0028078B" w:rsidRPr="00240252">
        <w:rPr>
          <w:rFonts w:ascii="Times New Roman" w:hAnsi="Times New Roman" w:cs="Times New Roman"/>
          <w:szCs w:val="24"/>
          <w:lang w:eastAsia="pt-BR"/>
        </w:rPr>
        <w:t xml:space="preserve">mesmo que </w:t>
      </w:r>
      <w:r w:rsidR="00DD0D63" w:rsidRPr="00240252">
        <w:rPr>
          <w:rFonts w:ascii="Times New Roman" w:hAnsi="Times New Roman" w:cs="Times New Roman"/>
          <w:szCs w:val="24"/>
          <w:lang w:eastAsia="pt-BR"/>
        </w:rPr>
        <w:t>de modos distintos,</w:t>
      </w:r>
      <w:r w:rsidR="006A5320" w:rsidRPr="00240252">
        <w:rPr>
          <w:rFonts w:ascii="Times New Roman" w:hAnsi="Times New Roman" w:cs="Times New Roman"/>
          <w:szCs w:val="24"/>
          <w:lang w:eastAsia="pt-BR"/>
        </w:rPr>
        <w:t xml:space="preserve"> </w:t>
      </w:r>
      <w:r w:rsidR="00D31D79" w:rsidRPr="00240252">
        <w:rPr>
          <w:rFonts w:ascii="Times New Roman" w:hAnsi="Times New Roman" w:cs="Times New Roman"/>
          <w:szCs w:val="24"/>
          <w:lang w:eastAsia="pt-BR"/>
        </w:rPr>
        <w:t>avançam no sentido da compreensão</w:t>
      </w:r>
      <w:r w:rsidR="003B6E58" w:rsidRPr="00240252">
        <w:rPr>
          <w:rFonts w:ascii="Times New Roman" w:hAnsi="Times New Roman" w:cs="Times New Roman"/>
          <w:szCs w:val="24"/>
          <w:lang w:eastAsia="pt-BR"/>
        </w:rPr>
        <w:t xml:space="preserve"> </w:t>
      </w:r>
      <w:r w:rsidR="00AB7633">
        <w:rPr>
          <w:rFonts w:ascii="Times New Roman" w:hAnsi="Times New Roman" w:cs="Times New Roman"/>
          <w:szCs w:val="24"/>
          <w:lang w:eastAsia="pt-BR"/>
        </w:rPr>
        <w:t xml:space="preserve">dos modos de operação </w:t>
      </w:r>
      <w:r w:rsidR="00D31D79" w:rsidRPr="00240252">
        <w:rPr>
          <w:rFonts w:ascii="Times New Roman" w:hAnsi="Times New Roman" w:cs="Times New Roman"/>
          <w:szCs w:val="24"/>
          <w:lang w:eastAsia="pt-BR"/>
        </w:rPr>
        <w:t>d</w:t>
      </w:r>
      <w:r w:rsidR="005920F0" w:rsidRPr="00240252">
        <w:rPr>
          <w:rFonts w:ascii="Times New Roman" w:hAnsi="Times New Roman" w:cs="Times New Roman"/>
          <w:szCs w:val="24"/>
          <w:lang w:eastAsia="pt-BR"/>
        </w:rPr>
        <w:t>as racionalidades hegemônicas</w:t>
      </w:r>
      <w:r w:rsidR="0028078B" w:rsidRPr="00240252">
        <w:rPr>
          <w:rFonts w:ascii="Times New Roman" w:hAnsi="Times New Roman" w:cs="Times New Roman"/>
          <w:szCs w:val="24"/>
          <w:lang w:eastAsia="pt-BR"/>
        </w:rPr>
        <w:t xml:space="preserve">, </w:t>
      </w:r>
      <w:r w:rsidR="002227B0">
        <w:rPr>
          <w:rFonts w:ascii="Times New Roman" w:hAnsi="Times New Roman" w:cs="Times New Roman"/>
          <w:szCs w:val="24"/>
          <w:lang w:eastAsia="pt-BR"/>
        </w:rPr>
        <w:t>be</w:t>
      </w:r>
      <w:r w:rsidR="0028078B" w:rsidRPr="00240252">
        <w:rPr>
          <w:rFonts w:ascii="Times New Roman" w:hAnsi="Times New Roman" w:cs="Times New Roman"/>
          <w:szCs w:val="24"/>
          <w:lang w:eastAsia="pt-BR"/>
        </w:rPr>
        <w:t xml:space="preserve">m como </w:t>
      </w:r>
      <w:r w:rsidR="00D31D79" w:rsidRPr="00240252">
        <w:rPr>
          <w:rFonts w:ascii="Times New Roman" w:hAnsi="Times New Roman" w:cs="Times New Roman"/>
          <w:szCs w:val="24"/>
          <w:lang w:eastAsia="pt-BR"/>
        </w:rPr>
        <w:t>d</w:t>
      </w:r>
      <w:r w:rsidR="003B6E58" w:rsidRPr="00240252">
        <w:rPr>
          <w:rFonts w:ascii="Times New Roman" w:hAnsi="Times New Roman" w:cs="Times New Roman"/>
          <w:szCs w:val="24"/>
          <w:lang w:eastAsia="pt-BR"/>
        </w:rPr>
        <w:t xml:space="preserve">os mecanismos </w:t>
      </w:r>
      <w:r w:rsidR="00C53F68" w:rsidRPr="00240252">
        <w:rPr>
          <w:rFonts w:ascii="Times New Roman" w:hAnsi="Times New Roman" w:cs="Times New Roman"/>
          <w:szCs w:val="24"/>
          <w:lang w:eastAsia="pt-BR"/>
        </w:rPr>
        <w:t xml:space="preserve">que </w:t>
      </w:r>
      <w:r w:rsidR="00D31D79" w:rsidRPr="00240252">
        <w:rPr>
          <w:rFonts w:ascii="Times New Roman" w:hAnsi="Times New Roman" w:cs="Times New Roman"/>
          <w:szCs w:val="24"/>
          <w:lang w:eastAsia="pt-BR"/>
        </w:rPr>
        <w:t>atuam nas disputas entres</w:t>
      </w:r>
      <w:r w:rsidR="00C53F68" w:rsidRPr="00240252">
        <w:rPr>
          <w:rFonts w:ascii="Times New Roman" w:hAnsi="Times New Roman" w:cs="Times New Roman"/>
          <w:szCs w:val="24"/>
          <w:lang w:eastAsia="pt-BR"/>
        </w:rPr>
        <w:t xml:space="preserve"> as classes, indivíduos e grupos</w:t>
      </w:r>
      <w:r w:rsidR="00DD0D63" w:rsidRPr="00240252">
        <w:rPr>
          <w:rFonts w:ascii="Times New Roman" w:hAnsi="Times New Roman" w:cs="Times New Roman"/>
          <w:szCs w:val="24"/>
          <w:lang w:eastAsia="pt-BR"/>
        </w:rPr>
        <w:t>. A abordagem marxista</w:t>
      </w:r>
      <w:r w:rsidR="001D5F60">
        <w:rPr>
          <w:rFonts w:ascii="Times New Roman" w:hAnsi="Times New Roman" w:cs="Times New Roman"/>
          <w:szCs w:val="24"/>
          <w:lang w:eastAsia="pt-BR"/>
        </w:rPr>
        <w:t xml:space="preserve"> dialética,</w:t>
      </w:r>
      <w:r w:rsidR="00DD0D63" w:rsidRPr="00240252">
        <w:rPr>
          <w:rFonts w:ascii="Times New Roman" w:hAnsi="Times New Roman" w:cs="Times New Roman"/>
          <w:szCs w:val="24"/>
          <w:lang w:eastAsia="pt-BR"/>
        </w:rPr>
        <w:t xml:space="preserve"> </w:t>
      </w:r>
      <w:r w:rsidR="002227B0">
        <w:rPr>
          <w:rFonts w:ascii="Times New Roman" w:hAnsi="Times New Roman" w:cs="Times New Roman"/>
          <w:szCs w:val="24"/>
          <w:lang w:eastAsia="pt-BR"/>
        </w:rPr>
        <w:t>é mais incisiva na</w:t>
      </w:r>
      <w:r w:rsidR="00DD0D63" w:rsidRPr="00240252">
        <w:rPr>
          <w:rFonts w:ascii="Times New Roman" w:hAnsi="Times New Roman" w:cs="Times New Roman"/>
          <w:szCs w:val="24"/>
          <w:lang w:eastAsia="pt-BR"/>
        </w:rPr>
        <w:t xml:space="preserve"> </w:t>
      </w:r>
      <w:r w:rsidR="003F3732" w:rsidRPr="00240252">
        <w:rPr>
          <w:rFonts w:ascii="Times New Roman" w:hAnsi="Times New Roman" w:cs="Times New Roman"/>
          <w:szCs w:val="24"/>
          <w:lang w:eastAsia="pt-BR"/>
        </w:rPr>
        <w:t>crítica em relação a</w:t>
      </w:r>
      <w:r w:rsidR="00DD0D63" w:rsidRPr="00240252">
        <w:rPr>
          <w:rFonts w:ascii="Times New Roman" w:hAnsi="Times New Roman" w:cs="Times New Roman"/>
          <w:szCs w:val="24"/>
          <w:lang w:eastAsia="pt-BR"/>
        </w:rPr>
        <w:t xml:space="preserve">o </w:t>
      </w:r>
      <w:r w:rsidR="00E84E41" w:rsidRPr="00240252">
        <w:rPr>
          <w:rFonts w:ascii="Times New Roman" w:hAnsi="Times New Roman" w:cs="Times New Roman"/>
          <w:szCs w:val="24"/>
          <w:lang w:eastAsia="pt-BR"/>
        </w:rPr>
        <w:t>desenvolvimento e crise do modo de produção capitalista,</w:t>
      </w:r>
      <w:r w:rsidR="00DD0D63" w:rsidRPr="00240252">
        <w:rPr>
          <w:rFonts w:ascii="Times New Roman" w:hAnsi="Times New Roman" w:cs="Times New Roman"/>
          <w:szCs w:val="24"/>
          <w:lang w:eastAsia="pt-BR"/>
        </w:rPr>
        <w:t xml:space="preserve"> que </w:t>
      </w:r>
      <w:r w:rsidR="00E84E41" w:rsidRPr="00240252">
        <w:rPr>
          <w:rFonts w:ascii="Times New Roman" w:hAnsi="Times New Roman" w:cs="Times New Roman"/>
          <w:szCs w:val="24"/>
          <w:lang w:eastAsia="pt-BR"/>
        </w:rPr>
        <w:t>é baseado na submissão de tudo e de todos</w:t>
      </w:r>
      <w:r w:rsidR="00DD0D63" w:rsidRPr="00240252">
        <w:rPr>
          <w:rFonts w:ascii="Times New Roman" w:hAnsi="Times New Roman" w:cs="Times New Roman"/>
          <w:szCs w:val="24"/>
          <w:lang w:eastAsia="pt-BR"/>
        </w:rPr>
        <w:t xml:space="preserve"> </w:t>
      </w:r>
      <w:r w:rsidR="003F3732" w:rsidRPr="00240252">
        <w:rPr>
          <w:rFonts w:ascii="Times New Roman" w:hAnsi="Times New Roman" w:cs="Times New Roman"/>
          <w:szCs w:val="24"/>
          <w:lang w:eastAsia="pt-BR"/>
        </w:rPr>
        <w:t>à</w:t>
      </w:r>
      <w:r w:rsidR="00DD0D63" w:rsidRPr="00240252">
        <w:rPr>
          <w:rFonts w:ascii="Times New Roman" w:hAnsi="Times New Roman" w:cs="Times New Roman"/>
          <w:szCs w:val="24"/>
          <w:lang w:eastAsia="pt-BR"/>
        </w:rPr>
        <w:t xml:space="preserve"> produção </w:t>
      </w:r>
      <w:r w:rsidR="00E84E41" w:rsidRPr="00240252">
        <w:rPr>
          <w:rFonts w:ascii="Times New Roman" w:hAnsi="Times New Roman" w:cs="Times New Roman"/>
          <w:szCs w:val="24"/>
          <w:lang w:eastAsia="pt-BR"/>
        </w:rPr>
        <w:t xml:space="preserve">de mercadorias, dentre elas, </w:t>
      </w:r>
      <w:r w:rsidR="00345CD1" w:rsidRPr="00240252">
        <w:rPr>
          <w:rFonts w:ascii="Times New Roman" w:hAnsi="Times New Roman" w:cs="Times New Roman"/>
          <w:szCs w:val="24"/>
          <w:lang w:eastAsia="pt-BR"/>
        </w:rPr>
        <w:t xml:space="preserve">o </w:t>
      </w:r>
      <w:r w:rsidR="00DD0D63" w:rsidRPr="00240252">
        <w:rPr>
          <w:rFonts w:ascii="Times New Roman" w:hAnsi="Times New Roman" w:cs="Times New Roman"/>
          <w:szCs w:val="24"/>
          <w:lang w:eastAsia="pt-BR"/>
        </w:rPr>
        <w:t>espaço</w:t>
      </w:r>
      <w:r w:rsidR="00E84E41" w:rsidRPr="00240252">
        <w:rPr>
          <w:rFonts w:ascii="Times New Roman" w:hAnsi="Times New Roman" w:cs="Times New Roman"/>
          <w:szCs w:val="24"/>
          <w:lang w:eastAsia="pt-BR"/>
        </w:rPr>
        <w:t xml:space="preserve"> socialmente produzido</w:t>
      </w:r>
      <w:r w:rsidR="00DD0D63" w:rsidRPr="00240252">
        <w:rPr>
          <w:rFonts w:ascii="Times New Roman" w:hAnsi="Times New Roman" w:cs="Times New Roman"/>
          <w:szCs w:val="24"/>
          <w:lang w:eastAsia="pt-BR"/>
        </w:rPr>
        <w:t>. A abordagem foucaultiana</w:t>
      </w:r>
      <w:r w:rsidR="00785050" w:rsidRPr="00240252">
        <w:rPr>
          <w:rFonts w:ascii="Times New Roman" w:hAnsi="Times New Roman" w:cs="Times New Roman"/>
          <w:szCs w:val="24"/>
          <w:lang w:eastAsia="pt-BR"/>
        </w:rPr>
        <w:t>,</w:t>
      </w:r>
      <w:r w:rsidR="001D5F60">
        <w:rPr>
          <w:rFonts w:ascii="Times New Roman" w:hAnsi="Times New Roman" w:cs="Times New Roman"/>
          <w:szCs w:val="24"/>
          <w:lang w:eastAsia="pt-BR"/>
        </w:rPr>
        <w:t xml:space="preserve"> genealógica,</w:t>
      </w:r>
      <w:r w:rsidR="00785050" w:rsidRPr="00240252">
        <w:rPr>
          <w:rFonts w:ascii="Times New Roman" w:hAnsi="Times New Roman" w:cs="Times New Roman"/>
          <w:szCs w:val="24"/>
          <w:lang w:eastAsia="pt-BR"/>
        </w:rPr>
        <w:t xml:space="preserve"> por seu turno,</w:t>
      </w:r>
      <w:r w:rsidR="00DD0D63" w:rsidRPr="00240252">
        <w:rPr>
          <w:rFonts w:ascii="Times New Roman" w:hAnsi="Times New Roman" w:cs="Times New Roman"/>
          <w:szCs w:val="24"/>
          <w:lang w:eastAsia="pt-BR"/>
        </w:rPr>
        <w:t xml:space="preserve"> adentra as micro relações sociais e subje</w:t>
      </w:r>
      <w:r w:rsidR="00090D27" w:rsidRPr="00240252">
        <w:rPr>
          <w:rFonts w:ascii="Times New Roman" w:hAnsi="Times New Roman" w:cs="Times New Roman"/>
          <w:szCs w:val="24"/>
          <w:lang w:eastAsia="pt-BR"/>
        </w:rPr>
        <w:t>tivas</w:t>
      </w:r>
      <w:r w:rsidR="00E84E41" w:rsidRPr="00240252">
        <w:rPr>
          <w:rFonts w:ascii="Times New Roman" w:hAnsi="Times New Roman" w:cs="Times New Roman"/>
          <w:szCs w:val="24"/>
          <w:lang w:eastAsia="pt-BR"/>
        </w:rPr>
        <w:t>,</w:t>
      </w:r>
      <w:r w:rsidR="00090D27" w:rsidRPr="00240252">
        <w:rPr>
          <w:rFonts w:ascii="Times New Roman" w:hAnsi="Times New Roman" w:cs="Times New Roman"/>
          <w:szCs w:val="24"/>
          <w:lang w:eastAsia="pt-BR"/>
        </w:rPr>
        <w:t xml:space="preserve"> que</w:t>
      </w:r>
      <w:r w:rsidR="00E84E41" w:rsidRPr="00240252">
        <w:rPr>
          <w:rFonts w:ascii="Times New Roman" w:hAnsi="Times New Roman" w:cs="Times New Roman"/>
          <w:szCs w:val="24"/>
          <w:lang w:eastAsia="pt-BR"/>
        </w:rPr>
        <w:t>, mesmo não sendo restritas ao capitalismo,</w:t>
      </w:r>
      <w:r w:rsidR="00090D27" w:rsidRPr="00240252">
        <w:rPr>
          <w:rFonts w:ascii="Times New Roman" w:hAnsi="Times New Roman" w:cs="Times New Roman"/>
          <w:szCs w:val="24"/>
          <w:lang w:eastAsia="pt-BR"/>
        </w:rPr>
        <w:t xml:space="preserve"> acabam </w:t>
      </w:r>
      <w:r w:rsidR="00E84E41" w:rsidRPr="00240252">
        <w:rPr>
          <w:rFonts w:ascii="Times New Roman" w:hAnsi="Times New Roman" w:cs="Times New Roman"/>
          <w:szCs w:val="24"/>
          <w:lang w:eastAsia="pt-BR"/>
        </w:rPr>
        <w:t xml:space="preserve">delatando a </w:t>
      </w:r>
      <w:r w:rsidR="00090D27" w:rsidRPr="00240252">
        <w:rPr>
          <w:rFonts w:ascii="Times New Roman" w:hAnsi="Times New Roman" w:cs="Times New Roman"/>
          <w:szCs w:val="24"/>
          <w:lang w:eastAsia="pt-BR"/>
        </w:rPr>
        <w:t>articula</w:t>
      </w:r>
      <w:r w:rsidR="00E84E41" w:rsidRPr="00240252">
        <w:rPr>
          <w:rFonts w:ascii="Times New Roman" w:hAnsi="Times New Roman" w:cs="Times New Roman"/>
          <w:szCs w:val="24"/>
          <w:lang w:eastAsia="pt-BR"/>
        </w:rPr>
        <w:t>ção</w:t>
      </w:r>
      <w:r w:rsidR="00090D27" w:rsidRPr="00240252">
        <w:rPr>
          <w:rFonts w:ascii="Times New Roman" w:hAnsi="Times New Roman" w:cs="Times New Roman"/>
          <w:szCs w:val="24"/>
          <w:lang w:eastAsia="pt-BR"/>
        </w:rPr>
        <w:t xml:space="preserve"> </w:t>
      </w:r>
      <w:r w:rsidR="00E84E41" w:rsidRPr="00240252">
        <w:rPr>
          <w:rFonts w:ascii="Times New Roman" w:hAnsi="Times New Roman" w:cs="Times New Roman"/>
          <w:szCs w:val="24"/>
          <w:lang w:eastAsia="pt-BR"/>
        </w:rPr>
        <w:t>d</w:t>
      </w:r>
      <w:r w:rsidR="003B6E58" w:rsidRPr="00240252">
        <w:rPr>
          <w:rFonts w:ascii="Times New Roman" w:hAnsi="Times New Roman" w:cs="Times New Roman"/>
          <w:szCs w:val="24"/>
          <w:lang w:eastAsia="pt-BR"/>
        </w:rPr>
        <w:t xml:space="preserve">a produção </w:t>
      </w:r>
      <w:r w:rsidR="006A5320" w:rsidRPr="00240252">
        <w:rPr>
          <w:rFonts w:ascii="Times New Roman" w:hAnsi="Times New Roman" w:cs="Times New Roman"/>
          <w:szCs w:val="24"/>
          <w:lang w:eastAsia="pt-BR"/>
        </w:rPr>
        <w:t>de subjetividades</w:t>
      </w:r>
      <w:r w:rsidR="00F5041D" w:rsidRPr="00240252">
        <w:rPr>
          <w:rFonts w:ascii="Times New Roman" w:hAnsi="Times New Roman" w:cs="Times New Roman"/>
          <w:szCs w:val="24"/>
          <w:lang w:eastAsia="pt-BR"/>
        </w:rPr>
        <w:t xml:space="preserve"> com a produção de mercadorias. </w:t>
      </w:r>
      <w:r w:rsidR="00FA4812" w:rsidRPr="00240252">
        <w:rPr>
          <w:rFonts w:ascii="Times New Roman" w:hAnsi="Times New Roman" w:cs="Times New Roman"/>
          <w:szCs w:val="24"/>
          <w:lang w:eastAsia="pt-BR"/>
        </w:rPr>
        <w:t>A</w:t>
      </w:r>
      <w:r w:rsidR="00712DED" w:rsidRPr="00240252">
        <w:rPr>
          <w:rFonts w:ascii="Times New Roman" w:hAnsi="Times New Roman" w:cs="Times New Roman"/>
          <w:szCs w:val="24"/>
          <w:lang w:eastAsia="pt-BR"/>
        </w:rPr>
        <w:t xml:space="preserve">o mostrar a </w:t>
      </w:r>
      <w:r w:rsidR="00FA4812" w:rsidRPr="00240252">
        <w:rPr>
          <w:rFonts w:ascii="Times New Roman" w:hAnsi="Times New Roman" w:cs="Times New Roman"/>
          <w:szCs w:val="24"/>
          <w:lang w:eastAsia="pt-BR"/>
        </w:rPr>
        <w:t>historicidade do</w:t>
      </w:r>
      <w:r w:rsidR="00712DED" w:rsidRPr="00240252">
        <w:rPr>
          <w:rFonts w:ascii="Times New Roman" w:hAnsi="Times New Roman" w:cs="Times New Roman"/>
          <w:szCs w:val="24"/>
          <w:lang w:eastAsia="pt-BR"/>
        </w:rPr>
        <w:t xml:space="preserve"> </w:t>
      </w:r>
      <w:r w:rsidR="008F0F92">
        <w:rPr>
          <w:rFonts w:ascii="Times New Roman" w:hAnsi="Times New Roman" w:cs="Times New Roman"/>
          <w:szCs w:val="24"/>
          <w:lang w:eastAsia="pt-BR"/>
        </w:rPr>
        <w:t>governo dos vivos, Foucault chega ao</w:t>
      </w:r>
      <w:r w:rsidR="006410D3" w:rsidRPr="00240252">
        <w:rPr>
          <w:rFonts w:ascii="Times New Roman" w:hAnsi="Times New Roman" w:cs="Times New Roman"/>
          <w:szCs w:val="24"/>
          <w:lang w:eastAsia="pt-BR"/>
        </w:rPr>
        <w:t xml:space="preserve"> Estado, que</w:t>
      </w:r>
      <w:r w:rsidR="002227B0">
        <w:rPr>
          <w:rFonts w:ascii="Times New Roman" w:hAnsi="Times New Roman" w:cs="Times New Roman"/>
          <w:szCs w:val="24"/>
          <w:lang w:eastAsia="pt-BR"/>
        </w:rPr>
        <w:t>,</w:t>
      </w:r>
      <w:r w:rsidR="006410D3" w:rsidRPr="00240252">
        <w:rPr>
          <w:rFonts w:ascii="Times New Roman" w:hAnsi="Times New Roman" w:cs="Times New Roman"/>
          <w:szCs w:val="24"/>
          <w:lang w:eastAsia="pt-BR"/>
        </w:rPr>
        <w:t xml:space="preserve"> desde o século XVIII</w:t>
      </w:r>
      <w:r w:rsidR="002227B0">
        <w:rPr>
          <w:rFonts w:ascii="Times New Roman" w:hAnsi="Times New Roman" w:cs="Times New Roman"/>
          <w:szCs w:val="24"/>
          <w:lang w:eastAsia="pt-BR"/>
        </w:rPr>
        <w:t>,</w:t>
      </w:r>
      <w:r w:rsidR="006410D3" w:rsidRPr="00240252">
        <w:rPr>
          <w:rFonts w:ascii="Times New Roman" w:hAnsi="Times New Roman" w:cs="Times New Roman"/>
          <w:szCs w:val="24"/>
          <w:lang w:eastAsia="pt-BR"/>
        </w:rPr>
        <w:t xml:space="preserve"> internalizo</w:t>
      </w:r>
      <w:r w:rsidR="00712DED" w:rsidRPr="00240252">
        <w:rPr>
          <w:rFonts w:ascii="Times New Roman" w:hAnsi="Times New Roman" w:cs="Times New Roman"/>
          <w:szCs w:val="24"/>
          <w:lang w:eastAsia="pt-BR"/>
        </w:rPr>
        <w:t>u a economia política</w:t>
      </w:r>
      <w:r w:rsidR="008F0F92">
        <w:rPr>
          <w:rFonts w:ascii="Times New Roman" w:hAnsi="Times New Roman" w:cs="Times New Roman"/>
          <w:szCs w:val="24"/>
          <w:lang w:eastAsia="pt-BR"/>
        </w:rPr>
        <w:t>.</w:t>
      </w:r>
      <w:r w:rsidR="00712DED" w:rsidRPr="00240252">
        <w:rPr>
          <w:rFonts w:ascii="Times New Roman" w:hAnsi="Times New Roman" w:cs="Times New Roman"/>
          <w:szCs w:val="24"/>
          <w:lang w:eastAsia="pt-BR"/>
        </w:rPr>
        <w:t xml:space="preserve"> Foucault </w:t>
      </w:r>
      <w:r w:rsidR="00FA4812" w:rsidRPr="00240252">
        <w:rPr>
          <w:rFonts w:ascii="Times New Roman" w:hAnsi="Times New Roman" w:cs="Times New Roman"/>
          <w:szCs w:val="24"/>
          <w:lang w:eastAsia="pt-BR"/>
        </w:rPr>
        <w:t xml:space="preserve">parte </w:t>
      </w:r>
      <w:r w:rsidR="008F0F92">
        <w:rPr>
          <w:rFonts w:ascii="Times New Roman" w:hAnsi="Times New Roman" w:cs="Times New Roman"/>
          <w:szCs w:val="24"/>
          <w:lang w:eastAsia="pt-BR"/>
        </w:rPr>
        <w:t>do poder do soberano</w:t>
      </w:r>
      <w:r w:rsidR="00FA4812" w:rsidRPr="00240252">
        <w:rPr>
          <w:rFonts w:ascii="Times New Roman" w:hAnsi="Times New Roman" w:cs="Times New Roman"/>
          <w:szCs w:val="24"/>
          <w:lang w:eastAsia="pt-BR"/>
        </w:rPr>
        <w:t xml:space="preserve"> à </w:t>
      </w:r>
      <w:r w:rsidR="00F5041D" w:rsidRPr="00240252">
        <w:rPr>
          <w:rFonts w:ascii="Times New Roman" w:hAnsi="Times New Roman" w:cs="Times New Roman"/>
          <w:szCs w:val="24"/>
          <w:lang w:eastAsia="pt-BR"/>
        </w:rPr>
        <w:t>noção de governamentalidade</w:t>
      </w:r>
      <w:r w:rsidR="003B6E58" w:rsidRPr="00240252">
        <w:rPr>
          <w:rFonts w:ascii="Times New Roman" w:hAnsi="Times New Roman" w:cs="Times New Roman"/>
          <w:szCs w:val="24"/>
          <w:lang w:eastAsia="pt-BR"/>
        </w:rPr>
        <w:t>.</w:t>
      </w:r>
      <w:r w:rsidR="00232F75" w:rsidRPr="00240252">
        <w:rPr>
          <w:rFonts w:ascii="Times New Roman" w:hAnsi="Times New Roman" w:cs="Times New Roman"/>
          <w:szCs w:val="24"/>
          <w:lang w:eastAsia="pt-BR"/>
        </w:rPr>
        <w:t xml:space="preserve"> </w:t>
      </w:r>
      <w:r w:rsidR="003F3732" w:rsidRPr="00240252">
        <w:rPr>
          <w:rFonts w:ascii="Times New Roman" w:hAnsi="Times New Roman" w:cs="Times New Roman"/>
          <w:szCs w:val="24"/>
          <w:lang w:eastAsia="pt-BR"/>
        </w:rPr>
        <w:t>Para esse autor, o Estado</w:t>
      </w:r>
      <w:r w:rsidR="009F1E66" w:rsidRPr="00240252">
        <w:rPr>
          <w:rFonts w:ascii="Times New Roman" w:hAnsi="Times New Roman" w:cs="Times New Roman"/>
          <w:szCs w:val="24"/>
          <w:lang w:eastAsia="pt-BR"/>
        </w:rPr>
        <w:t xml:space="preserve"> contemporâneo,</w:t>
      </w:r>
      <w:r w:rsidR="003F3732" w:rsidRPr="00240252">
        <w:rPr>
          <w:rFonts w:ascii="Times New Roman" w:hAnsi="Times New Roman" w:cs="Times New Roman"/>
          <w:szCs w:val="24"/>
          <w:lang w:eastAsia="pt-BR"/>
        </w:rPr>
        <w:t xml:space="preserve"> </w:t>
      </w:r>
      <w:r w:rsidR="009F1E66" w:rsidRPr="00240252">
        <w:rPr>
          <w:rFonts w:ascii="Times New Roman" w:hAnsi="Times New Roman" w:cs="Times New Roman"/>
          <w:szCs w:val="24"/>
          <w:lang w:eastAsia="pt-BR"/>
        </w:rPr>
        <w:t xml:space="preserve">neoliberal, </w:t>
      </w:r>
      <w:r w:rsidR="003F3732" w:rsidRPr="00240252">
        <w:rPr>
          <w:rFonts w:ascii="Times New Roman" w:hAnsi="Times New Roman" w:cs="Times New Roman"/>
          <w:szCs w:val="24"/>
          <w:lang w:eastAsia="pt-BR"/>
        </w:rPr>
        <w:t>é melhor inteligível como a manifestação d</w:t>
      </w:r>
      <w:r w:rsidR="009F1E66" w:rsidRPr="00240252">
        <w:rPr>
          <w:rFonts w:ascii="Times New Roman" w:hAnsi="Times New Roman" w:cs="Times New Roman"/>
          <w:szCs w:val="24"/>
          <w:lang w:eastAsia="pt-BR"/>
        </w:rPr>
        <w:t>e uma</w:t>
      </w:r>
      <w:r w:rsidR="003F3732" w:rsidRPr="00240252">
        <w:rPr>
          <w:rFonts w:ascii="Times New Roman" w:hAnsi="Times New Roman" w:cs="Times New Roman"/>
          <w:szCs w:val="24"/>
          <w:lang w:eastAsia="pt-BR"/>
        </w:rPr>
        <w:t xml:space="preserve"> arte de governar</w:t>
      </w:r>
      <w:r w:rsidR="009F1E66" w:rsidRPr="00240252">
        <w:rPr>
          <w:rFonts w:ascii="Times New Roman" w:hAnsi="Times New Roman" w:cs="Times New Roman"/>
          <w:szCs w:val="24"/>
          <w:lang w:eastAsia="pt-BR"/>
        </w:rPr>
        <w:t xml:space="preserve"> mais perversa, a governamentalidade</w:t>
      </w:r>
      <w:r w:rsidR="00712DED" w:rsidRPr="00240252">
        <w:rPr>
          <w:rFonts w:ascii="Times New Roman" w:hAnsi="Times New Roman" w:cs="Times New Roman"/>
          <w:szCs w:val="24"/>
          <w:lang w:eastAsia="pt-BR"/>
        </w:rPr>
        <w:t>, que alcança o controle das condutas d</w:t>
      </w:r>
      <w:r w:rsidR="00507E78" w:rsidRPr="00240252">
        <w:rPr>
          <w:rFonts w:ascii="Times New Roman" w:hAnsi="Times New Roman" w:cs="Times New Roman"/>
          <w:szCs w:val="24"/>
          <w:lang w:eastAsia="pt-BR"/>
        </w:rPr>
        <w:t>o</w:t>
      </w:r>
      <w:r w:rsidR="00712DED" w:rsidRPr="00240252">
        <w:rPr>
          <w:rFonts w:ascii="Times New Roman" w:hAnsi="Times New Roman" w:cs="Times New Roman"/>
          <w:szCs w:val="24"/>
          <w:lang w:eastAsia="pt-BR"/>
        </w:rPr>
        <w:t>s indivíduos</w:t>
      </w:r>
      <w:r w:rsidR="003F3732" w:rsidRPr="00240252">
        <w:rPr>
          <w:rFonts w:ascii="Times New Roman" w:hAnsi="Times New Roman" w:cs="Times New Roman"/>
          <w:szCs w:val="24"/>
          <w:lang w:eastAsia="pt-BR"/>
        </w:rPr>
        <w:t>.</w:t>
      </w:r>
      <w:r w:rsidR="00507E78" w:rsidRPr="00240252">
        <w:rPr>
          <w:rFonts w:ascii="Times New Roman" w:hAnsi="Times New Roman" w:cs="Times New Roman"/>
          <w:szCs w:val="24"/>
          <w:lang w:eastAsia="pt-BR"/>
        </w:rPr>
        <w:t xml:space="preserve"> </w:t>
      </w:r>
    </w:p>
    <w:p w:rsidR="0098120A" w:rsidRDefault="00406310" w:rsidP="00FD23D2">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Os fenômenos contemporâneos mostram a vitalidade dessas abordagens, pois fornecem p</w:t>
      </w:r>
      <w:r w:rsidR="001811BE" w:rsidRPr="00240252">
        <w:rPr>
          <w:rFonts w:ascii="Times New Roman" w:hAnsi="Times New Roman" w:cs="Times New Roman"/>
          <w:szCs w:val="24"/>
          <w:lang w:eastAsia="pt-BR"/>
        </w:rPr>
        <w:t xml:space="preserve">reciosos elementos para a compreensão </w:t>
      </w:r>
      <w:r w:rsidR="001A74C1">
        <w:rPr>
          <w:rFonts w:ascii="Times New Roman" w:hAnsi="Times New Roman" w:cs="Times New Roman"/>
          <w:szCs w:val="24"/>
          <w:lang w:eastAsia="pt-BR"/>
        </w:rPr>
        <w:t xml:space="preserve">de que o que está em disputa </w:t>
      </w:r>
      <w:r w:rsidR="00FF0D10">
        <w:rPr>
          <w:rFonts w:ascii="Times New Roman" w:hAnsi="Times New Roman" w:cs="Times New Roman"/>
          <w:szCs w:val="24"/>
          <w:lang w:eastAsia="pt-BR"/>
        </w:rPr>
        <w:t xml:space="preserve">quando se trata do poder </w:t>
      </w:r>
      <w:r w:rsidR="001A74C1">
        <w:rPr>
          <w:rFonts w:ascii="Times New Roman" w:hAnsi="Times New Roman" w:cs="Times New Roman"/>
          <w:szCs w:val="24"/>
          <w:lang w:eastAsia="pt-BR"/>
        </w:rPr>
        <w:t>é a criação de um modelo de sociedade</w:t>
      </w:r>
      <w:r w:rsidR="00FD23D2">
        <w:rPr>
          <w:rFonts w:ascii="Times New Roman" w:hAnsi="Times New Roman" w:cs="Times New Roman"/>
          <w:szCs w:val="24"/>
          <w:lang w:eastAsia="pt-BR"/>
        </w:rPr>
        <w:t>. No contexto capitalista com forte presença do Estado e sua arte de governar</w:t>
      </w:r>
      <w:r w:rsidR="001A74C1">
        <w:rPr>
          <w:rFonts w:ascii="Times New Roman" w:hAnsi="Times New Roman" w:cs="Times New Roman"/>
          <w:szCs w:val="24"/>
          <w:lang w:eastAsia="pt-BR"/>
        </w:rPr>
        <w:t xml:space="preserve"> </w:t>
      </w:r>
      <w:r w:rsidR="00FD23D2">
        <w:rPr>
          <w:rFonts w:ascii="Times New Roman" w:hAnsi="Times New Roman" w:cs="Times New Roman"/>
          <w:szCs w:val="24"/>
          <w:lang w:eastAsia="pt-BR"/>
        </w:rPr>
        <w:t>ancorada</w:t>
      </w:r>
      <w:r w:rsidR="00E4141D" w:rsidRPr="00240252">
        <w:rPr>
          <w:rFonts w:ascii="Times New Roman" w:hAnsi="Times New Roman" w:cs="Times New Roman"/>
          <w:szCs w:val="24"/>
          <w:lang w:eastAsia="pt-BR"/>
        </w:rPr>
        <w:t xml:space="preserve"> na aceleração dos tempos de rotação das mercadorias, </w:t>
      </w:r>
      <w:r w:rsidR="00A45420">
        <w:rPr>
          <w:rFonts w:ascii="Times New Roman" w:hAnsi="Times New Roman" w:cs="Times New Roman"/>
          <w:szCs w:val="24"/>
          <w:lang w:eastAsia="pt-BR"/>
        </w:rPr>
        <w:t>a</w:t>
      </w:r>
      <w:r w:rsidR="00E4141D" w:rsidRPr="00240252">
        <w:rPr>
          <w:rFonts w:ascii="Times New Roman" w:hAnsi="Times New Roman" w:cs="Times New Roman"/>
          <w:szCs w:val="24"/>
          <w:lang w:eastAsia="pt-BR"/>
        </w:rPr>
        <w:t xml:space="preserve"> produção global do espaço</w:t>
      </w:r>
      <w:r w:rsidR="00A45420">
        <w:rPr>
          <w:rFonts w:ascii="Times New Roman" w:hAnsi="Times New Roman" w:cs="Times New Roman"/>
          <w:szCs w:val="24"/>
          <w:lang w:eastAsia="pt-BR"/>
        </w:rPr>
        <w:t xml:space="preserve"> tem n</w:t>
      </w:r>
      <w:r w:rsidR="00487EB1" w:rsidRPr="00240252">
        <w:rPr>
          <w:rFonts w:ascii="Times New Roman" w:hAnsi="Times New Roman" w:cs="Times New Roman"/>
          <w:szCs w:val="24"/>
          <w:lang w:eastAsia="pt-BR"/>
        </w:rPr>
        <w:t>a</w:t>
      </w:r>
      <w:r w:rsidR="00E4141D" w:rsidRPr="00240252">
        <w:rPr>
          <w:rFonts w:ascii="Times New Roman" w:hAnsi="Times New Roman" w:cs="Times New Roman"/>
          <w:szCs w:val="24"/>
          <w:lang w:eastAsia="pt-BR"/>
        </w:rPr>
        <w:t xml:space="preserve"> produção em massa de subjetividades</w:t>
      </w:r>
      <w:r w:rsidR="00FD23D2">
        <w:rPr>
          <w:rFonts w:ascii="Times New Roman" w:hAnsi="Times New Roman" w:cs="Times New Roman"/>
          <w:szCs w:val="24"/>
          <w:lang w:eastAsia="pt-BR"/>
        </w:rPr>
        <w:t xml:space="preserve"> </w:t>
      </w:r>
      <w:r w:rsidR="00A45420">
        <w:rPr>
          <w:rFonts w:ascii="Times New Roman" w:hAnsi="Times New Roman" w:cs="Times New Roman"/>
          <w:szCs w:val="24"/>
          <w:lang w:eastAsia="pt-BR"/>
        </w:rPr>
        <w:t>uma</w:t>
      </w:r>
      <w:r w:rsidR="00FD23D2">
        <w:rPr>
          <w:rFonts w:ascii="Times New Roman" w:hAnsi="Times New Roman" w:cs="Times New Roman"/>
          <w:szCs w:val="24"/>
          <w:lang w:eastAsia="pt-BR"/>
        </w:rPr>
        <w:t xml:space="preserve"> parte do processo. Mas nesses momentos opressores se fortalecem também </w:t>
      </w:r>
      <w:r w:rsidR="00E4141D" w:rsidRPr="00240252">
        <w:rPr>
          <w:rFonts w:ascii="Times New Roman" w:hAnsi="Times New Roman" w:cs="Times New Roman"/>
          <w:szCs w:val="24"/>
          <w:lang w:eastAsia="pt-BR"/>
        </w:rPr>
        <w:t>as possibilidades</w:t>
      </w:r>
      <w:r w:rsidR="001811BE" w:rsidRPr="00240252">
        <w:rPr>
          <w:rFonts w:ascii="Times New Roman" w:hAnsi="Times New Roman" w:cs="Times New Roman"/>
          <w:szCs w:val="24"/>
          <w:lang w:eastAsia="pt-BR"/>
        </w:rPr>
        <w:t xml:space="preserve"> para</w:t>
      </w:r>
      <w:r w:rsidR="00E4141D" w:rsidRPr="00240252">
        <w:rPr>
          <w:rFonts w:ascii="Times New Roman" w:hAnsi="Times New Roman" w:cs="Times New Roman"/>
          <w:szCs w:val="24"/>
          <w:lang w:eastAsia="pt-BR"/>
        </w:rPr>
        <w:t xml:space="preserve"> a</w:t>
      </w:r>
      <w:r w:rsidR="001811BE" w:rsidRPr="00240252">
        <w:rPr>
          <w:rFonts w:ascii="Times New Roman" w:hAnsi="Times New Roman" w:cs="Times New Roman"/>
          <w:szCs w:val="24"/>
          <w:lang w:eastAsia="pt-BR"/>
        </w:rPr>
        <w:t xml:space="preserve"> transformação social.</w:t>
      </w:r>
      <w:r w:rsidR="00397BCF" w:rsidRPr="00240252">
        <w:rPr>
          <w:rFonts w:ascii="Times New Roman" w:hAnsi="Times New Roman" w:cs="Times New Roman"/>
          <w:szCs w:val="24"/>
          <w:lang w:eastAsia="pt-BR"/>
        </w:rPr>
        <w:t xml:space="preserve"> </w:t>
      </w:r>
    </w:p>
    <w:p w:rsidR="00BD64D7" w:rsidRPr="00240252" w:rsidRDefault="00BD64D7" w:rsidP="00FD23D2">
      <w:pPr>
        <w:pStyle w:val="NoSpacing"/>
        <w:ind w:firstLine="708"/>
        <w:rPr>
          <w:rFonts w:ascii="Times New Roman" w:hAnsi="Times New Roman" w:cs="Times New Roman"/>
          <w:szCs w:val="24"/>
          <w:lang w:eastAsia="pt-BR"/>
        </w:rPr>
      </w:pPr>
    </w:p>
    <w:p w:rsidR="00DD114B" w:rsidRPr="00240252" w:rsidRDefault="0000790C" w:rsidP="0098120A">
      <w:pPr>
        <w:pStyle w:val="NoSpacing"/>
        <w:rPr>
          <w:rFonts w:ascii="Times New Roman" w:hAnsi="Times New Roman" w:cs="Times New Roman"/>
          <w:b/>
          <w:sz w:val="28"/>
          <w:szCs w:val="28"/>
          <w:lang w:eastAsia="pt-BR"/>
        </w:rPr>
      </w:pPr>
      <w:r>
        <w:rPr>
          <w:rFonts w:ascii="Times New Roman" w:hAnsi="Times New Roman" w:cs="Times New Roman"/>
          <w:b/>
          <w:sz w:val="28"/>
          <w:szCs w:val="28"/>
          <w:lang w:eastAsia="pt-BR"/>
        </w:rPr>
        <w:t xml:space="preserve">O Estado </w:t>
      </w:r>
      <w:r w:rsidR="00224E87">
        <w:rPr>
          <w:rFonts w:ascii="Times New Roman" w:hAnsi="Times New Roman" w:cs="Times New Roman"/>
          <w:b/>
          <w:sz w:val="28"/>
          <w:szCs w:val="28"/>
          <w:lang w:eastAsia="pt-BR"/>
        </w:rPr>
        <w:t>como gestor do</w:t>
      </w:r>
      <w:r>
        <w:rPr>
          <w:rFonts w:ascii="Times New Roman" w:hAnsi="Times New Roman" w:cs="Times New Roman"/>
          <w:b/>
          <w:sz w:val="28"/>
          <w:szCs w:val="28"/>
          <w:lang w:eastAsia="pt-BR"/>
        </w:rPr>
        <w:t xml:space="preserve"> processo de acumulação</w:t>
      </w:r>
      <w:r w:rsidR="00224E87">
        <w:rPr>
          <w:rFonts w:ascii="Times New Roman" w:hAnsi="Times New Roman" w:cs="Times New Roman"/>
          <w:b/>
          <w:sz w:val="28"/>
          <w:szCs w:val="28"/>
          <w:lang w:eastAsia="pt-BR"/>
        </w:rPr>
        <w:t xml:space="preserve"> e da barbárie</w:t>
      </w:r>
      <w:r w:rsidR="00551EFE" w:rsidRPr="00240252">
        <w:rPr>
          <w:rFonts w:ascii="Times New Roman" w:hAnsi="Times New Roman" w:cs="Times New Roman"/>
          <w:b/>
          <w:sz w:val="28"/>
          <w:szCs w:val="28"/>
          <w:lang w:eastAsia="pt-BR"/>
        </w:rPr>
        <w:t xml:space="preserve"> </w:t>
      </w:r>
    </w:p>
    <w:p w:rsidR="00DD114B" w:rsidRPr="00240252" w:rsidRDefault="00DD114B" w:rsidP="00DD114B">
      <w:pPr>
        <w:pStyle w:val="ListParagraph"/>
        <w:autoSpaceDE w:val="0"/>
        <w:autoSpaceDN w:val="0"/>
        <w:adjustRightInd w:val="0"/>
        <w:spacing w:after="0" w:line="240" w:lineRule="auto"/>
        <w:ind w:left="480"/>
        <w:jc w:val="both"/>
        <w:rPr>
          <w:rFonts w:ascii="Times New Roman" w:hAnsi="Times New Roman"/>
          <w:b/>
          <w:sz w:val="24"/>
          <w:szCs w:val="24"/>
          <w:lang w:eastAsia="pt-BR"/>
        </w:rPr>
      </w:pPr>
    </w:p>
    <w:p w:rsidR="00DD114B" w:rsidRPr="00240252" w:rsidRDefault="00DD114B" w:rsidP="00DD114B">
      <w:pPr>
        <w:pStyle w:val="NoSpacing"/>
        <w:spacing w:line="240" w:lineRule="auto"/>
        <w:ind w:left="2268"/>
        <w:rPr>
          <w:rFonts w:ascii="Times New Roman" w:hAnsi="Times New Roman" w:cs="Times New Roman"/>
          <w:sz w:val="20"/>
          <w:szCs w:val="20"/>
        </w:rPr>
      </w:pPr>
      <w:r w:rsidRPr="00240252">
        <w:rPr>
          <w:rFonts w:ascii="Times New Roman" w:hAnsi="Times New Roman" w:cs="Times New Roman"/>
          <w:sz w:val="20"/>
          <w:szCs w:val="20"/>
        </w:rPr>
        <w:t xml:space="preserve">[...] durante o período manufatureiro, contrapeso da nobreza na monarquia feudal ou absoluta, pedra angular das grandes monarquias, a burguesia, desde o estabelecimento da grande indústria e do mercado mundial, finalmente se apoderou da soberania política exclusiva no Estado representativo moderno. O governo moderno nada mais é que um comitê que administra os negócios de toda a </w:t>
      </w:r>
      <w:r w:rsidR="0062395A" w:rsidRPr="00240252">
        <w:rPr>
          <w:rFonts w:ascii="Times New Roman" w:hAnsi="Times New Roman" w:cs="Times New Roman"/>
          <w:sz w:val="20"/>
          <w:szCs w:val="20"/>
        </w:rPr>
        <w:t xml:space="preserve">classe burguesa (MARX; ENGELS, </w:t>
      </w:r>
      <w:r w:rsidR="0055365F">
        <w:rPr>
          <w:rFonts w:ascii="Times New Roman" w:hAnsi="Times New Roman" w:cs="Times New Roman"/>
          <w:sz w:val="20"/>
          <w:szCs w:val="20"/>
        </w:rPr>
        <w:t>2007, p.</w:t>
      </w:r>
      <w:r w:rsidRPr="00240252">
        <w:rPr>
          <w:rFonts w:ascii="Times New Roman" w:hAnsi="Times New Roman" w:cs="Times New Roman"/>
          <w:sz w:val="20"/>
          <w:szCs w:val="20"/>
        </w:rPr>
        <w:t>49).</w:t>
      </w:r>
    </w:p>
    <w:p w:rsidR="00DD114B" w:rsidRPr="00240252" w:rsidRDefault="00DD114B" w:rsidP="00DD114B">
      <w:pPr>
        <w:pStyle w:val="NoSpacing"/>
        <w:spacing w:line="240" w:lineRule="auto"/>
        <w:ind w:left="2268"/>
        <w:rPr>
          <w:rFonts w:ascii="Times New Roman" w:hAnsi="Times New Roman" w:cs="Times New Roman"/>
          <w:szCs w:val="24"/>
        </w:rPr>
      </w:pPr>
    </w:p>
    <w:p w:rsidR="0035542E" w:rsidRDefault="00DD114B" w:rsidP="00DD114B">
      <w:pPr>
        <w:pStyle w:val="NoSpacing"/>
        <w:ind w:firstLine="708"/>
        <w:rPr>
          <w:rFonts w:ascii="Times New Roman" w:hAnsi="Times New Roman" w:cs="Times New Roman"/>
          <w:szCs w:val="24"/>
        </w:rPr>
      </w:pPr>
      <w:r w:rsidRPr="00240252">
        <w:rPr>
          <w:rFonts w:ascii="Times New Roman" w:hAnsi="Times New Roman" w:cs="Times New Roman"/>
          <w:szCs w:val="24"/>
        </w:rPr>
        <w:t>As referidas palavras de Marx expressam de forma contundente, po</w:t>
      </w:r>
      <w:r w:rsidR="003C33C5">
        <w:rPr>
          <w:rFonts w:ascii="Times New Roman" w:hAnsi="Times New Roman" w:cs="Times New Roman"/>
          <w:szCs w:val="24"/>
        </w:rPr>
        <w:t>rém, ainda não desenvolvida</w:t>
      </w:r>
      <w:r w:rsidRPr="00240252">
        <w:rPr>
          <w:rFonts w:ascii="Times New Roman" w:hAnsi="Times New Roman" w:cs="Times New Roman"/>
          <w:szCs w:val="24"/>
        </w:rPr>
        <w:t xml:space="preserve"> pelo autor, proposiç</w:t>
      </w:r>
      <w:r w:rsidR="00655CBE" w:rsidRPr="00240252">
        <w:rPr>
          <w:rFonts w:ascii="Times New Roman" w:hAnsi="Times New Roman" w:cs="Times New Roman"/>
          <w:szCs w:val="24"/>
        </w:rPr>
        <w:t>ões</w:t>
      </w:r>
      <w:r w:rsidRPr="00240252">
        <w:rPr>
          <w:rFonts w:ascii="Times New Roman" w:hAnsi="Times New Roman" w:cs="Times New Roman"/>
          <w:szCs w:val="24"/>
        </w:rPr>
        <w:t xml:space="preserve"> acerca do papel </w:t>
      </w:r>
      <w:r w:rsidR="00655CBE" w:rsidRPr="00240252">
        <w:rPr>
          <w:rFonts w:ascii="Times New Roman" w:hAnsi="Times New Roman" w:cs="Times New Roman"/>
          <w:szCs w:val="24"/>
        </w:rPr>
        <w:t xml:space="preserve">e da natureza </w:t>
      </w:r>
      <w:r w:rsidRPr="00240252">
        <w:rPr>
          <w:rFonts w:ascii="Times New Roman" w:hAnsi="Times New Roman" w:cs="Times New Roman"/>
          <w:szCs w:val="24"/>
        </w:rPr>
        <w:t xml:space="preserve">do Estado nas </w:t>
      </w:r>
      <w:r w:rsidRPr="00240252">
        <w:rPr>
          <w:rFonts w:ascii="Times New Roman" w:hAnsi="Times New Roman" w:cs="Times New Roman"/>
          <w:szCs w:val="24"/>
        </w:rPr>
        <w:lastRenderedPageBreak/>
        <w:t xml:space="preserve">formações sociais onde impera o modo de produção capitalista, cujas relações e as práticas sociais </w:t>
      </w:r>
      <w:r w:rsidR="00DA5EBD" w:rsidRPr="00240252">
        <w:rPr>
          <w:rFonts w:ascii="Times New Roman" w:hAnsi="Times New Roman" w:cs="Times New Roman"/>
          <w:szCs w:val="24"/>
        </w:rPr>
        <w:t>se reproduzem nos marcos da mercadoria e d</w:t>
      </w:r>
      <w:r w:rsidRPr="00240252">
        <w:rPr>
          <w:rFonts w:ascii="Times New Roman" w:hAnsi="Times New Roman" w:cs="Times New Roman"/>
          <w:szCs w:val="24"/>
        </w:rPr>
        <w:t>o dinheiro. Nesta acepção, a afirmação de que o Estado existe para que o modo de produção e as relações de produção capitalistas não se dissipem por conta de suas contradições imanentes é pertinente. Ta</w:t>
      </w:r>
      <w:r w:rsidR="00A82723" w:rsidRPr="00240252">
        <w:rPr>
          <w:rFonts w:ascii="Times New Roman" w:hAnsi="Times New Roman" w:cs="Times New Roman"/>
          <w:szCs w:val="24"/>
        </w:rPr>
        <w:t>l análise mostra</w:t>
      </w:r>
      <w:r w:rsidRPr="00240252">
        <w:rPr>
          <w:rFonts w:ascii="Times New Roman" w:hAnsi="Times New Roman" w:cs="Times New Roman"/>
          <w:szCs w:val="24"/>
        </w:rPr>
        <w:t xml:space="preserve"> que</w:t>
      </w:r>
      <w:r w:rsidR="0035542E">
        <w:rPr>
          <w:rFonts w:ascii="Times New Roman" w:hAnsi="Times New Roman" w:cs="Times New Roman"/>
          <w:szCs w:val="24"/>
        </w:rPr>
        <w:t xml:space="preserve"> </w:t>
      </w:r>
      <w:r w:rsidR="0035542E" w:rsidRPr="00240252">
        <w:rPr>
          <w:rFonts w:ascii="Times New Roman" w:hAnsi="Times New Roman" w:cs="Times New Roman"/>
          <w:szCs w:val="24"/>
        </w:rPr>
        <w:t>o Estado moderno</w:t>
      </w:r>
      <w:r w:rsidRPr="00240252">
        <w:rPr>
          <w:rFonts w:ascii="Times New Roman" w:hAnsi="Times New Roman" w:cs="Times New Roman"/>
          <w:szCs w:val="24"/>
        </w:rPr>
        <w:t xml:space="preserve">, inserido no espectro da economia política, </w:t>
      </w:r>
      <w:r w:rsidR="00D80325" w:rsidRPr="00240252">
        <w:rPr>
          <w:rFonts w:ascii="Times New Roman" w:hAnsi="Times New Roman" w:cs="Times New Roman"/>
          <w:szCs w:val="24"/>
        </w:rPr>
        <w:t>nasceu sobre as ruínas do Estado absoluto,</w:t>
      </w:r>
      <w:r w:rsidR="006609EE" w:rsidRPr="00240252">
        <w:rPr>
          <w:rFonts w:ascii="Times New Roman" w:hAnsi="Times New Roman" w:cs="Times New Roman"/>
          <w:szCs w:val="24"/>
        </w:rPr>
        <w:t xml:space="preserve"> já como</w:t>
      </w:r>
      <w:r w:rsidR="00D80325" w:rsidRPr="00240252">
        <w:rPr>
          <w:rFonts w:ascii="Times New Roman" w:hAnsi="Times New Roman" w:cs="Times New Roman"/>
          <w:szCs w:val="24"/>
        </w:rPr>
        <w:t xml:space="preserve"> desdobramento da ascensão do pensamento liberal advindo das práticas e necessidades da burguesia</w:t>
      </w:r>
      <w:r w:rsidRPr="00240252">
        <w:rPr>
          <w:rFonts w:ascii="Times New Roman" w:hAnsi="Times New Roman" w:cs="Times New Roman"/>
          <w:szCs w:val="24"/>
        </w:rPr>
        <w:t xml:space="preserve">. </w:t>
      </w:r>
      <w:r w:rsidR="00DA5EBD" w:rsidRPr="00240252">
        <w:rPr>
          <w:rFonts w:ascii="Times New Roman" w:hAnsi="Times New Roman" w:cs="Times New Roman"/>
          <w:szCs w:val="24"/>
        </w:rPr>
        <w:t xml:space="preserve">Marx não chegou a desenvolver uma teoria do Estado, embora suas análises </w:t>
      </w:r>
      <w:r w:rsidR="00F35FCC">
        <w:rPr>
          <w:rFonts w:ascii="Times New Roman" w:hAnsi="Times New Roman" w:cs="Times New Roman"/>
          <w:szCs w:val="24"/>
        </w:rPr>
        <w:t>levem em consideração</w:t>
      </w:r>
      <w:r w:rsidR="00DA5EBD" w:rsidRPr="00240252">
        <w:rPr>
          <w:rFonts w:ascii="Times New Roman" w:hAnsi="Times New Roman" w:cs="Times New Roman"/>
          <w:szCs w:val="24"/>
        </w:rPr>
        <w:t xml:space="preserve"> a centralidade que este</w:t>
      </w:r>
      <w:r w:rsidR="00C13B32">
        <w:rPr>
          <w:rFonts w:ascii="Times New Roman" w:hAnsi="Times New Roman" w:cs="Times New Roman"/>
          <w:szCs w:val="24"/>
        </w:rPr>
        <w:t xml:space="preserve"> </w:t>
      </w:r>
      <w:r w:rsidR="00C13B32" w:rsidRPr="00240252">
        <w:rPr>
          <w:rFonts w:ascii="Times New Roman" w:hAnsi="Times New Roman" w:cs="Times New Roman"/>
          <w:szCs w:val="24"/>
        </w:rPr>
        <w:t>exercia</w:t>
      </w:r>
      <w:r w:rsidR="00C13B32">
        <w:rPr>
          <w:rFonts w:ascii="Times New Roman" w:hAnsi="Times New Roman" w:cs="Times New Roman"/>
          <w:szCs w:val="24"/>
        </w:rPr>
        <w:t xml:space="preserve"> </w:t>
      </w:r>
      <w:r w:rsidR="00DA5EBD" w:rsidRPr="00240252">
        <w:rPr>
          <w:rFonts w:ascii="Times New Roman" w:hAnsi="Times New Roman" w:cs="Times New Roman"/>
          <w:szCs w:val="24"/>
        </w:rPr>
        <w:t>no processo de reprodução do capital</w:t>
      </w:r>
      <w:r w:rsidR="00C13B32">
        <w:rPr>
          <w:rFonts w:ascii="Times New Roman" w:hAnsi="Times New Roman" w:cs="Times New Roman"/>
          <w:szCs w:val="24"/>
        </w:rPr>
        <w:t xml:space="preserve"> de sua época</w:t>
      </w:r>
      <w:r w:rsidR="00DA5EBD" w:rsidRPr="00240252">
        <w:rPr>
          <w:rFonts w:ascii="Times New Roman" w:hAnsi="Times New Roman" w:cs="Times New Roman"/>
          <w:szCs w:val="24"/>
        </w:rPr>
        <w:t>.</w:t>
      </w:r>
      <w:r w:rsidR="00152C55" w:rsidRPr="00240252">
        <w:rPr>
          <w:rFonts w:ascii="Times New Roman" w:hAnsi="Times New Roman" w:cs="Times New Roman"/>
          <w:szCs w:val="24"/>
        </w:rPr>
        <w:t xml:space="preserve"> A argumentação de Marx mostra que a economia e a política se entrelaçaram na figura do Estado moderno. </w:t>
      </w:r>
    </w:p>
    <w:p w:rsidR="00460B37" w:rsidRPr="00240252" w:rsidRDefault="008452CB" w:rsidP="00B43DBD">
      <w:pPr>
        <w:pStyle w:val="NoSpacing"/>
        <w:ind w:firstLine="708"/>
        <w:rPr>
          <w:rFonts w:ascii="Times New Roman" w:hAnsi="Times New Roman" w:cs="Times New Roman"/>
          <w:szCs w:val="24"/>
        </w:rPr>
      </w:pPr>
      <w:r>
        <w:rPr>
          <w:rFonts w:ascii="Times New Roman" w:hAnsi="Times New Roman" w:cs="Times New Roman"/>
          <w:szCs w:val="24"/>
        </w:rPr>
        <w:t>Ora, o</w:t>
      </w:r>
      <w:r w:rsidR="0035542E">
        <w:rPr>
          <w:rFonts w:ascii="Times New Roman" w:hAnsi="Times New Roman" w:cs="Times New Roman"/>
          <w:szCs w:val="24"/>
        </w:rPr>
        <w:t xml:space="preserve"> </w:t>
      </w:r>
      <w:r w:rsidR="00FC01B2" w:rsidRPr="00240252">
        <w:rPr>
          <w:rFonts w:ascii="Times New Roman" w:hAnsi="Times New Roman" w:cs="Times New Roman"/>
          <w:szCs w:val="24"/>
        </w:rPr>
        <w:t>capital não produz</w:t>
      </w:r>
      <w:r w:rsidR="005C382A">
        <w:rPr>
          <w:rFonts w:ascii="Times New Roman" w:hAnsi="Times New Roman" w:cs="Times New Roman"/>
          <w:szCs w:val="24"/>
        </w:rPr>
        <w:t>,</w:t>
      </w:r>
      <w:r w:rsidR="00FC01B2" w:rsidRPr="00240252">
        <w:rPr>
          <w:rFonts w:ascii="Times New Roman" w:hAnsi="Times New Roman" w:cs="Times New Roman"/>
          <w:szCs w:val="24"/>
        </w:rPr>
        <w:t xml:space="preserve"> </w:t>
      </w:r>
      <w:r w:rsidR="00E4162A" w:rsidRPr="00240252">
        <w:rPr>
          <w:rFonts w:ascii="Times New Roman" w:hAnsi="Times New Roman" w:cs="Times New Roman"/>
          <w:szCs w:val="24"/>
        </w:rPr>
        <w:t>internamente</w:t>
      </w:r>
      <w:r w:rsidR="00D52B78" w:rsidRPr="00240252">
        <w:rPr>
          <w:rFonts w:ascii="Times New Roman" w:hAnsi="Times New Roman" w:cs="Times New Roman"/>
          <w:szCs w:val="24"/>
        </w:rPr>
        <w:t>,</w:t>
      </w:r>
      <w:r w:rsidR="00E4162A" w:rsidRPr="00240252">
        <w:rPr>
          <w:rFonts w:ascii="Times New Roman" w:hAnsi="Times New Roman" w:cs="Times New Roman"/>
          <w:szCs w:val="24"/>
        </w:rPr>
        <w:t xml:space="preserve"> </w:t>
      </w:r>
      <w:r w:rsidR="00FC01B2" w:rsidRPr="00240252">
        <w:rPr>
          <w:rFonts w:ascii="Times New Roman" w:hAnsi="Times New Roman" w:cs="Times New Roman"/>
          <w:szCs w:val="24"/>
        </w:rPr>
        <w:t xml:space="preserve">todos </w:t>
      </w:r>
      <w:r w:rsidR="00680A66" w:rsidRPr="00240252">
        <w:rPr>
          <w:rFonts w:ascii="Times New Roman" w:hAnsi="Times New Roman" w:cs="Times New Roman"/>
          <w:szCs w:val="24"/>
        </w:rPr>
        <w:t xml:space="preserve">os </w:t>
      </w:r>
      <w:r w:rsidR="00FC01B2" w:rsidRPr="00240252">
        <w:rPr>
          <w:rFonts w:ascii="Times New Roman" w:hAnsi="Times New Roman" w:cs="Times New Roman"/>
          <w:szCs w:val="24"/>
        </w:rPr>
        <w:t>pressupostos necessários para a sua reprodução, por isso, somente p</w:t>
      </w:r>
      <w:r w:rsidR="00D52B78" w:rsidRPr="00240252">
        <w:rPr>
          <w:rFonts w:ascii="Times New Roman" w:hAnsi="Times New Roman" w:cs="Times New Roman"/>
          <w:szCs w:val="24"/>
        </w:rPr>
        <w:t>o</w:t>
      </w:r>
      <w:r w:rsidR="00FC01B2" w:rsidRPr="00240252">
        <w:rPr>
          <w:rFonts w:ascii="Times New Roman" w:hAnsi="Times New Roman" w:cs="Times New Roman"/>
          <w:szCs w:val="24"/>
        </w:rPr>
        <w:t xml:space="preserve">de se configurar como um modo de produção </w:t>
      </w:r>
      <w:r w:rsidR="00A82723" w:rsidRPr="00240252">
        <w:rPr>
          <w:rFonts w:ascii="Times New Roman" w:hAnsi="Times New Roman" w:cs="Times New Roman"/>
          <w:szCs w:val="24"/>
        </w:rPr>
        <w:t>a partir da</w:t>
      </w:r>
      <w:r w:rsidR="00FC01B2" w:rsidRPr="00240252">
        <w:rPr>
          <w:rFonts w:ascii="Times New Roman" w:hAnsi="Times New Roman" w:cs="Times New Roman"/>
          <w:szCs w:val="24"/>
        </w:rPr>
        <w:t xml:space="preserve"> incorporação da práxis social ao seu processo reprodutivo</w:t>
      </w:r>
      <w:r w:rsidR="0035542E">
        <w:rPr>
          <w:rFonts w:ascii="Times New Roman" w:hAnsi="Times New Roman" w:cs="Times New Roman"/>
          <w:szCs w:val="24"/>
        </w:rPr>
        <w:t xml:space="preserve"> </w:t>
      </w:r>
      <w:r w:rsidR="0035542E" w:rsidRPr="00240252">
        <w:rPr>
          <w:rFonts w:ascii="Times New Roman" w:hAnsi="Times New Roman" w:cs="Times New Roman"/>
          <w:szCs w:val="24"/>
        </w:rPr>
        <w:t>(</w:t>
      </w:r>
      <w:r w:rsidR="0035542E">
        <w:rPr>
          <w:rFonts w:ascii="Times New Roman" w:hAnsi="Times New Roman" w:cs="Times New Roman"/>
          <w:szCs w:val="24"/>
        </w:rPr>
        <w:t xml:space="preserve">BIHR, </w:t>
      </w:r>
      <w:r w:rsidR="0035542E" w:rsidRPr="00240252">
        <w:rPr>
          <w:rFonts w:ascii="Times New Roman" w:hAnsi="Times New Roman" w:cs="Times New Roman"/>
          <w:szCs w:val="24"/>
        </w:rPr>
        <w:t>2003, p. 10</w:t>
      </w:r>
      <w:r w:rsidR="0035542E">
        <w:rPr>
          <w:rFonts w:ascii="Times New Roman" w:hAnsi="Times New Roman" w:cs="Times New Roman"/>
          <w:szCs w:val="24"/>
        </w:rPr>
        <w:t>)</w:t>
      </w:r>
      <w:r w:rsidR="00FC01B2" w:rsidRPr="00240252">
        <w:rPr>
          <w:rFonts w:ascii="Times New Roman" w:hAnsi="Times New Roman" w:cs="Times New Roman"/>
          <w:szCs w:val="24"/>
        </w:rPr>
        <w:t>. É</w:t>
      </w:r>
      <w:r>
        <w:rPr>
          <w:rFonts w:ascii="Times New Roman" w:hAnsi="Times New Roman" w:cs="Times New Roman"/>
          <w:szCs w:val="24"/>
        </w:rPr>
        <w:t xml:space="preserve"> por definição uma relação social obrigada a se por como </w:t>
      </w:r>
      <w:r w:rsidR="00FC01B2" w:rsidRPr="00240252">
        <w:rPr>
          <w:rFonts w:ascii="Times New Roman" w:hAnsi="Times New Roman" w:cs="Times New Roman"/>
          <w:szCs w:val="24"/>
        </w:rPr>
        <w:t>gerador</w:t>
      </w:r>
      <w:r>
        <w:rPr>
          <w:rFonts w:ascii="Times New Roman" w:hAnsi="Times New Roman" w:cs="Times New Roman"/>
          <w:szCs w:val="24"/>
        </w:rPr>
        <w:t>a</w:t>
      </w:r>
      <w:r w:rsidR="00FC01B2" w:rsidRPr="00240252">
        <w:rPr>
          <w:rFonts w:ascii="Times New Roman" w:hAnsi="Times New Roman" w:cs="Times New Roman"/>
          <w:szCs w:val="24"/>
        </w:rPr>
        <w:t xml:space="preserve"> e organizador</w:t>
      </w:r>
      <w:r>
        <w:rPr>
          <w:rFonts w:ascii="Times New Roman" w:hAnsi="Times New Roman" w:cs="Times New Roman"/>
          <w:szCs w:val="24"/>
        </w:rPr>
        <w:t>a</w:t>
      </w:r>
      <w:r w:rsidR="00FC01B2" w:rsidRPr="00240252">
        <w:rPr>
          <w:rFonts w:ascii="Times New Roman" w:hAnsi="Times New Roman" w:cs="Times New Roman"/>
          <w:szCs w:val="24"/>
        </w:rPr>
        <w:t xml:space="preserve"> da </w:t>
      </w:r>
      <w:r w:rsidR="00FC01B2" w:rsidRPr="00915F82">
        <w:rPr>
          <w:rFonts w:ascii="Times New Roman" w:hAnsi="Times New Roman" w:cs="Times New Roman"/>
          <w:szCs w:val="24"/>
        </w:rPr>
        <w:t>sociedade</w:t>
      </w:r>
      <w:r w:rsidR="00FC01B2" w:rsidRPr="00240252">
        <w:rPr>
          <w:rFonts w:ascii="Times New Roman" w:hAnsi="Times New Roman" w:cs="Times New Roman"/>
          <w:szCs w:val="24"/>
        </w:rPr>
        <w:t xml:space="preserve"> em escala global</w:t>
      </w:r>
      <w:r w:rsidR="004F69D2" w:rsidRPr="00240252">
        <w:rPr>
          <w:rFonts w:ascii="Times New Roman" w:hAnsi="Times New Roman" w:cs="Times New Roman"/>
          <w:szCs w:val="24"/>
        </w:rPr>
        <w:t xml:space="preserve"> (BIHR, 2003, p. 10)</w:t>
      </w:r>
      <w:r w:rsidR="00FC01B2" w:rsidRPr="00240252">
        <w:rPr>
          <w:rFonts w:ascii="Times New Roman" w:hAnsi="Times New Roman" w:cs="Times New Roman"/>
          <w:szCs w:val="24"/>
        </w:rPr>
        <w:t xml:space="preserve">. </w:t>
      </w:r>
      <w:r w:rsidR="00460B37" w:rsidRPr="00240252">
        <w:rPr>
          <w:rFonts w:ascii="Times New Roman" w:hAnsi="Times New Roman" w:cs="Times New Roman"/>
          <w:szCs w:val="24"/>
        </w:rPr>
        <w:t>O capital</w:t>
      </w:r>
      <w:r w:rsidR="00A82723" w:rsidRPr="00240252">
        <w:rPr>
          <w:rFonts w:ascii="Times New Roman" w:hAnsi="Times New Roman" w:cs="Times New Roman"/>
          <w:szCs w:val="24"/>
        </w:rPr>
        <w:t>, personificado nos diversos capitalistas individuais,</w:t>
      </w:r>
      <w:r w:rsidR="00460B37" w:rsidRPr="00240252">
        <w:rPr>
          <w:rFonts w:ascii="Times New Roman" w:hAnsi="Times New Roman" w:cs="Times New Roman"/>
          <w:szCs w:val="24"/>
        </w:rPr>
        <w:t xml:space="preserve"> não dá conta de reproduzir</w:t>
      </w:r>
      <w:r w:rsidR="00A82723" w:rsidRPr="00240252">
        <w:rPr>
          <w:rFonts w:ascii="Times New Roman" w:hAnsi="Times New Roman" w:cs="Times New Roman"/>
          <w:szCs w:val="24"/>
        </w:rPr>
        <w:t xml:space="preserve"> </w:t>
      </w:r>
      <w:r w:rsidR="00460B37" w:rsidRPr="00240252">
        <w:rPr>
          <w:rFonts w:ascii="Times New Roman" w:hAnsi="Times New Roman" w:cs="Times New Roman"/>
          <w:szCs w:val="24"/>
        </w:rPr>
        <w:t xml:space="preserve">o espaço </w:t>
      </w:r>
      <w:r w:rsidR="00A82723" w:rsidRPr="00240252">
        <w:rPr>
          <w:rFonts w:ascii="Times New Roman" w:hAnsi="Times New Roman" w:cs="Times New Roman"/>
          <w:szCs w:val="24"/>
        </w:rPr>
        <w:t xml:space="preserve">necessário </w:t>
      </w:r>
      <w:r w:rsidR="00460B37" w:rsidRPr="00240252">
        <w:rPr>
          <w:rFonts w:ascii="Times New Roman" w:hAnsi="Times New Roman" w:cs="Times New Roman"/>
          <w:szCs w:val="24"/>
        </w:rPr>
        <w:t>para a produção e circulação das mercadorias</w:t>
      </w:r>
      <w:r w:rsidR="00A82723" w:rsidRPr="00240252">
        <w:rPr>
          <w:rFonts w:ascii="Times New Roman" w:hAnsi="Times New Roman" w:cs="Times New Roman"/>
          <w:szCs w:val="24"/>
        </w:rPr>
        <w:t>, nem viabilizar a utilização do</w:t>
      </w:r>
      <w:r w:rsidR="00460B37" w:rsidRPr="00240252">
        <w:rPr>
          <w:rFonts w:ascii="Times New Roman" w:hAnsi="Times New Roman" w:cs="Times New Roman"/>
          <w:szCs w:val="24"/>
        </w:rPr>
        <w:t xml:space="preserve"> próprio espaço enquanto mercadoria, assim como </w:t>
      </w:r>
      <w:r w:rsidR="00A82723" w:rsidRPr="00240252">
        <w:rPr>
          <w:rFonts w:ascii="Times New Roman" w:hAnsi="Times New Roman" w:cs="Times New Roman"/>
          <w:szCs w:val="24"/>
        </w:rPr>
        <w:t xml:space="preserve">não consegue reproduzir </w:t>
      </w:r>
      <w:r w:rsidR="00460B37" w:rsidRPr="00240252">
        <w:rPr>
          <w:rFonts w:ascii="Times New Roman" w:hAnsi="Times New Roman" w:cs="Times New Roman"/>
          <w:szCs w:val="24"/>
        </w:rPr>
        <w:t xml:space="preserve">os meios socializados de produção e a força de trabalho necessária (BIHR, 2003, p. 8). </w:t>
      </w:r>
      <w:r w:rsidR="00A82723" w:rsidRPr="00240252">
        <w:rPr>
          <w:rFonts w:ascii="Times New Roman" w:hAnsi="Times New Roman" w:cs="Times New Roman"/>
          <w:szCs w:val="24"/>
        </w:rPr>
        <w:t xml:space="preserve">Não pode, pois os diversos capitalistas individuais se preocupam </w:t>
      </w:r>
      <w:r w:rsidR="00A15609" w:rsidRPr="00240252">
        <w:rPr>
          <w:rFonts w:ascii="Times New Roman" w:hAnsi="Times New Roman" w:cs="Times New Roman"/>
          <w:szCs w:val="24"/>
        </w:rPr>
        <w:t xml:space="preserve">apenas </w:t>
      </w:r>
      <w:r w:rsidR="00A82723" w:rsidRPr="00240252">
        <w:rPr>
          <w:rFonts w:ascii="Times New Roman" w:hAnsi="Times New Roman" w:cs="Times New Roman"/>
          <w:szCs w:val="24"/>
        </w:rPr>
        <w:t xml:space="preserve">com seus investimentos e ganhos separadamente do restante e estão </w:t>
      </w:r>
      <w:r w:rsidR="00A15609" w:rsidRPr="00240252">
        <w:rPr>
          <w:rFonts w:ascii="Times New Roman" w:hAnsi="Times New Roman" w:cs="Times New Roman"/>
          <w:szCs w:val="24"/>
        </w:rPr>
        <w:t>sob</w:t>
      </w:r>
      <w:r w:rsidR="00A82723" w:rsidRPr="00240252">
        <w:rPr>
          <w:rFonts w:ascii="Times New Roman" w:hAnsi="Times New Roman" w:cs="Times New Roman"/>
          <w:szCs w:val="24"/>
        </w:rPr>
        <w:t xml:space="preserve"> um forte processo concorrencial</w:t>
      </w:r>
      <w:r w:rsidR="00A15609" w:rsidRPr="00240252">
        <w:rPr>
          <w:rFonts w:ascii="Times New Roman" w:hAnsi="Times New Roman" w:cs="Times New Roman"/>
          <w:szCs w:val="24"/>
        </w:rPr>
        <w:t xml:space="preserve"> entre si</w:t>
      </w:r>
      <w:r w:rsidR="005C382A">
        <w:rPr>
          <w:rFonts w:ascii="Times New Roman" w:hAnsi="Times New Roman" w:cs="Times New Roman"/>
          <w:szCs w:val="24"/>
        </w:rPr>
        <w:t xml:space="preserve"> </w:t>
      </w:r>
      <w:r w:rsidR="005C382A" w:rsidRPr="00031359">
        <w:rPr>
          <w:rFonts w:ascii="Times New Roman" w:hAnsi="Times New Roman" w:cs="Times New Roman"/>
          <w:szCs w:val="24"/>
        </w:rPr>
        <w:t>(</w:t>
      </w:r>
      <w:r w:rsidR="00B07889" w:rsidRPr="00031359">
        <w:rPr>
          <w:rFonts w:ascii="Times New Roman" w:hAnsi="Times New Roman" w:cs="Times New Roman"/>
          <w:szCs w:val="24"/>
        </w:rPr>
        <w:t xml:space="preserve">GRESPAN, </w:t>
      </w:r>
      <w:r w:rsidR="005C382A" w:rsidRPr="00031359">
        <w:rPr>
          <w:rFonts w:ascii="Times New Roman" w:hAnsi="Times New Roman" w:cs="Times New Roman"/>
          <w:szCs w:val="24"/>
        </w:rPr>
        <w:t>1999</w:t>
      </w:r>
      <w:r w:rsidR="00B07889" w:rsidRPr="00031359">
        <w:rPr>
          <w:rFonts w:ascii="Times New Roman" w:hAnsi="Times New Roman" w:cs="Times New Roman"/>
          <w:szCs w:val="24"/>
        </w:rPr>
        <w:t>, p</w:t>
      </w:r>
      <w:r w:rsidR="00B07889">
        <w:rPr>
          <w:rFonts w:ascii="Times New Roman" w:hAnsi="Times New Roman" w:cs="Times New Roman"/>
          <w:szCs w:val="24"/>
        </w:rPr>
        <w:t>. 193</w:t>
      </w:r>
      <w:r w:rsidR="005C382A">
        <w:rPr>
          <w:rFonts w:ascii="Times New Roman" w:hAnsi="Times New Roman" w:cs="Times New Roman"/>
          <w:szCs w:val="24"/>
        </w:rPr>
        <w:t>)</w:t>
      </w:r>
      <w:r w:rsidR="00A82723" w:rsidRPr="00240252">
        <w:rPr>
          <w:rFonts w:ascii="Times New Roman" w:hAnsi="Times New Roman" w:cs="Times New Roman"/>
          <w:szCs w:val="24"/>
        </w:rPr>
        <w:t xml:space="preserve">. </w:t>
      </w:r>
      <w:r w:rsidR="004224F1">
        <w:rPr>
          <w:rFonts w:ascii="Times New Roman" w:hAnsi="Times New Roman" w:cs="Times New Roman"/>
          <w:szCs w:val="24"/>
        </w:rPr>
        <w:t xml:space="preserve">A </w:t>
      </w:r>
      <w:r w:rsidR="00460B37" w:rsidRPr="00240252">
        <w:rPr>
          <w:rFonts w:ascii="Times New Roman" w:hAnsi="Times New Roman" w:cs="Times New Roman"/>
          <w:szCs w:val="24"/>
        </w:rPr>
        <w:t xml:space="preserve">tarefa </w:t>
      </w:r>
      <w:r w:rsidR="004224F1">
        <w:rPr>
          <w:rFonts w:ascii="Times New Roman" w:hAnsi="Times New Roman" w:cs="Times New Roman"/>
          <w:szCs w:val="24"/>
        </w:rPr>
        <w:t>de gerir a esfera econômica</w:t>
      </w:r>
      <w:r w:rsidR="004224F1" w:rsidRPr="004224F1">
        <w:rPr>
          <w:rFonts w:ascii="Times New Roman" w:hAnsi="Times New Roman" w:cs="Times New Roman"/>
          <w:szCs w:val="24"/>
        </w:rPr>
        <w:t xml:space="preserve"> </w:t>
      </w:r>
      <w:r w:rsidR="004224F1">
        <w:rPr>
          <w:rFonts w:ascii="Times New Roman" w:hAnsi="Times New Roman" w:cs="Times New Roman"/>
          <w:szCs w:val="24"/>
        </w:rPr>
        <w:t>para conter a queda</w:t>
      </w:r>
      <w:r w:rsidR="00AB66B5">
        <w:rPr>
          <w:rFonts w:ascii="Times New Roman" w:hAnsi="Times New Roman" w:cs="Times New Roman"/>
          <w:szCs w:val="24"/>
        </w:rPr>
        <w:t xml:space="preserve"> tendencial</w:t>
      </w:r>
      <w:r w:rsidR="004224F1">
        <w:rPr>
          <w:rFonts w:ascii="Times New Roman" w:hAnsi="Times New Roman" w:cs="Times New Roman"/>
          <w:szCs w:val="24"/>
        </w:rPr>
        <w:t xml:space="preserve"> das taxas de lucro e </w:t>
      </w:r>
      <w:r w:rsidR="00A82723" w:rsidRPr="00240252">
        <w:rPr>
          <w:rFonts w:ascii="Times New Roman" w:hAnsi="Times New Roman" w:cs="Times New Roman"/>
          <w:szCs w:val="24"/>
        </w:rPr>
        <w:t xml:space="preserve">de </w:t>
      </w:r>
      <w:r w:rsidR="00915F82">
        <w:rPr>
          <w:rFonts w:ascii="Times New Roman" w:hAnsi="Times New Roman" w:cs="Times New Roman"/>
          <w:szCs w:val="24"/>
        </w:rPr>
        <w:t>arbitrar</w:t>
      </w:r>
      <w:r w:rsidR="00717FFB">
        <w:rPr>
          <w:rFonts w:ascii="Times New Roman" w:hAnsi="Times New Roman" w:cs="Times New Roman"/>
          <w:szCs w:val="24"/>
        </w:rPr>
        <w:t xml:space="preserve"> o processo concorrencial</w:t>
      </w:r>
      <w:r w:rsidR="006D2688">
        <w:rPr>
          <w:rFonts w:ascii="Times New Roman" w:hAnsi="Times New Roman" w:cs="Times New Roman"/>
          <w:szCs w:val="24"/>
        </w:rPr>
        <w:t xml:space="preserve"> </w:t>
      </w:r>
      <w:r w:rsidR="00915F82">
        <w:rPr>
          <w:rFonts w:ascii="Times New Roman" w:hAnsi="Times New Roman" w:cs="Times New Roman"/>
          <w:szCs w:val="24"/>
        </w:rPr>
        <w:t xml:space="preserve">é </w:t>
      </w:r>
      <w:r w:rsidR="00717FFB">
        <w:rPr>
          <w:rFonts w:ascii="Times New Roman" w:hAnsi="Times New Roman" w:cs="Times New Roman"/>
          <w:szCs w:val="24"/>
        </w:rPr>
        <w:t xml:space="preserve">assumida pelo Estado, que </w:t>
      </w:r>
      <w:r w:rsidR="00C334A1">
        <w:rPr>
          <w:rFonts w:ascii="Times New Roman" w:hAnsi="Times New Roman" w:cs="Times New Roman"/>
          <w:szCs w:val="24"/>
        </w:rPr>
        <w:t>o faz</w:t>
      </w:r>
      <w:r w:rsidR="004224F1">
        <w:rPr>
          <w:rFonts w:ascii="Times New Roman" w:hAnsi="Times New Roman" w:cs="Times New Roman"/>
          <w:szCs w:val="24"/>
        </w:rPr>
        <w:t>, no limite,</w:t>
      </w:r>
      <w:r w:rsidR="00717FFB">
        <w:rPr>
          <w:rFonts w:ascii="Times New Roman" w:hAnsi="Times New Roman" w:cs="Times New Roman"/>
          <w:szCs w:val="24"/>
        </w:rPr>
        <w:t xml:space="preserve"> produzindo o espaço.</w:t>
      </w:r>
      <w:r w:rsidR="00460B37" w:rsidRPr="00240252">
        <w:rPr>
          <w:rFonts w:ascii="Times New Roman" w:hAnsi="Times New Roman" w:cs="Times New Roman"/>
          <w:szCs w:val="24"/>
        </w:rPr>
        <w:t xml:space="preserve"> </w:t>
      </w:r>
    </w:p>
    <w:p w:rsidR="00B43DBD" w:rsidRDefault="00D52B78" w:rsidP="00DD114B">
      <w:pPr>
        <w:pStyle w:val="NoSpacing"/>
        <w:ind w:firstLine="708"/>
        <w:rPr>
          <w:rFonts w:ascii="Times New Roman" w:hAnsi="Times New Roman" w:cs="Times New Roman"/>
          <w:szCs w:val="24"/>
        </w:rPr>
      </w:pPr>
      <w:r w:rsidRPr="00240252">
        <w:rPr>
          <w:rFonts w:ascii="Times New Roman" w:hAnsi="Times New Roman" w:cs="Times New Roman"/>
          <w:szCs w:val="24"/>
        </w:rPr>
        <w:t xml:space="preserve">Adentrando </w:t>
      </w:r>
      <w:r w:rsidR="00582B3E" w:rsidRPr="00240252">
        <w:rPr>
          <w:rFonts w:ascii="Times New Roman" w:hAnsi="Times New Roman" w:cs="Times New Roman"/>
          <w:szCs w:val="24"/>
        </w:rPr>
        <w:t>a</w:t>
      </w:r>
      <w:r w:rsidR="004224F1">
        <w:rPr>
          <w:rFonts w:ascii="Times New Roman" w:hAnsi="Times New Roman" w:cs="Times New Roman"/>
          <w:szCs w:val="24"/>
        </w:rPr>
        <w:t xml:space="preserve"> natureza política do Estado</w:t>
      </w:r>
      <w:r w:rsidRPr="00240252">
        <w:rPr>
          <w:rFonts w:ascii="Times New Roman" w:hAnsi="Times New Roman" w:cs="Times New Roman"/>
          <w:szCs w:val="24"/>
        </w:rPr>
        <w:t xml:space="preserve"> </w:t>
      </w:r>
      <w:r w:rsidR="004224F1">
        <w:rPr>
          <w:rFonts w:ascii="Times New Roman" w:hAnsi="Times New Roman" w:cs="Times New Roman"/>
          <w:szCs w:val="24"/>
        </w:rPr>
        <w:t>capitalista</w:t>
      </w:r>
      <w:r w:rsidR="00DD114B" w:rsidRPr="00240252">
        <w:rPr>
          <w:rFonts w:ascii="Times New Roman" w:hAnsi="Times New Roman" w:cs="Times New Roman"/>
          <w:szCs w:val="24"/>
        </w:rPr>
        <w:t xml:space="preserve">, </w:t>
      </w:r>
      <w:r w:rsidRPr="00240252">
        <w:rPr>
          <w:rFonts w:ascii="Times New Roman" w:hAnsi="Times New Roman" w:cs="Times New Roman"/>
          <w:szCs w:val="24"/>
        </w:rPr>
        <w:t>este</w:t>
      </w:r>
      <w:r w:rsidR="00DA5EBD" w:rsidRPr="00240252">
        <w:rPr>
          <w:rFonts w:ascii="Times New Roman" w:hAnsi="Times New Roman" w:cs="Times New Roman"/>
          <w:szCs w:val="24"/>
        </w:rPr>
        <w:t xml:space="preserve"> </w:t>
      </w:r>
      <w:r w:rsidR="00DD114B" w:rsidRPr="00240252">
        <w:rPr>
          <w:rFonts w:ascii="Times New Roman" w:hAnsi="Times New Roman" w:cs="Times New Roman"/>
          <w:szCs w:val="24"/>
        </w:rPr>
        <w:t>se faz passar por neutro, contudo</w:t>
      </w:r>
      <w:r w:rsidRPr="00240252">
        <w:rPr>
          <w:rFonts w:ascii="Times New Roman" w:hAnsi="Times New Roman" w:cs="Times New Roman"/>
          <w:szCs w:val="24"/>
        </w:rPr>
        <w:t>,</w:t>
      </w:r>
      <w:r w:rsidR="00DD114B" w:rsidRPr="00240252">
        <w:rPr>
          <w:rFonts w:ascii="Times New Roman" w:hAnsi="Times New Roman" w:cs="Times New Roman"/>
          <w:szCs w:val="24"/>
        </w:rPr>
        <w:t xml:space="preserve"> atua em função do exercício do poder hegemônico de uma classe sobre a outra. Este Estado </w:t>
      </w:r>
      <w:r w:rsidR="00022B6B" w:rsidRPr="00240252">
        <w:rPr>
          <w:rFonts w:ascii="Times New Roman" w:hAnsi="Times New Roman" w:cs="Times New Roman"/>
          <w:szCs w:val="24"/>
        </w:rPr>
        <w:t>resulta d</w:t>
      </w:r>
      <w:r w:rsidR="00DD114B" w:rsidRPr="00240252">
        <w:rPr>
          <w:rFonts w:ascii="Times New Roman" w:hAnsi="Times New Roman" w:cs="Times New Roman"/>
          <w:szCs w:val="24"/>
        </w:rPr>
        <w:t xml:space="preserve">a correlação de forças dentro da sociedade. Pelo fato de a burguesia gozar </w:t>
      </w:r>
      <w:r w:rsidRPr="00240252">
        <w:rPr>
          <w:rFonts w:ascii="Times New Roman" w:hAnsi="Times New Roman" w:cs="Times New Roman"/>
          <w:szCs w:val="24"/>
        </w:rPr>
        <w:t>da</w:t>
      </w:r>
      <w:r w:rsidR="00DD114B" w:rsidRPr="00240252">
        <w:rPr>
          <w:rFonts w:ascii="Times New Roman" w:hAnsi="Times New Roman" w:cs="Times New Roman"/>
          <w:szCs w:val="24"/>
        </w:rPr>
        <w:t xml:space="preserve"> hegemonia no capitalismo</w:t>
      </w:r>
      <w:r w:rsidRPr="00240252">
        <w:rPr>
          <w:rFonts w:ascii="Times New Roman" w:hAnsi="Times New Roman" w:cs="Times New Roman"/>
          <w:szCs w:val="24"/>
        </w:rPr>
        <w:t xml:space="preserve"> por controlar os meios de produção</w:t>
      </w:r>
      <w:r w:rsidR="00DD114B" w:rsidRPr="00240252">
        <w:rPr>
          <w:rFonts w:ascii="Times New Roman" w:hAnsi="Times New Roman" w:cs="Times New Roman"/>
          <w:szCs w:val="24"/>
        </w:rPr>
        <w:t xml:space="preserve">, o exercício do </w:t>
      </w:r>
      <w:r w:rsidR="005C4D03" w:rsidRPr="00240252">
        <w:rPr>
          <w:rFonts w:ascii="Times New Roman" w:hAnsi="Times New Roman" w:cs="Times New Roman"/>
          <w:szCs w:val="24"/>
        </w:rPr>
        <w:t xml:space="preserve">seu </w:t>
      </w:r>
      <w:r w:rsidR="00DD114B" w:rsidRPr="00240252">
        <w:rPr>
          <w:rFonts w:ascii="Times New Roman" w:hAnsi="Times New Roman" w:cs="Times New Roman"/>
          <w:szCs w:val="24"/>
        </w:rPr>
        <w:t>pod</w:t>
      </w:r>
      <w:r w:rsidRPr="00240252">
        <w:rPr>
          <w:rFonts w:ascii="Times New Roman" w:hAnsi="Times New Roman" w:cs="Times New Roman"/>
          <w:szCs w:val="24"/>
        </w:rPr>
        <w:t xml:space="preserve">er </w:t>
      </w:r>
      <w:r w:rsidR="005C4D03" w:rsidRPr="00240252">
        <w:rPr>
          <w:rFonts w:ascii="Times New Roman" w:hAnsi="Times New Roman" w:cs="Times New Roman"/>
          <w:szCs w:val="24"/>
        </w:rPr>
        <w:t>coletivo diante do proletariado</w:t>
      </w:r>
      <w:r w:rsidRPr="00240252">
        <w:rPr>
          <w:rFonts w:ascii="Times New Roman" w:hAnsi="Times New Roman" w:cs="Times New Roman"/>
          <w:szCs w:val="24"/>
        </w:rPr>
        <w:t xml:space="preserve"> se expressará na natureza </w:t>
      </w:r>
      <w:r w:rsidR="005C4D03" w:rsidRPr="00240252">
        <w:rPr>
          <w:rFonts w:ascii="Times New Roman" w:hAnsi="Times New Roman" w:cs="Times New Roman"/>
          <w:szCs w:val="24"/>
        </w:rPr>
        <w:t xml:space="preserve">e nas ações </w:t>
      </w:r>
      <w:r w:rsidRPr="00240252">
        <w:rPr>
          <w:rFonts w:ascii="Times New Roman" w:hAnsi="Times New Roman" w:cs="Times New Roman"/>
          <w:szCs w:val="24"/>
        </w:rPr>
        <w:t>do</w:t>
      </w:r>
      <w:r w:rsidR="00DD114B" w:rsidRPr="00240252">
        <w:rPr>
          <w:rFonts w:ascii="Times New Roman" w:hAnsi="Times New Roman" w:cs="Times New Roman"/>
          <w:szCs w:val="24"/>
        </w:rPr>
        <w:t xml:space="preserve"> Estado </w:t>
      </w:r>
      <w:r w:rsidR="005C4D03" w:rsidRPr="00240252">
        <w:rPr>
          <w:rFonts w:ascii="Times New Roman" w:hAnsi="Times New Roman" w:cs="Times New Roman"/>
          <w:szCs w:val="24"/>
        </w:rPr>
        <w:t xml:space="preserve">por ela </w:t>
      </w:r>
      <w:r w:rsidRPr="00240252">
        <w:rPr>
          <w:rFonts w:ascii="Times New Roman" w:hAnsi="Times New Roman" w:cs="Times New Roman"/>
          <w:szCs w:val="24"/>
        </w:rPr>
        <w:t>engendrado</w:t>
      </w:r>
      <w:r w:rsidR="00022B6B" w:rsidRPr="00240252">
        <w:rPr>
          <w:rFonts w:ascii="Times New Roman" w:hAnsi="Times New Roman" w:cs="Times New Roman"/>
          <w:szCs w:val="24"/>
        </w:rPr>
        <w:t xml:space="preserve">. </w:t>
      </w:r>
      <w:r w:rsidR="00582B3E" w:rsidRPr="00240252">
        <w:rPr>
          <w:rFonts w:ascii="Times New Roman" w:hAnsi="Times New Roman" w:cs="Times New Roman"/>
          <w:szCs w:val="24"/>
        </w:rPr>
        <w:t>Esse raciocínio está na base da argumentação de Marx, citada no início dessa reflexão.</w:t>
      </w:r>
      <w:r w:rsidR="005674D6">
        <w:rPr>
          <w:rFonts w:ascii="Times New Roman" w:hAnsi="Times New Roman" w:cs="Times New Roman"/>
          <w:szCs w:val="24"/>
        </w:rPr>
        <w:t xml:space="preserve"> Para </w:t>
      </w:r>
      <w:r w:rsidR="00FE782D">
        <w:rPr>
          <w:rFonts w:ascii="Times New Roman" w:hAnsi="Times New Roman" w:cs="Times New Roman"/>
          <w:szCs w:val="24"/>
        </w:rPr>
        <w:t>Bihr</w:t>
      </w:r>
    </w:p>
    <w:p w:rsidR="00B43DBD" w:rsidRDefault="00B43DBD" w:rsidP="00DD114B">
      <w:pPr>
        <w:pStyle w:val="NoSpacing"/>
        <w:ind w:firstLine="708"/>
        <w:rPr>
          <w:rFonts w:ascii="Times New Roman" w:hAnsi="Times New Roman" w:cs="Times New Roman"/>
          <w:szCs w:val="24"/>
        </w:rPr>
      </w:pPr>
    </w:p>
    <w:p w:rsidR="00B43DBD" w:rsidRPr="00240252" w:rsidRDefault="00FE782D" w:rsidP="00B43DBD">
      <w:pPr>
        <w:pStyle w:val="NoSpacing"/>
        <w:spacing w:line="240" w:lineRule="auto"/>
        <w:ind w:left="2268"/>
        <w:rPr>
          <w:rFonts w:ascii="Times New Roman" w:hAnsi="Times New Roman" w:cs="Times New Roman"/>
          <w:sz w:val="20"/>
          <w:szCs w:val="20"/>
        </w:rPr>
      </w:pPr>
      <w:r>
        <w:rPr>
          <w:rFonts w:ascii="Times New Roman" w:hAnsi="Times New Roman" w:cs="Times New Roman"/>
          <w:sz w:val="20"/>
          <w:szCs w:val="20"/>
        </w:rPr>
        <w:t>é</w:t>
      </w:r>
      <w:r w:rsidR="00B43DBD" w:rsidRPr="00240252">
        <w:rPr>
          <w:rFonts w:ascii="Times New Roman" w:hAnsi="Times New Roman" w:cs="Times New Roman"/>
          <w:sz w:val="20"/>
          <w:szCs w:val="20"/>
        </w:rPr>
        <w:t xml:space="preserve"> impossível limitar a análise do Estado em sua relação com a reprodução do capital às formas e estruturas relacionadas com as funções que ele desempenha nos dois níveis precedentes no processo de reprodução, sem levar em conta </w:t>
      </w:r>
      <w:r w:rsidR="00B43DBD" w:rsidRPr="00240252">
        <w:rPr>
          <w:rFonts w:ascii="Times New Roman" w:hAnsi="Times New Roman" w:cs="Times New Roman"/>
          <w:sz w:val="20"/>
          <w:szCs w:val="20"/>
        </w:rPr>
        <w:lastRenderedPageBreak/>
        <w:t>efeitos próprios às lutas entre as classes que nele se materializam (BIHR, 2003, p. 9).</w:t>
      </w:r>
    </w:p>
    <w:p w:rsidR="00DD114B" w:rsidRPr="00240252" w:rsidRDefault="00DD114B" w:rsidP="00B43DBD">
      <w:pPr>
        <w:pStyle w:val="NoSpacing"/>
        <w:rPr>
          <w:rFonts w:ascii="Times New Roman" w:hAnsi="Times New Roman" w:cs="Times New Roman"/>
          <w:szCs w:val="24"/>
        </w:rPr>
      </w:pPr>
    </w:p>
    <w:p w:rsidR="00DD114B" w:rsidRPr="00240252" w:rsidRDefault="00F86EAC" w:rsidP="00DD114B">
      <w:pPr>
        <w:pStyle w:val="NoSpacing"/>
        <w:ind w:firstLine="708"/>
        <w:rPr>
          <w:rFonts w:ascii="Times New Roman" w:hAnsi="Times New Roman" w:cs="Times New Roman"/>
          <w:szCs w:val="24"/>
        </w:rPr>
      </w:pPr>
      <w:r w:rsidRPr="00F86EAC">
        <w:rPr>
          <w:rFonts w:ascii="Times New Roman" w:hAnsi="Times New Roman" w:cs="Times New Roman"/>
          <w:szCs w:val="24"/>
        </w:rPr>
        <w:t>Nesse</w:t>
      </w:r>
      <w:r w:rsidRPr="00240252">
        <w:rPr>
          <w:rFonts w:ascii="Times New Roman" w:hAnsi="Times New Roman" w:cs="Times New Roman"/>
          <w:szCs w:val="24"/>
        </w:rPr>
        <w:t xml:space="preserve"> sentido, apesar de atuar para a manutenção das relações de produção, o Estado moderno, aquele que surge juntamente com as necessidades do capital, não é a causa das relações assimétricas de poder entre as classes sociais, mas, ao contrário, é a expressão dessa assimetria de poder, ao mesmo tempo em que é uma estrutura que a mantém.</w:t>
      </w:r>
      <w:r>
        <w:rPr>
          <w:rFonts w:ascii="Times New Roman" w:hAnsi="Times New Roman" w:cs="Times New Roman"/>
          <w:szCs w:val="24"/>
        </w:rPr>
        <w:t xml:space="preserve"> </w:t>
      </w:r>
      <w:r w:rsidR="00022B6B" w:rsidRPr="00240252">
        <w:rPr>
          <w:rFonts w:ascii="Times New Roman" w:hAnsi="Times New Roman" w:cs="Times New Roman"/>
          <w:szCs w:val="24"/>
        </w:rPr>
        <w:t>A</w:t>
      </w:r>
      <w:r w:rsidR="00DD114B" w:rsidRPr="00240252">
        <w:rPr>
          <w:rFonts w:ascii="Times New Roman" w:hAnsi="Times New Roman" w:cs="Times New Roman"/>
          <w:szCs w:val="24"/>
        </w:rPr>
        <w:t xml:space="preserve"> concepção dialética do Estado se distancia da concepção idealista de Hegel, que Marx entend</w:t>
      </w:r>
      <w:r w:rsidR="00035007">
        <w:rPr>
          <w:rFonts w:ascii="Times New Roman" w:hAnsi="Times New Roman" w:cs="Times New Roman"/>
          <w:szCs w:val="24"/>
        </w:rPr>
        <w:t>e</w:t>
      </w:r>
      <w:r w:rsidR="00DD114B" w:rsidRPr="00240252">
        <w:rPr>
          <w:rFonts w:ascii="Times New Roman" w:hAnsi="Times New Roman" w:cs="Times New Roman"/>
          <w:szCs w:val="24"/>
        </w:rPr>
        <w:t xml:space="preserve"> ser mistificadora da realidade, </w:t>
      </w:r>
      <w:r w:rsidR="005C4D03" w:rsidRPr="00240252">
        <w:rPr>
          <w:rFonts w:ascii="Times New Roman" w:hAnsi="Times New Roman" w:cs="Times New Roman"/>
          <w:szCs w:val="24"/>
        </w:rPr>
        <w:t xml:space="preserve">por esta entender o </w:t>
      </w:r>
      <w:r w:rsidR="00DD114B" w:rsidRPr="00240252">
        <w:rPr>
          <w:rFonts w:ascii="Times New Roman" w:hAnsi="Times New Roman" w:cs="Times New Roman"/>
          <w:szCs w:val="24"/>
        </w:rPr>
        <w:t xml:space="preserve">real como </w:t>
      </w:r>
      <w:r w:rsidR="005C4D03" w:rsidRPr="00240252">
        <w:rPr>
          <w:rFonts w:ascii="Times New Roman" w:hAnsi="Times New Roman" w:cs="Times New Roman"/>
          <w:szCs w:val="24"/>
        </w:rPr>
        <w:t xml:space="preserve">um </w:t>
      </w:r>
      <w:r w:rsidR="00DD114B" w:rsidRPr="00240252">
        <w:rPr>
          <w:rFonts w:ascii="Times New Roman" w:hAnsi="Times New Roman" w:cs="Times New Roman"/>
          <w:szCs w:val="24"/>
        </w:rPr>
        <w:t>produto da razão. Para Hegel</w:t>
      </w:r>
    </w:p>
    <w:p w:rsidR="00DD114B" w:rsidRPr="00240252" w:rsidRDefault="00DD114B" w:rsidP="00DD114B">
      <w:pPr>
        <w:pStyle w:val="NoSpacing"/>
        <w:rPr>
          <w:rFonts w:ascii="Times New Roman" w:hAnsi="Times New Roman" w:cs="Times New Roman"/>
          <w:sz w:val="20"/>
          <w:szCs w:val="20"/>
        </w:rPr>
      </w:pPr>
    </w:p>
    <w:p w:rsidR="00DD114B" w:rsidRPr="00240252" w:rsidRDefault="00DD114B" w:rsidP="00DD114B">
      <w:pPr>
        <w:pStyle w:val="NoSpacing"/>
        <w:spacing w:line="240" w:lineRule="auto"/>
        <w:ind w:left="2268"/>
        <w:rPr>
          <w:rFonts w:ascii="Times New Roman" w:hAnsi="Times New Roman" w:cs="Times New Roman"/>
          <w:sz w:val="20"/>
          <w:szCs w:val="20"/>
        </w:rPr>
      </w:pPr>
      <w:r w:rsidRPr="00240252">
        <w:rPr>
          <w:rFonts w:ascii="Times New Roman" w:hAnsi="Times New Roman" w:cs="Times New Roman"/>
          <w:sz w:val="20"/>
          <w:szCs w:val="20"/>
        </w:rPr>
        <w:t>o Estado é a ideia ética ou o espírito ético realizados. Ele é a vontade que se manifesta, torna-se clara e visível, consubstancia-se. Ele é a vontade que pensa e conhece a si mesma, ele realiza o que sabe, e na medida em que sabe. O Estado encontra nos costumes éticos sua existência direta e irrefletida e sua existência indireta e refletida na autoconsciência do indivíduo e no seu conhecimento e atividade. Autoconsciência na forma de disposição social, tem a sua liberdade substantiva no Estado, como a essência, o propós</w:t>
      </w:r>
      <w:r w:rsidR="00582B3E" w:rsidRPr="00240252">
        <w:rPr>
          <w:rFonts w:ascii="Times New Roman" w:hAnsi="Times New Roman" w:cs="Times New Roman"/>
          <w:sz w:val="20"/>
          <w:szCs w:val="20"/>
        </w:rPr>
        <w:t>ito, e produto de sua atividade</w:t>
      </w:r>
      <w:r w:rsidR="0062395A" w:rsidRPr="00240252">
        <w:rPr>
          <w:rFonts w:ascii="Times New Roman" w:hAnsi="Times New Roman" w:cs="Times New Roman"/>
          <w:sz w:val="20"/>
          <w:szCs w:val="20"/>
        </w:rPr>
        <w:t xml:space="preserve"> (HEGEL, </w:t>
      </w:r>
      <w:r w:rsidR="009A61EF">
        <w:rPr>
          <w:rFonts w:ascii="Times New Roman" w:hAnsi="Times New Roman" w:cs="Times New Roman"/>
          <w:sz w:val="20"/>
          <w:szCs w:val="20"/>
        </w:rPr>
        <w:t>2001, p.</w:t>
      </w:r>
      <w:r w:rsidRPr="00240252">
        <w:rPr>
          <w:rFonts w:ascii="Times New Roman" w:hAnsi="Times New Roman" w:cs="Times New Roman"/>
          <w:sz w:val="20"/>
          <w:szCs w:val="20"/>
        </w:rPr>
        <w:t>194-195, tradução própria).</w:t>
      </w:r>
    </w:p>
    <w:p w:rsidR="00DD114B" w:rsidRPr="00240252" w:rsidRDefault="00DD114B" w:rsidP="00DD114B">
      <w:pPr>
        <w:pStyle w:val="NoSpacing"/>
        <w:ind w:firstLine="1134"/>
        <w:rPr>
          <w:rFonts w:ascii="Times New Roman" w:hAnsi="Times New Roman" w:cs="Times New Roman"/>
          <w:szCs w:val="24"/>
        </w:rPr>
      </w:pPr>
    </w:p>
    <w:p w:rsidR="00DD114B" w:rsidRPr="00240252" w:rsidRDefault="00DD114B" w:rsidP="00DD114B">
      <w:pPr>
        <w:pStyle w:val="NoSpacing"/>
        <w:ind w:firstLine="708"/>
        <w:rPr>
          <w:rFonts w:ascii="Times New Roman" w:hAnsi="Times New Roman" w:cs="Times New Roman"/>
          <w:szCs w:val="24"/>
        </w:rPr>
      </w:pPr>
      <w:r w:rsidRPr="00240252">
        <w:rPr>
          <w:rFonts w:ascii="Times New Roman" w:hAnsi="Times New Roman" w:cs="Times New Roman"/>
          <w:szCs w:val="24"/>
        </w:rPr>
        <w:t xml:space="preserve">A perspectiva de Hegel </w:t>
      </w:r>
      <w:r w:rsidR="00E06B86" w:rsidRPr="00240252">
        <w:rPr>
          <w:rFonts w:ascii="Times New Roman" w:hAnsi="Times New Roman" w:cs="Times New Roman"/>
          <w:szCs w:val="24"/>
        </w:rPr>
        <w:t>coloca</w:t>
      </w:r>
      <w:r w:rsidRPr="00240252">
        <w:rPr>
          <w:rFonts w:ascii="Times New Roman" w:hAnsi="Times New Roman" w:cs="Times New Roman"/>
          <w:szCs w:val="24"/>
        </w:rPr>
        <w:t xml:space="preserve"> o Estado como o mais perfeito fruto da razão humana, como um ser neutro, livre das paixões e convicções particulares. Nessa acepção, grosso modo, a sociedade civil </w:t>
      </w:r>
      <w:r w:rsidR="00A62AA4" w:rsidRPr="00240252">
        <w:rPr>
          <w:rFonts w:ascii="Times New Roman" w:hAnsi="Times New Roman" w:cs="Times New Roman"/>
          <w:szCs w:val="24"/>
        </w:rPr>
        <w:t xml:space="preserve">é produto </w:t>
      </w:r>
      <w:r w:rsidR="005C4D03" w:rsidRPr="00240252">
        <w:rPr>
          <w:rFonts w:ascii="Times New Roman" w:hAnsi="Times New Roman" w:cs="Times New Roman"/>
          <w:szCs w:val="24"/>
        </w:rPr>
        <w:t>desse Estado neutro politicamente,</w:t>
      </w:r>
      <w:r w:rsidRPr="00240252">
        <w:rPr>
          <w:rFonts w:ascii="Times New Roman" w:hAnsi="Times New Roman" w:cs="Times New Roman"/>
          <w:szCs w:val="24"/>
        </w:rPr>
        <w:t xml:space="preserve"> que a criou</w:t>
      </w:r>
      <w:r w:rsidR="007F635B" w:rsidRPr="00240252">
        <w:rPr>
          <w:rFonts w:ascii="Times New Roman" w:hAnsi="Times New Roman" w:cs="Times New Roman"/>
          <w:szCs w:val="24"/>
        </w:rPr>
        <w:t xml:space="preserve"> </w:t>
      </w:r>
      <w:r w:rsidR="005C4D03" w:rsidRPr="00240252">
        <w:rPr>
          <w:rFonts w:ascii="Times New Roman" w:hAnsi="Times New Roman" w:cs="Times New Roman"/>
          <w:szCs w:val="24"/>
        </w:rPr>
        <w:t xml:space="preserve">e </w:t>
      </w:r>
      <w:r w:rsidR="007F635B" w:rsidRPr="00240252">
        <w:rPr>
          <w:rFonts w:ascii="Times New Roman" w:hAnsi="Times New Roman" w:cs="Times New Roman"/>
          <w:szCs w:val="24"/>
        </w:rPr>
        <w:t>a governa</w:t>
      </w:r>
      <w:r w:rsidRPr="00240252">
        <w:rPr>
          <w:rFonts w:ascii="Times New Roman" w:hAnsi="Times New Roman" w:cs="Times New Roman"/>
          <w:szCs w:val="24"/>
        </w:rPr>
        <w:t xml:space="preserve">. Na perspectiva </w:t>
      </w:r>
      <w:r w:rsidR="00BD2C03" w:rsidRPr="00240252">
        <w:rPr>
          <w:rFonts w:ascii="Times New Roman" w:hAnsi="Times New Roman" w:cs="Times New Roman"/>
          <w:szCs w:val="24"/>
        </w:rPr>
        <w:t xml:space="preserve">de Marx acerca </w:t>
      </w:r>
      <w:r w:rsidR="00923DFD" w:rsidRPr="00240252">
        <w:rPr>
          <w:rFonts w:ascii="Times New Roman" w:hAnsi="Times New Roman" w:cs="Times New Roman"/>
          <w:szCs w:val="24"/>
        </w:rPr>
        <w:t xml:space="preserve">da natureza </w:t>
      </w:r>
      <w:r w:rsidR="00BD2C03" w:rsidRPr="00240252">
        <w:rPr>
          <w:rFonts w:ascii="Times New Roman" w:hAnsi="Times New Roman" w:cs="Times New Roman"/>
          <w:szCs w:val="24"/>
        </w:rPr>
        <w:t>do Estado</w:t>
      </w:r>
      <w:r w:rsidRPr="00240252">
        <w:rPr>
          <w:rFonts w:ascii="Times New Roman" w:hAnsi="Times New Roman" w:cs="Times New Roman"/>
          <w:szCs w:val="24"/>
        </w:rPr>
        <w:t xml:space="preserve">, </w:t>
      </w:r>
      <w:r w:rsidR="00BD2C03" w:rsidRPr="00240252">
        <w:rPr>
          <w:rFonts w:ascii="Times New Roman" w:hAnsi="Times New Roman" w:cs="Times New Roman"/>
          <w:szCs w:val="24"/>
        </w:rPr>
        <w:t xml:space="preserve">a qual esta reflexão adere, </w:t>
      </w:r>
      <w:r w:rsidR="00986853">
        <w:rPr>
          <w:rFonts w:ascii="Times New Roman" w:hAnsi="Times New Roman" w:cs="Times New Roman"/>
          <w:szCs w:val="24"/>
        </w:rPr>
        <w:t xml:space="preserve">foi </w:t>
      </w:r>
      <w:r w:rsidRPr="00240252">
        <w:rPr>
          <w:rFonts w:ascii="Times New Roman" w:hAnsi="Times New Roman" w:cs="Times New Roman"/>
          <w:szCs w:val="24"/>
        </w:rPr>
        <w:t>o Estado que nasceu da sociedade civil,</w:t>
      </w:r>
      <w:r w:rsidR="00923DFD" w:rsidRPr="00240252">
        <w:rPr>
          <w:rFonts w:ascii="Times New Roman" w:hAnsi="Times New Roman" w:cs="Times New Roman"/>
          <w:szCs w:val="24"/>
        </w:rPr>
        <w:t xml:space="preserve"> não o contrário. Há uma alienação e um fetichismo do Estado</w:t>
      </w:r>
      <w:r w:rsidR="00E272DA">
        <w:rPr>
          <w:rFonts w:ascii="Times New Roman" w:hAnsi="Times New Roman" w:cs="Times New Roman"/>
          <w:szCs w:val="24"/>
        </w:rPr>
        <w:t xml:space="preserve"> em Hegel</w:t>
      </w:r>
      <w:r w:rsidR="00923DFD" w:rsidRPr="00240252">
        <w:rPr>
          <w:rFonts w:ascii="Times New Roman" w:hAnsi="Times New Roman" w:cs="Times New Roman"/>
          <w:szCs w:val="24"/>
        </w:rPr>
        <w:t>,</w:t>
      </w:r>
      <w:r w:rsidRPr="00240252">
        <w:rPr>
          <w:rFonts w:ascii="Times New Roman" w:hAnsi="Times New Roman" w:cs="Times New Roman"/>
          <w:szCs w:val="24"/>
        </w:rPr>
        <w:t xml:space="preserve"> visto que </w:t>
      </w:r>
    </w:p>
    <w:p w:rsidR="00BD2C03" w:rsidRPr="00240252" w:rsidRDefault="00BD2C03" w:rsidP="00DD114B">
      <w:pPr>
        <w:pStyle w:val="NoSpacing"/>
        <w:ind w:firstLine="708"/>
        <w:rPr>
          <w:rFonts w:ascii="Times New Roman" w:hAnsi="Times New Roman" w:cs="Times New Roman"/>
          <w:szCs w:val="24"/>
        </w:rPr>
      </w:pPr>
    </w:p>
    <w:p w:rsidR="00DD114B" w:rsidRPr="00240252" w:rsidRDefault="00DD114B" w:rsidP="00DD114B">
      <w:pPr>
        <w:pStyle w:val="NoSpacing"/>
        <w:spacing w:line="240" w:lineRule="auto"/>
        <w:ind w:left="2268"/>
        <w:rPr>
          <w:rFonts w:ascii="Times New Roman" w:hAnsi="Times New Roman" w:cs="Times New Roman"/>
          <w:sz w:val="20"/>
          <w:szCs w:val="20"/>
        </w:rPr>
      </w:pPr>
      <w:r w:rsidRPr="00240252">
        <w:rPr>
          <w:rFonts w:ascii="Times New Roman" w:hAnsi="Times New Roman" w:cs="Times New Roman"/>
          <w:sz w:val="20"/>
          <w:szCs w:val="20"/>
        </w:rPr>
        <w:t>o homem não é um ser abstrato, isolado do mundo. O homem é o mundo dos homens, o Estado, a sociedade. Este Estado, esta sociedade, engendram a religião, criam uma consciência invertida do mundo, porque eles são</w:t>
      </w:r>
      <w:r w:rsidR="0062395A" w:rsidRPr="00240252">
        <w:rPr>
          <w:rFonts w:ascii="Times New Roman" w:hAnsi="Times New Roman" w:cs="Times New Roman"/>
          <w:sz w:val="20"/>
          <w:szCs w:val="20"/>
        </w:rPr>
        <w:t xml:space="preserve"> o mundo invertido (MARX,</w:t>
      </w:r>
      <w:r w:rsidRPr="00240252">
        <w:rPr>
          <w:rFonts w:ascii="Times New Roman" w:hAnsi="Times New Roman" w:cs="Times New Roman"/>
          <w:sz w:val="20"/>
          <w:szCs w:val="20"/>
        </w:rPr>
        <w:t xml:space="preserve"> 2005,</w:t>
      </w:r>
      <w:r w:rsidR="009A61EF">
        <w:rPr>
          <w:rFonts w:ascii="Times New Roman" w:hAnsi="Times New Roman" w:cs="Times New Roman"/>
          <w:sz w:val="20"/>
          <w:szCs w:val="20"/>
        </w:rPr>
        <w:t xml:space="preserve"> p.</w:t>
      </w:r>
      <w:r w:rsidRPr="00240252">
        <w:rPr>
          <w:rFonts w:ascii="Times New Roman" w:hAnsi="Times New Roman" w:cs="Times New Roman"/>
          <w:sz w:val="20"/>
          <w:szCs w:val="20"/>
        </w:rPr>
        <w:t xml:space="preserve">87). </w:t>
      </w:r>
    </w:p>
    <w:p w:rsidR="00DD114B" w:rsidRPr="00240252" w:rsidRDefault="00DD114B" w:rsidP="00DD114B">
      <w:pPr>
        <w:pStyle w:val="NoSpacing"/>
        <w:rPr>
          <w:rFonts w:ascii="Times New Roman" w:hAnsi="Times New Roman" w:cs="Times New Roman"/>
          <w:szCs w:val="24"/>
        </w:rPr>
      </w:pPr>
    </w:p>
    <w:p w:rsidR="00DD114B" w:rsidRPr="00240252" w:rsidRDefault="00DD114B" w:rsidP="00DD114B">
      <w:pPr>
        <w:pStyle w:val="NoSpacing"/>
        <w:ind w:firstLine="708"/>
        <w:rPr>
          <w:rFonts w:ascii="Times New Roman" w:hAnsi="Times New Roman" w:cs="Times New Roman"/>
          <w:szCs w:val="24"/>
        </w:rPr>
      </w:pPr>
      <w:r w:rsidRPr="00240252">
        <w:rPr>
          <w:rFonts w:ascii="Times New Roman" w:hAnsi="Times New Roman" w:cs="Times New Roman"/>
          <w:szCs w:val="24"/>
        </w:rPr>
        <w:t>A crítica</w:t>
      </w:r>
      <w:r w:rsidR="00CC7C04">
        <w:rPr>
          <w:rFonts w:ascii="Times New Roman" w:hAnsi="Times New Roman" w:cs="Times New Roman"/>
          <w:szCs w:val="24"/>
        </w:rPr>
        <w:t xml:space="preserve"> de Marx </w:t>
      </w:r>
      <w:r w:rsidR="00D27847">
        <w:rPr>
          <w:rFonts w:ascii="Times New Roman" w:hAnsi="Times New Roman" w:cs="Times New Roman"/>
          <w:szCs w:val="24"/>
        </w:rPr>
        <w:t>trata</w:t>
      </w:r>
      <w:r w:rsidRPr="00240252">
        <w:rPr>
          <w:rFonts w:ascii="Times New Roman" w:hAnsi="Times New Roman" w:cs="Times New Roman"/>
          <w:szCs w:val="24"/>
        </w:rPr>
        <w:t xml:space="preserve"> da questão do fetichismo que e</w:t>
      </w:r>
      <w:r w:rsidR="00582B3E" w:rsidRPr="00240252">
        <w:rPr>
          <w:rFonts w:ascii="Times New Roman" w:hAnsi="Times New Roman" w:cs="Times New Roman"/>
          <w:szCs w:val="24"/>
        </w:rPr>
        <w:t>stá na essência da forma Estado. N</w:t>
      </w:r>
      <w:r w:rsidRPr="00240252">
        <w:rPr>
          <w:rFonts w:ascii="Times New Roman" w:hAnsi="Times New Roman" w:cs="Times New Roman"/>
          <w:szCs w:val="24"/>
        </w:rPr>
        <w:t xml:space="preserve">a realidade, é uma crítica que perpassa todas as instâncias do mundo objetivo e subjetivo por </w:t>
      </w:r>
      <w:r w:rsidR="005F5E20" w:rsidRPr="00240252">
        <w:rPr>
          <w:rFonts w:ascii="Times New Roman" w:hAnsi="Times New Roman" w:cs="Times New Roman"/>
          <w:szCs w:val="24"/>
        </w:rPr>
        <w:t>estar</w:t>
      </w:r>
      <w:r w:rsidRPr="00240252">
        <w:rPr>
          <w:rFonts w:ascii="Times New Roman" w:hAnsi="Times New Roman" w:cs="Times New Roman"/>
          <w:szCs w:val="24"/>
        </w:rPr>
        <w:t xml:space="preserve"> conectada </w:t>
      </w:r>
      <w:r w:rsidR="005F5E20" w:rsidRPr="00240252">
        <w:rPr>
          <w:rFonts w:ascii="Times New Roman" w:hAnsi="Times New Roman" w:cs="Times New Roman"/>
          <w:szCs w:val="24"/>
        </w:rPr>
        <w:t>à</w:t>
      </w:r>
      <w:r w:rsidRPr="00240252">
        <w:rPr>
          <w:rFonts w:ascii="Times New Roman" w:hAnsi="Times New Roman" w:cs="Times New Roman"/>
          <w:szCs w:val="24"/>
        </w:rPr>
        <w:t xml:space="preserve"> totalidade </w:t>
      </w:r>
      <w:r w:rsidR="005F5E20" w:rsidRPr="00240252">
        <w:rPr>
          <w:rFonts w:ascii="Times New Roman" w:hAnsi="Times New Roman" w:cs="Times New Roman"/>
          <w:szCs w:val="24"/>
        </w:rPr>
        <w:t>dos processos sociais e à defesa da práxis humana</w:t>
      </w:r>
      <w:r w:rsidRPr="00240252">
        <w:rPr>
          <w:rFonts w:ascii="Times New Roman" w:hAnsi="Times New Roman" w:cs="Times New Roman"/>
          <w:szCs w:val="24"/>
        </w:rPr>
        <w:t xml:space="preserve">. Marx entende como uma contradição central na modernidade o fato de as criações da mente e da mão humanas assumirem a condição de seres “alienígenas”, estranhos aos seus produtores. </w:t>
      </w:r>
      <w:r w:rsidR="007C5610" w:rsidRPr="00240252">
        <w:rPr>
          <w:rFonts w:ascii="Times New Roman" w:hAnsi="Times New Roman" w:cs="Times New Roman"/>
          <w:szCs w:val="24"/>
        </w:rPr>
        <w:t>As relações fetichizadas</w:t>
      </w:r>
      <w:r w:rsidRPr="00240252">
        <w:rPr>
          <w:rFonts w:ascii="Times New Roman" w:hAnsi="Times New Roman" w:cs="Times New Roman"/>
          <w:szCs w:val="24"/>
        </w:rPr>
        <w:t xml:space="preserve"> consiste</w:t>
      </w:r>
      <w:r w:rsidR="007C5610" w:rsidRPr="00240252">
        <w:rPr>
          <w:rFonts w:ascii="Times New Roman" w:hAnsi="Times New Roman" w:cs="Times New Roman"/>
          <w:szCs w:val="24"/>
        </w:rPr>
        <w:t>m</w:t>
      </w:r>
      <w:r w:rsidRPr="00240252">
        <w:rPr>
          <w:rFonts w:ascii="Times New Roman" w:hAnsi="Times New Roman" w:cs="Times New Roman"/>
          <w:szCs w:val="24"/>
        </w:rPr>
        <w:t xml:space="preserve"> no fato de as criações da mão e da mente humanas ganharem vida</w:t>
      </w:r>
      <w:r w:rsidR="007C5610" w:rsidRPr="00240252">
        <w:rPr>
          <w:rFonts w:ascii="Times New Roman" w:hAnsi="Times New Roman" w:cs="Times New Roman"/>
          <w:szCs w:val="24"/>
        </w:rPr>
        <w:t>,</w:t>
      </w:r>
      <w:r w:rsidRPr="00240252">
        <w:rPr>
          <w:rFonts w:ascii="Times New Roman" w:hAnsi="Times New Roman" w:cs="Times New Roman"/>
          <w:szCs w:val="24"/>
        </w:rPr>
        <w:t xml:space="preserve"> enquanto seus criadores viram coisas (MARX</w:t>
      </w:r>
      <w:r w:rsidR="0062395A" w:rsidRPr="00240252">
        <w:rPr>
          <w:rFonts w:ascii="Times New Roman" w:hAnsi="Times New Roman" w:cs="Times New Roman"/>
          <w:szCs w:val="24"/>
        </w:rPr>
        <w:t>,</w:t>
      </w:r>
      <w:r w:rsidR="009A61EF">
        <w:rPr>
          <w:rFonts w:ascii="Times New Roman" w:hAnsi="Times New Roman" w:cs="Times New Roman"/>
          <w:szCs w:val="24"/>
        </w:rPr>
        <w:t xml:space="preserve"> 2011, p.</w:t>
      </w:r>
      <w:r w:rsidR="00C02DD8">
        <w:rPr>
          <w:rFonts w:ascii="Times New Roman" w:hAnsi="Times New Roman" w:cs="Times New Roman"/>
          <w:szCs w:val="24"/>
        </w:rPr>
        <w:t xml:space="preserve"> </w:t>
      </w:r>
      <w:r w:rsidR="001E23B3" w:rsidRPr="00240252">
        <w:rPr>
          <w:rFonts w:ascii="Times New Roman" w:hAnsi="Times New Roman" w:cs="Times New Roman"/>
          <w:szCs w:val="24"/>
        </w:rPr>
        <w:lastRenderedPageBreak/>
        <w:t>94</w:t>
      </w:r>
      <w:r w:rsidR="006E3D07" w:rsidRPr="00240252">
        <w:rPr>
          <w:rFonts w:ascii="Times New Roman" w:hAnsi="Times New Roman" w:cs="Times New Roman"/>
          <w:szCs w:val="24"/>
        </w:rPr>
        <w:t>)</w:t>
      </w:r>
      <w:r w:rsidRPr="00240252">
        <w:rPr>
          <w:rFonts w:ascii="Times New Roman" w:hAnsi="Times New Roman" w:cs="Times New Roman"/>
          <w:szCs w:val="24"/>
        </w:rPr>
        <w:t xml:space="preserve">. </w:t>
      </w:r>
      <w:r w:rsidR="00AA3E89">
        <w:rPr>
          <w:rFonts w:ascii="Times New Roman" w:hAnsi="Times New Roman" w:cs="Times New Roman"/>
          <w:szCs w:val="24"/>
        </w:rPr>
        <w:t xml:space="preserve">O fetiche, modo </w:t>
      </w:r>
      <w:r w:rsidR="001C1F0D">
        <w:rPr>
          <w:rFonts w:ascii="Times New Roman" w:hAnsi="Times New Roman" w:cs="Times New Roman"/>
          <w:szCs w:val="24"/>
        </w:rPr>
        <w:t xml:space="preserve">invertido </w:t>
      </w:r>
      <w:r w:rsidR="00AA3E89">
        <w:rPr>
          <w:rFonts w:ascii="Times New Roman" w:hAnsi="Times New Roman" w:cs="Times New Roman"/>
          <w:szCs w:val="24"/>
        </w:rPr>
        <w:t xml:space="preserve">como </w:t>
      </w:r>
      <w:r w:rsidR="001C1F0D">
        <w:rPr>
          <w:rFonts w:ascii="Times New Roman" w:hAnsi="Times New Roman" w:cs="Times New Roman"/>
          <w:szCs w:val="24"/>
        </w:rPr>
        <w:t>o capital</w:t>
      </w:r>
      <w:r w:rsidR="00AA3E89">
        <w:rPr>
          <w:rFonts w:ascii="Times New Roman" w:hAnsi="Times New Roman" w:cs="Times New Roman"/>
          <w:szCs w:val="24"/>
        </w:rPr>
        <w:t xml:space="preserve"> se apresenta aos indivíduos (GRESPAN, 2019), resulta de </w:t>
      </w:r>
      <w:r w:rsidR="001C1F0D">
        <w:rPr>
          <w:rFonts w:ascii="Times New Roman" w:hAnsi="Times New Roman" w:cs="Times New Roman"/>
          <w:szCs w:val="24"/>
        </w:rPr>
        <w:t>diversas alienações</w:t>
      </w:r>
      <w:r w:rsidR="00AA3E89">
        <w:rPr>
          <w:rFonts w:ascii="Times New Roman" w:hAnsi="Times New Roman" w:cs="Times New Roman"/>
          <w:szCs w:val="24"/>
        </w:rPr>
        <w:t xml:space="preserve"> </w:t>
      </w:r>
      <w:r w:rsidR="001C1F0D">
        <w:rPr>
          <w:rFonts w:ascii="Times New Roman" w:hAnsi="Times New Roman" w:cs="Times New Roman"/>
          <w:szCs w:val="24"/>
        </w:rPr>
        <w:t>entre as quais</w:t>
      </w:r>
      <w:r w:rsidRPr="00240252">
        <w:rPr>
          <w:rFonts w:ascii="Times New Roman" w:hAnsi="Times New Roman" w:cs="Times New Roman"/>
          <w:szCs w:val="24"/>
        </w:rPr>
        <w:t xml:space="preserve"> </w:t>
      </w:r>
      <w:r w:rsidR="001C1F0D">
        <w:rPr>
          <w:rFonts w:ascii="Times New Roman" w:hAnsi="Times New Roman" w:cs="Times New Roman"/>
          <w:szCs w:val="24"/>
        </w:rPr>
        <w:t xml:space="preserve">há </w:t>
      </w:r>
      <w:r w:rsidRPr="00240252">
        <w:rPr>
          <w:rFonts w:ascii="Times New Roman" w:hAnsi="Times New Roman" w:cs="Times New Roman"/>
          <w:szCs w:val="24"/>
        </w:rPr>
        <w:t>a alienação do político</w:t>
      </w:r>
      <w:r w:rsidR="00593C6E">
        <w:rPr>
          <w:rFonts w:ascii="Times New Roman" w:hAnsi="Times New Roman" w:cs="Times New Roman"/>
          <w:szCs w:val="24"/>
        </w:rPr>
        <w:t xml:space="preserve"> </w:t>
      </w:r>
      <w:r w:rsidRPr="00240252">
        <w:rPr>
          <w:rFonts w:ascii="Times New Roman" w:hAnsi="Times New Roman" w:cs="Times New Roman"/>
          <w:szCs w:val="24"/>
        </w:rPr>
        <w:t>expressa</w:t>
      </w:r>
      <w:r w:rsidR="001C1F0D">
        <w:rPr>
          <w:rFonts w:ascii="Times New Roman" w:hAnsi="Times New Roman" w:cs="Times New Roman"/>
          <w:szCs w:val="24"/>
        </w:rPr>
        <w:t>da</w:t>
      </w:r>
      <w:r w:rsidRPr="00240252">
        <w:rPr>
          <w:rFonts w:ascii="Times New Roman" w:hAnsi="Times New Roman" w:cs="Times New Roman"/>
          <w:szCs w:val="24"/>
        </w:rPr>
        <w:t xml:space="preserve"> no fetichismo do Estado, em que </w:t>
      </w:r>
      <w:r w:rsidR="005F5E20" w:rsidRPr="00240252">
        <w:rPr>
          <w:rFonts w:ascii="Times New Roman" w:hAnsi="Times New Roman" w:cs="Times New Roman"/>
          <w:szCs w:val="24"/>
        </w:rPr>
        <w:t>a separação entre os seres humanos e a</w:t>
      </w:r>
      <w:r w:rsidRPr="00240252">
        <w:rPr>
          <w:rFonts w:ascii="Times New Roman" w:hAnsi="Times New Roman" w:cs="Times New Roman"/>
          <w:szCs w:val="24"/>
        </w:rPr>
        <w:t xml:space="preserve"> política abre caminho para que o </w:t>
      </w:r>
      <w:r w:rsidR="005F5E20" w:rsidRPr="00240252">
        <w:rPr>
          <w:rFonts w:ascii="Times New Roman" w:hAnsi="Times New Roman" w:cs="Times New Roman"/>
          <w:szCs w:val="24"/>
        </w:rPr>
        <w:t xml:space="preserve">seu </w:t>
      </w:r>
      <w:r w:rsidRPr="00240252">
        <w:rPr>
          <w:rFonts w:ascii="Times New Roman" w:hAnsi="Times New Roman" w:cs="Times New Roman"/>
          <w:szCs w:val="24"/>
        </w:rPr>
        <w:t xml:space="preserve">exercício se dê pela forma do Estado. </w:t>
      </w:r>
      <w:r w:rsidR="00593C6E">
        <w:rPr>
          <w:rFonts w:ascii="Times New Roman" w:hAnsi="Times New Roman" w:cs="Times New Roman"/>
        </w:rPr>
        <w:t>Pogrebi</w:t>
      </w:r>
      <w:r w:rsidR="00593C6E" w:rsidRPr="0016095E">
        <w:rPr>
          <w:rFonts w:ascii="Times New Roman" w:hAnsi="Times New Roman" w:cs="Times New Roman"/>
        </w:rPr>
        <w:t>n</w:t>
      </w:r>
      <w:r w:rsidR="00593C6E">
        <w:rPr>
          <w:rFonts w:ascii="Times New Roman" w:hAnsi="Times New Roman" w:cs="Times New Roman"/>
        </w:rPr>
        <w:t>s</w:t>
      </w:r>
      <w:r w:rsidR="00593C6E" w:rsidRPr="0016095E">
        <w:rPr>
          <w:rFonts w:ascii="Times New Roman" w:hAnsi="Times New Roman" w:cs="Times New Roman"/>
        </w:rPr>
        <w:t>ch (200</w:t>
      </w:r>
      <w:r w:rsidR="00593C6E">
        <w:rPr>
          <w:rFonts w:ascii="Times New Roman" w:hAnsi="Times New Roman" w:cs="Times New Roman"/>
        </w:rPr>
        <w:t>9</w:t>
      </w:r>
      <w:r w:rsidR="00593C6E" w:rsidRPr="0016095E">
        <w:rPr>
          <w:rFonts w:ascii="Times New Roman" w:hAnsi="Times New Roman" w:cs="Times New Roman"/>
        </w:rPr>
        <w:t>)</w:t>
      </w:r>
      <w:r w:rsidR="00593C6E" w:rsidRPr="006A72C1">
        <w:rPr>
          <w:rFonts w:ascii="Times New Roman" w:hAnsi="Times New Roman" w:cs="Times New Roman"/>
        </w:rPr>
        <w:t xml:space="preserve"> mostra a distinção entre política e político no pensamen</w:t>
      </w:r>
      <w:r w:rsidR="00593C6E">
        <w:rPr>
          <w:rFonts w:ascii="Times New Roman" w:hAnsi="Times New Roman" w:cs="Times New Roman"/>
        </w:rPr>
        <w:t>to de Marx. A dimensão da “polí</w:t>
      </w:r>
      <w:r w:rsidR="00593C6E" w:rsidRPr="006A72C1">
        <w:rPr>
          <w:rFonts w:ascii="Times New Roman" w:hAnsi="Times New Roman" w:cs="Times New Roman"/>
        </w:rPr>
        <w:t xml:space="preserve">tica” designa essa política aprisionada pelo Estado. A dimensão do “político” representa a verdadeira política, que é imanente aos </w:t>
      </w:r>
      <w:r w:rsidR="00593C6E">
        <w:rPr>
          <w:rFonts w:ascii="Times New Roman" w:hAnsi="Times New Roman" w:cs="Times New Roman"/>
        </w:rPr>
        <w:t xml:space="preserve">seres </w:t>
      </w:r>
      <w:r w:rsidR="00593C6E" w:rsidRPr="006A72C1">
        <w:rPr>
          <w:rFonts w:ascii="Times New Roman" w:hAnsi="Times New Roman" w:cs="Times New Roman"/>
        </w:rPr>
        <w:t>humanos.</w:t>
      </w:r>
      <w:r w:rsidR="00593C6E">
        <w:rPr>
          <w:rFonts w:ascii="Times New Roman" w:hAnsi="Times New Roman" w:cs="Times New Roman"/>
        </w:rPr>
        <w:t xml:space="preserve"> </w:t>
      </w:r>
      <w:r w:rsidR="00BE6CD5">
        <w:rPr>
          <w:rFonts w:ascii="Times New Roman" w:hAnsi="Times New Roman" w:cs="Times New Roman"/>
        </w:rPr>
        <w:t>O Estado, desse modo, é uma mediação entre os homens e a política (POGREBI</w:t>
      </w:r>
      <w:r w:rsidR="00BE6CD5" w:rsidRPr="0016095E">
        <w:rPr>
          <w:rFonts w:ascii="Times New Roman" w:hAnsi="Times New Roman" w:cs="Times New Roman"/>
        </w:rPr>
        <w:t>N</w:t>
      </w:r>
      <w:r w:rsidR="00BE6CD5">
        <w:rPr>
          <w:rFonts w:ascii="Times New Roman" w:hAnsi="Times New Roman" w:cs="Times New Roman"/>
        </w:rPr>
        <w:t>S</w:t>
      </w:r>
      <w:r w:rsidR="00BE6CD5" w:rsidRPr="0016095E">
        <w:rPr>
          <w:rFonts w:ascii="Times New Roman" w:hAnsi="Times New Roman" w:cs="Times New Roman"/>
        </w:rPr>
        <w:t>CH</w:t>
      </w:r>
      <w:r w:rsidR="00BE6CD5">
        <w:rPr>
          <w:rFonts w:ascii="Times New Roman" w:hAnsi="Times New Roman" w:cs="Times New Roman"/>
        </w:rPr>
        <w:t xml:space="preserve">, 2009, p. 41). </w:t>
      </w:r>
      <w:r w:rsidRPr="00240252">
        <w:rPr>
          <w:rFonts w:ascii="Times New Roman" w:hAnsi="Times New Roman" w:cs="Times New Roman"/>
          <w:szCs w:val="24"/>
        </w:rPr>
        <w:t>Este Estado, ao se colocar de pé na história, se configurou como um agente do capital, como opressor d</w:t>
      </w:r>
      <w:r w:rsidR="007E73A5" w:rsidRPr="00240252">
        <w:rPr>
          <w:rFonts w:ascii="Times New Roman" w:hAnsi="Times New Roman" w:cs="Times New Roman"/>
          <w:szCs w:val="24"/>
        </w:rPr>
        <w:t>a</w:t>
      </w:r>
      <w:r w:rsidRPr="00240252">
        <w:rPr>
          <w:rFonts w:ascii="Times New Roman" w:hAnsi="Times New Roman" w:cs="Times New Roman"/>
          <w:szCs w:val="24"/>
        </w:rPr>
        <w:t>s contra</w:t>
      </w:r>
      <w:r w:rsidR="007E73A5" w:rsidRPr="00240252">
        <w:rPr>
          <w:rFonts w:ascii="Times New Roman" w:hAnsi="Times New Roman" w:cs="Times New Roman"/>
          <w:szCs w:val="24"/>
        </w:rPr>
        <w:t>ofensivas</w:t>
      </w:r>
      <w:r w:rsidRPr="00240252">
        <w:rPr>
          <w:rFonts w:ascii="Times New Roman" w:hAnsi="Times New Roman" w:cs="Times New Roman"/>
          <w:szCs w:val="24"/>
        </w:rPr>
        <w:t xml:space="preserve"> nos enfrentamentos entre as classes sociais</w:t>
      </w:r>
      <w:r w:rsidR="007F7C7B" w:rsidRPr="00240252">
        <w:rPr>
          <w:rFonts w:ascii="Times New Roman" w:hAnsi="Times New Roman" w:cs="Times New Roman"/>
          <w:szCs w:val="24"/>
        </w:rPr>
        <w:t>,</w:t>
      </w:r>
      <w:r w:rsidRPr="00240252">
        <w:rPr>
          <w:rFonts w:ascii="Times New Roman" w:hAnsi="Times New Roman" w:cs="Times New Roman"/>
          <w:szCs w:val="24"/>
        </w:rPr>
        <w:t xml:space="preserve"> entre o trabalho e o capital. O discurso predileto e falseador da realidade para a defesa das práticas estatais é a que põe esse Estado como o guardi</w:t>
      </w:r>
      <w:r w:rsidR="00225FD1">
        <w:rPr>
          <w:rFonts w:ascii="Times New Roman" w:hAnsi="Times New Roman" w:cs="Times New Roman"/>
          <w:szCs w:val="24"/>
        </w:rPr>
        <w:t>ão da ordem e dos bons costumes,</w:t>
      </w:r>
      <w:r w:rsidRPr="00240252">
        <w:rPr>
          <w:rFonts w:ascii="Times New Roman" w:hAnsi="Times New Roman" w:cs="Times New Roman"/>
          <w:szCs w:val="24"/>
        </w:rPr>
        <w:t xml:space="preserve"> </w:t>
      </w:r>
      <w:r w:rsidR="00225FD1">
        <w:rPr>
          <w:rFonts w:ascii="Times New Roman" w:hAnsi="Times New Roman" w:cs="Times New Roman"/>
          <w:szCs w:val="24"/>
        </w:rPr>
        <w:t>e</w:t>
      </w:r>
      <w:r w:rsidR="00582B3E" w:rsidRPr="00240252">
        <w:rPr>
          <w:rFonts w:ascii="Times New Roman" w:hAnsi="Times New Roman" w:cs="Times New Roman"/>
          <w:szCs w:val="24"/>
        </w:rPr>
        <w:t>ntretanto, n</w:t>
      </w:r>
      <w:r w:rsidRPr="00240252">
        <w:rPr>
          <w:rFonts w:ascii="Times New Roman" w:hAnsi="Times New Roman" w:cs="Times New Roman"/>
          <w:szCs w:val="24"/>
        </w:rPr>
        <w:t xml:space="preserve">o capitalismo, </w:t>
      </w:r>
    </w:p>
    <w:p w:rsidR="00262954" w:rsidRPr="00240252" w:rsidRDefault="00262954" w:rsidP="00C02DD8">
      <w:pPr>
        <w:pStyle w:val="NoSpacing"/>
        <w:spacing w:line="240" w:lineRule="auto"/>
        <w:ind w:firstLine="708"/>
        <w:rPr>
          <w:rFonts w:ascii="Times New Roman" w:hAnsi="Times New Roman" w:cs="Times New Roman"/>
          <w:szCs w:val="24"/>
        </w:rPr>
      </w:pPr>
    </w:p>
    <w:p w:rsidR="00DD114B" w:rsidRPr="000A7F30" w:rsidRDefault="00DD114B" w:rsidP="00DD114B">
      <w:pPr>
        <w:pStyle w:val="NoSpacing"/>
        <w:spacing w:line="240" w:lineRule="auto"/>
        <w:ind w:left="2268"/>
        <w:rPr>
          <w:rFonts w:ascii="Times New Roman" w:hAnsi="Times New Roman" w:cs="Times New Roman"/>
          <w:sz w:val="20"/>
          <w:szCs w:val="20"/>
        </w:rPr>
      </w:pPr>
      <w:r w:rsidRPr="000A7F30">
        <w:rPr>
          <w:rFonts w:ascii="Times New Roman" w:hAnsi="Times New Roman" w:cs="Times New Roman"/>
          <w:sz w:val="20"/>
          <w:szCs w:val="20"/>
        </w:rPr>
        <w:t>essa interpretação materialista do Estado se amplia para uma concepção geral, em que se considera o Estado ‘uma forma independente’, que surge da ‘contradição entre o interesse do indivíduo e o da comunidade’. Essa contradição ‘sempre se baseia’ na estrutura social e, em particular, ‘nas classes, já determinadas pela divisão do trabalho [...] e pela qual uma classe domina todas as outras’ (</w:t>
      </w:r>
      <w:r w:rsidR="009E655B" w:rsidRPr="000A7F30">
        <w:rPr>
          <w:rFonts w:ascii="Times New Roman" w:hAnsi="Times New Roman" w:cs="Times New Roman"/>
          <w:sz w:val="20"/>
          <w:szCs w:val="20"/>
        </w:rPr>
        <w:t xml:space="preserve">MARX, 1970 </w:t>
      </w:r>
      <w:r w:rsidR="0062395A" w:rsidRPr="000A7F30">
        <w:rPr>
          <w:rFonts w:ascii="Times New Roman" w:hAnsi="Times New Roman" w:cs="Times New Roman"/>
          <w:sz w:val="20"/>
          <w:szCs w:val="20"/>
        </w:rPr>
        <w:t>apud HARVEY</w:t>
      </w:r>
      <w:r w:rsidRPr="000A7F30">
        <w:rPr>
          <w:rFonts w:ascii="Times New Roman" w:hAnsi="Times New Roman" w:cs="Times New Roman"/>
          <w:sz w:val="20"/>
          <w:szCs w:val="20"/>
        </w:rPr>
        <w:t xml:space="preserve"> 2005, p. 77).</w:t>
      </w:r>
    </w:p>
    <w:p w:rsidR="00DD114B" w:rsidRPr="00240252" w:rsidRDefault="00DD114B" w:rsidP="00DD114B">
      <w:pPr>
        <w:pStyle w:val="NoSpacing"/>
        <w:spacing w:line="240" w:lineRule="auto"/>
        <w:rPr>
          <w:rFonts w:ascii="Times New Roman" w:hAnsi="Times New Roman" w:cs="Times New Roman"/>
          <w:szCs w:val="24"/>
        </w:rPr>
      </w:pPr>
    </w:p>
    <w:p w:rsidR="009D45D8" w:rsidRPr="00240252" w:rsidRDefault="00DD114B" w:rsidP="009D45D8">
      <w:pPr>
        <w:pStyle w:val="NoSpacing"/>
        <w:ind w:firstLine="708"/>
        <w:rPr>
          <w:rFonts w:ascii="Times New Roman" w:hAnsi="Times New Roman" w:cs="Times New Roman"/>
          <w:szCs w:val="24"/>
        </w:rPr>
      </w:pPr>
      <w:r w:rsidRPr="00240252">
        <w:rPr>
          <w:rFonts w:ascii="Times New Roman" w:hAnsi="Times New Roman" w:cs="Times New Roman"/>
          <w:szCs w:val="24"/>
        </w:rPr>
        <w:t xml:space="preserve">A passagem que Harvey pegou emprestada de Marx reforça a ideia de que o poder exercido pelo Estado nada mais representa do que as tensões, interesses e conflitos entre </w:t>
      </w:r>
      <w:r w:rsidR="00A430C4" w:rsidRPr="00240252">
        <w:rPr>
          <w:rFonts w:ascii="Times New Roman" w:hAnsi="Times New Roman" w:cs="Times New Roman"/>
          <w:szCs w:val="24"/>
        </w:rPr>
        <w:t>as</w:t>
      </w:r>
      <w:r w:rsidRPr="00240252">
        <w:rPr>
          <w:rFonts w:ascii="Times New Roman" w:hAnsi="Times New Roman" w:cs="Times New Roman"/>
          <w:szCs w:val="24"/>
        </w:rPr>
        <w:t xml:space="preserve"> classes </w:t>
      </w:r>
      <w:r w:rsidR="00F529F2" w:rsidRPr="00240252">
        <w:rPr>
          <w:rFonts w:ascii="Times New Roman" w:hAnsi="Times New Roman" w:cs="Times New Roman"/>
          <w:szCs w:val="24"/>
        </w:rPr>
        <w:t>levados à instância estatal</w:t>
      </w:r>
      <w:r w:rsidRPr="00240252">
        <w:rPr>
          <w:rFonts w:ascii="Times New Roman" w:hAnsi="Times New Roman" w:cs="Times New Roman"/>
          <w:szCs w:val="24"/>
        </w:rPr>
        <w:t xml:space="preserve">. </w:t>
      </w:r>
      <w:r w:rsidR="00352151" w:rsidRPr="00240252">
        <w:rPr>
          <w:rFonts w:ascii="Times New Roman" w:hAnsi="Times New Roman" w:cs="Times New Roman"/>
          <w:szCs w:val="24"/>
        </w:rPr>
        <w:t>Diante do exposto, não interessa o tipo de Estado do qual se está tratando, liberal, fordista/Keynesiano</w:t>
      </w:r>
      <w:r w:rsidR="00207736" w:rsidRPr="00240252">
        <w:rPr>
          <w:rFonts w:ascii="Times New Roman" w:hAnsi="Times New Roman" w:cs="Times New Roman"/>
          <w:szCs w:val="24"/>
        </w:rPr>
        <w:t>,</w:t>
      </w:r>
      <w:r w:rsidR="00352151" w:rsidRPr="00240252">
        <w:rPr>
          <w:rFonts w:ascii="Times New Roman" w:hAnsi="Times New Roman" w:cs="Times New Roman"/>
          <w:szCs w:val="24"/>
        </w:rPr>
        <w:t xml:space="preserve"> ou neoliberal, pois sua nat</w:t>
      </w:r>
      <w:r w:rsidR="00F901EF">
        <w:rPr>
          <w:rFonts w:ascii="Times New Roman" w:hAnsi="Times New Roman" w:cs="Times New Roman"/>
          <w:szCs w:val="24"/>
        </w:rPr>
        <w:t>ureza e seu</w:t>
      </w:r>
      <w:r w:rsidR="001C779C">
        <w:rPr>
          <w:rFonts w:ascii="Times New Roman" w:hAnsi="Times New Roman" w:cs="Times New Roman"/>
          <w:szCs w:val="24"/>
        </w:rPr>
        <w:t>s</w:t>
      </w:r>
      <w:r w:rsidR="00F901EF">
        <w:rPr>
          <w:rFonts w:ascii="Times New Roman" w:hAnsi="Times New Roman" w:cs="Times New Roman"/>
          <w:szCs w:val="24"/>
        </w:rPr>
        <w:t xml:space="preserve"> modo</w:t>
      </w:r>
      <w:r w:rsidR="001C779C">
        <w:rPr>
          <w:rFonts w:ascii="Times New Roman" w:hAnsi="Times New Roman" w:cs="Times New Roman"/>
          <w:szCs w:val="24"/>
        </w:rPr>
        <w:t>s</w:t>
      </w:r>
      <w:r w:rsidR="00F901EF">
        <w:rPr>
          <w:rFonts w:ascii="Times New Roman" w:hAnsi="Times New Roman" w:cs="Times New Roman"/>
          <w:szCs w:val="24"/>
        </w:rPr>
        <w:t xml:space="preserve"> de ação</w:t>
      </w:r>
      <w:r w:rsidR="00352151" w:rsidRPr="00240252">
        <w:rPr>
          <w:rFonts w:ascii="Times New Roman" w:hAnsi="Times New Roman" w:cs="Times New Roman"/>
          <w:szCs w:val="24"/>
        </w:rPr>
        <w:t xml:space="preserve"> no</w:t>
      </w:r>
      <w:r w:rsidR="00F901EF">
        <w:rPr>
          <w:rFonts w:ascii="Times New Roman" w:hAnsi="Times New Roman" w:cs="Times New Roman"/>
          <w:szCs w:val="24"/>
        </w:rPr>
        <w:t xml:space="preserve"> capitalismo</w:t>
      </w:r>
      <w:r w:rsidR="00207736" w:rsidRPr="00240252">
        <w:rPr>
          <w:rFonts w:ascii="Times New Roman" w:hAnsi="Times New Roman" w:cs="Times New Roman"/>
          <w:szCs w:val="24"/>
        </w:rPr>
        <w:t xml:space="preserve"> sempre </w:t>
      </w:r>
      <w:r w:rsidR="00A674C7">
        <w:rPr>
          <w:rFonts w:ascii="Times New Roman" w:hAnsi="Times New Roman" w:cs="Times New Roman"/>
          <w:szCs w:val="24"/>
        </w:rPr>
        <w:t>responderão</w:t>
      </w:r>
      <w:r w:rsidR="00352151" w:rsidRPr="00240252">
        <w:rPr>
          <w:rFonts w:ascii="Times New Roman" w:hAnsi="Times New Roman" w:cs="Times New Roman"/>
          <w:szCs w:val="24"/>
        </w:rPr>
        <w:t xml:space="preserve"> ao</w:t>
      </w:r>
      <w:r w:rsidR="00224E87">
        <w:rPr>
          <w:rFonts w:ascii="Times New Roman" w:hAnsi="Times New Roman" w:cs="Times New Roman"/>
          <w:szCs w:val="24"/>
        </w:rPr>
        <w:t>s</w:t>
      </w:r>
      <w:r w:rsidR="00352151" w:rsidRPr="00240252">
        <w:rPr>
          <w:rFonts w:ascii="Times New Roman" w:hAnsi="Times New Roman" w:cs="Times New Roman"/>
          <w:szCs w:val="24"/>
        </w:rPr>
        <w:t xml:space="preserve"> arranjo</w:t>
      </w:r>
      <w:r w:rsidR="00224E87">
        <w:rPr>
          <w:rFonts w:ascii="Times New Roman" w:hAnsi="Times New Roman" w:cs="Times New Roman"/>
          <w:szCs w:val="24"/>
        </w:rPr>
        <w:t>s</w:t>
      </w:r>
      <w:r w:rsidR="00352151" w:rsidRPr="00240252">
        <w:rPr>
          <w:rFonts w:ascii="Times New Roman" w:hAnsi="Times New Roman" w:cs="Times New Roman"/>
          <w:szCs w:val="24"/>
        </w:rPr>
        <w:t xml:space="preserve"> existente</w:t>
      </w:r>
      <w:r w:rsidR="001C779C">
        <w:rPr>
          <w:rFonts w:ascii="Times New Roman" w:hAnsi="Times New Roman" w:cs="Times New Roman"/>
          <w:szCs w:val="24"/>
        </w:rPr>
        <w:t>s</w:t>
      </w:r>
      <w:r w:rsidR="00352151" w:rsidRPr="00240252">
        <w:rPr>
          <w:rFonts w:ascii="Times New Roman" w:hAnsi="Times New Roman" w:cs="Times New Roman"/>
          <w:szCs w:val="24"/>
        </w:rPr>
        <w:t xml:space="preserve"> entre as classes.</w:t>
      </w:r>
      <w:r w:rsidR="004D7C21">
        <w:rPr>
          <w:rFonts w:ascii="Times New Roman" w:hAnsi="Times New Roman" w:cs="Times New Roman"/>
          <w:szCs w:val="24"/>
        </w:rPr>
        <w:t xml:space="preserve"> </w:t>
      </w:r>
      <w:r w:rsidR="00ED5B38" w:rsidRPr="00240252">
        <w:rPr>
          <w:rFonts w:ascii="Times New Roman" w:hAnsi="Times New Roman" w:cs="Times New Roman"/>
          <w:szCs w:val="24"/>
        </w:rPr>
        <w:t xml:space="preserve">Essa afirmação </w:t>
      </w:r>
      <w:r w:rsidR="00AC13E1" w:rsidRPr="00240252">
        <w:rPr>
          <w:rFonts w:ascii="Times New Roman" w:hAnsi="Times New Roman" w:cs="Times New Roman"/>
          <w:szCs w:val="24"/>
        </w:rPr>
        <w:t xml:space="preserve">é </w:t>
      </w:r>
      <w:r w:rsidR="00ED5B38" w:rsidRPr="00240252">
        <w:rPr>
          <w:rFonts w:ascii="Times New Roman" w:hAnsi="Times New Roman" w:cs="Times New Roman"/>
          <w:szCs w:val="24"/>
        </w:rPr>
        <w:t>evidencia</w:t>
      </w:r>
      <w:r w:rsidR="00AC13E1" w:rsidRPr="00240252">
        <w:rPr>
          <w:rFonts w:ascii="Times New Roman" w:hAnsi="Times New Roman" w:cs="Times New Roman"/>
          <w:szCs w:val="24"/>
        </w:rPr>
        <w:t>da</w:t>
      </w:r>
      <w:r w:rsidR="00ED5B38" w:rsidRPr="00240252">
        <w:rPr>
          <w:rFonts w:ascii="Times New Roman" w:hAnsi="Times New Roman" w:cs="Times New Roman"/>
          <w:szCs w:val="24"/>
        </w:rPr>
        <w:t xml:space="preserve"> com a exploração</w:t>
      </w:r>
      <w:r w:rsidR="0012655A" w:rsidRPr="00240252">
        <w:rPr>
          <w:rFonts w:ascii="Times New Roman" w:hAnsi="Times New Roman" w:cs="Times New Roman"/>
          <w:szCs w:val="24"/>
        </w:rPr>
        <w:t xml:space="preserve"> </w:t>
      </w:r>
      <w:r w:rsidR="00ED5B38" w:rsidRPr="00240252">
        <w:rPr>
          <w:rFonts w:ascii="Times New Roman" w:hAnsi="Times New Roman" w:cs="Times New Roman"/>
          <w:szCs w:val="24"/>
        </w:rPr>
        <w:t>d</w:t>
      </w:r>
      <w:r w:rsidR="000440AE" w:rsidRPr="00240252">
        <w:rPr>
          <w:rFonts w:ascii="Times New Roman" w:hAnsi="Times New Roman" w:cs="Times New Roman"/>
          <w:szCs w:val="24"/>
        </w:rPr>
        <w:t xml:space="preserve">o desenvolvimento histórico </w:t>
      </w:r>
      <w:r w:rsidR="00ED5B38" w:rsidRPr="00240252">
        <w:rPr>
          <w:rFonts w:ascii="Times New Roman" w:hAnsi="Times New Roman" w:cs="Times New Roman"/>
          <w:szCs w:val="24"/>
        </w:rPr>
        <w:t xml:space="preserve">do Estado, </w:t>
      </w:r>
      <w:r w:rsidR="0012655A" w:rsidRPr="00240252">
        <w:rPr>
          <w:rFonts w:ascii="Times New Roman" w:hAnsi="Times New Roman" w:cs="Times New Roman"/>
          <w:szCs w:val="24"/>
        </w:rPr>
        <w:t xml:space="preserve">que </w:t>
      </w:r>
      <w:r w:rsidR="000440AE" w:rsidRPr="00240252">
        <w:rPr>
          <w:rFonts w:ascii="Times New Roman" w:hAnsi="Times New Roman" w:cs="Times New Roman"/>
          <w:szCs w:val="24"/>
        </w:rPr>
        <w:t>abarca</w:t>
      </w:r>
      <w:r w:rsidR="0012655A" w:rsidRPr="00240252">
        <w:rPr>
          <w:rFonts w:ascii="Times New Roman" w:hAnsi="Times New Roman" w:cs="Times New Roman"/>
          <w:szCs w:val="24"/>
        </w:rPr>
        <w:t xml:space="preserve"> </w:t>
      </w:r>
      <w:r w:rsidR="002B2BEA" w:rsidRPr="00240252">
        <w:rPr>
          <w:rFonts w:ascii="Times New Roman" w:hAnsi="Times New Roman" w:cs="Times New Roman"/>
          <w:szCs w:val="24"/>
        </w:rPr>
        <w:t xml:space="preserve">o longo caminho da </w:t>
      </w:r>
      <w:r w:rsidR="0012655A" w:rsidRPr="00240252">
        <w:rPr>
          <w:rFonts w:ascii="Times New Roman" w:hAnsi="Times New Roman" w:cs="Times New Roman"/>
          <w:szCs w:val="24"/>
        </w:rPr>
        <w:t xml:space="preserve">passagem </w:t>
      </w:r>
      <w:r w:rsidR="00546D5F" w:rsidRPr="00240252">
        <w:rPr>
          <w:rFonts w:ascii="Times New Roman" w:hAnsi="Times New Roman" w:cs="Times New Roman"/>
          <w:szCs w:val="24"/>
        </w:rPr>
        <w:t>do</w:t>
      </w:r>
      <w:r w:rsidR="0012655A" w:rsidRPr="00240252">
        <w:rPr>
          <w:rFonts w:ascii="Times New Roman" w:hAnsi="Times New Roman" w:cs="Times New Roman"/>
          <w:szCs w:val="24"/>
        </w:rPr>
        <w:t xml:space="preserve"> Estado </w:t>
      </w:r>
      <w:r w:rsidR="007A1F13" w:rsidRPr="00240252">
        <w:rPr>
          <w:rFonts w:ascii="Times New Roman" w:hAnsi="Times New Roman" w:cs="Times New Roman"/>
          <w:szCs w:val="24"/>
        </w:rPr>
        <w:t>absolutista</w:t>
      </w:r>
      <w:r w:rsidR="0012655A" w:rsidRPr="00240252">
        <w:rPr>
          <w:rFonts w:ascii="Times New Roman" w:hAnsi="Times New Roman" w:cs="Times New Roman"/>
          <w:szCs w:val="24"/>
        </w:rPr>
        <w:t xml:space="preserve"> </w:t>
      </w:r>
      <w:r w:rsidR="00F23883" w:rsidRPr="00240252">
        <w:rPr>
          <w:rFonts w:ascii="Times New Roman" w:hAnsi="Times New Roman" w:cs="Times New Roman"/>
          <w:szCs w:val="24"/>
        </w:rPr>
        <w:t>a</w:t>
      </w:r>
      <w:r w:rsidR="0012655A" w:rsidRPr="00240252">
        <w:rPr>
          <w:rFonts w:ascii="Times New Roman" w:hAnsi="Times New Roman" w:cs="Times New Roman"/>
          <w:szCs w:val="24"/>
        </w:rPr>
        <w:t>o neoliberal</w:t>
      </w:r>
      <w:r w:rsidR="00ED5B38" w:rsidRPr="00240252">
        <w:rPr>
          <w:rFonts w:ascii="Times New Roman" w:hAnsi="Times New Roman" w:cs="Times New Roman"/>
          <w:szCs w:val="24"/>
        </w:rPr>
        <w:t>.</w:t>
      </w:r>
      <w:r w:rsidR="009D45D8" w:rsidRPr="00240252">
        <w:rPr>
          <w:rFonts w:ascii="Times New Roman" w:hAnsi="Times New Roman" w:cs="Times New Roman"/>
          <w:szCs w:val="24"/>
        </w:rPr>
        <w:t xml:space="preserve"> </w:t>
      </w:r>
      <w:r w:rsidR="00ED5B38" w:rsidRPr="00240252">
        <w:rPr>
          <w:rFonts w:ascii="Times New Roman" w:hAnsi="Times New Roman" w:cs="Times New Roman"/>
          <w:szCs w:val="24"/>
        </w:rPr>
        <w:t>Nesse percurso se pode</w:t>
      </w:r>
      <w:r w:rsidR="009D45D8" w:rsidRPr="00240252">
        <w:rPr>
          <w:rFonts w:ascii="Times New Roman" w:hAnsi="Times New Roman" w:cs="Times New Roman"/>
          <w:szCs w:val="24"/>
        </w:rPr>
        <w:t xml:space="preserve"> </w:t>
      </w:r>
      <w:r w:rsidR="00207736" w:rsidRPr="00240252">
        <w:rPr>
          <w:rFonts w:ascii="Times New Roman" w:hAnsi="Times New Roman" w:cs="Times New Roman"/>
          <w:szCs w:val="24"/>
        </w:rPr>
        <w:t xml:space="preserve">entender a sua natureza, bem como </w:t>
      </w:r>
      <w:r w:rsidR="009D45D8" w:rsidRPr="00240252">
        <w:rPr>
          <w:rFonts w:ascii="Times New Roman" w:hAnsi="Times New Roman" w:cs="Times New Roman"/>
          <w:szCs w:val="24"/>
        </w:rPr>
        <w:t xml:space="preserve">identificar </w:t>
      </w:r>
      <w:r w:rsidR="00ED5B38" w:rsidRPr="00240252">
        <w:rPr>
          <w:rFonts w:ascii="Times New Roman" w:hAnsi="Times New Roman" w:cs="Times New Roman"/>
          <w:szCs w:val="24"/>
        </w:rPr>
        <w:t>que suas metamorfoses estão</w:t>
      </w:r>
      <w:r w:rsidR="009D45D8" w:rsidRPr="00240252">
        <w:rPr>
          <w:rFonts w:ascii="Times New Roman" w:hAnsi="Times New Roman" w:cs="Times New Roman"/>
          <w:szCs w:val="24"/>
        </w:rPr>
        <w:t xml:space="preserve"> articulad</w:t>
      </w:r>
      <w:r w:rsidR="00ED5B38" w:rsidRPr="00240252">
        <w:rPr>
          <w:rFonts w:ascii="Times New Roman" w:hAnsi="Times New Roman" w:cs="Times New Roman"/>
          <w:szCs w:val="24"/>
        </w:rPr>
        <w:t>as</w:t>
      </w:r>
      <w:r w:rsidR="009D45D8" w:rsidRPr="00240252">
        <w:rPr>
          <w:rFonts w:ascii="Times New Roman" w:hAnsi="Times New Roman" w:cs="Times New Roman"/>
          <w:szCs w:val="24"/>
        </w:rPr>
        <w:t xml:space="preserve"> às necessidades do capital</w:t>
      </w:r>
      <w:r w:rsidR="0012655A" w:rsidRPr="00240252">
        <w:rPr>
          <w:rFonts w:ascii="Times New Roman" w:hAnsi="Times New Roman" w:cs="Times New Roman"/>
          <w:szCs w:val="24"/>
        </w:rPr>
        <w:t xml:space="preserve">. </w:t>
      </w:r>
    </w:p>
    <w:p w:rsidR="007A3C7A" w:rsidRPr="00240252" w:rsidRDefault="00B47720" w:rsidP="00DD114B">
      <w:pPr>
        <w:pStyle w:val="NoSpacing"/>
        <w:ind w:firstLine="708"/>
        <w:rPr>
          <w:rFonts w:ascii="Times New Roman" w:hAnsi="Times New Roman" w:cs="Times New Roman"/>
          <w:szCs w:val="24"/>
        </w:rPr>
      </w:pPr>
      <w:r>
        <w:rPr>
          <w:rFonts w:ascii="Times New Roman" w:hAnsi="Times New Roman" w:cs="Times New Roman"/>
          <w:szCs w:val="24"/>
        </w:rPr>
        <w:t xml:space="preserve">Tratando da gênese </w:t>
      </w:r>
      <w:r w:rsidR="00CC2E04">
        <w:rPr>
          <w:rFonts w:ascii="Times New Roman" w:hAnsi="Times New Roman" w:cs="Times New Roman"/>
          <w:szCs w:val="24"/>
        </w:rPr>
        <w:t>da relação entre o Estado e economia política</w:t>
      </w:r>
      <w:r>
        <w:rPr>
          <w:rFonts w:ascii="Times New Roman" w:hAnsi="Times New Roman" w:cs="Times New Roman"/>
          <w:szCs w:val="24"/>
        </w:rPr>
        <w:t>, c</w:t>
      </w:r>
      <w:r w:rsidR="00DD114B" w:rsidRPr="00D418AC">
        <w:rPr>
          <w:rFonts w:ascii="Times New Roman" w:hAnsi="Times New Roman" w:cs="Times New Roman"/>
          <w:szCs w:val="24"/>
        </w:rPr>
        <w:t>om</w:t>
      </w:r>
      <w:r w:rsidR="00DD114B" w:rsidRPr="00240252">
        <w:rPr>
          <w:rFonts w:ascii="Times New Roman" w:hAnsi="Times New Roman" w:cs="Times New Roman"/>
          <w:szCs w:val="24"/>
        </w:rPr>
        <w:t xml:space="preserve"> a passagem do capital mercantil para o capital industrial</w:t>
      </w:r>
      <w:r w:rsidR="00207736" w:rsidRPr="00240252">
        <w:rPr>
          <w:rFonts w:ascii="Times New Roman" w:hAnsi="Times New Roman" w:cs="Times New Roman"/>
          <w:szCs w:val="24"/>
        </w:rPr>
        <w:t>, a partir do</w:t>
      </w:r>
      <w:r w:rsidR="00892830" w:rsidRPr="00240252">
        <w:rPr>
          <w:rFonts w:ascii="Times New Roman" w:hAnsi="Times New Roman" w:cs="Times New Roman"/>
          <w:szCs w:val="24"/>
        </w:rPr>
        <w:t xml:space="preserve"> fim do</w:t>
      </w:r>
      <w:r w:rsidR="00207736" w:rsidRPr="00240252">
        <w:rPr>
          <w:rFonts w:ascii="Times New Roman" w:hAnsi="Times New Roman" w:cs="Times New Roman"/>
          <w:szCs w:val="24"/>
        </w:rPr>
        <w:t xml:space="preserve"> século XVII,</w:t>
      </w:r>
      <w:r w:rsidR="00DD114B" w:rsidRPr="00240252">
        <w:rPr>
          <w:rFonts w:ascii="Times New Roman" w:hAnsi="Times New Roman" w:cs="Times New Roman"/>
          <w:szCs w:val="24"/>
        </w:rPr>
        <w:t xml:space="preserve"> e graças às análises dos economistas clássicos como Smith e Ricardo, a economia deixou de ser apenas uma prática para ganhar uma interpretação teórica, pas</w:t>
      </w:r>
      <w:r w:rsidR="00583144">
        <w:rPr>
          <w:rFonts w:ascii="Times New Roman" w:hAnsi="Times New Roman" w:cs="Times New Roman"/>
          <w:szCs w:val="24"/>
        </w:rPr>
        <w:t xml:space="preserve">sando, assim, a exercer </w:t>
      </w:r>
      <w:r w:rsidR="00DD114B" w:rsidRPr="00240252">
        <w:rPr>
          <w:rFonts w:ascii="Times New Roman" w:hAnsi="Times New Roman" w:cs="Times New Roman"/>
          <w:szCs w:val="24"/>
        </w:rPr>
        <w:t xml:space="preserve">influências sobre </w:t>
      </w:r>
      <w:r w:rsidR="000F3FE8" w:rsidRPr="00240252">
        <w:rPr>
          <w:rFonts w:ascii="Times New Roman" w:hAnsi="Times New Roman" w:cs="Times New Roman"/>
          <w:szCs w:val="24"/>
        </w:rPr>
        <w:t xml:space="preserve">a racionalidade </w:t>
      </w:r>
      <w:r w:rsidR="00583144">
        <w:rPr>
          <w:rFonts w:ascii="Times New Roman" w:hAnsi="Times New Roman" w:cs="Times New Roman"/>
          <w:szCs w:val="24"/>
        </w:rPr>
        <w:t>político-</w:t>
      </w:r>
      <w:r w:rsidR="000F3FE8" w:rsidRPr="00240252">
        <w:rPr>
          <w:rFonts w:ascii="Times New Roman" w:hAnsi="Times New Roman" w:cs="Times New Roman"/>
          <w:szCs w:val="24"/>
        </w:rPr>
        <w:t xml:space="preserve">estatal. </w:t>
      </w:r>
      <w:r w:rsidR="00C6068A" w:rsidRPr="00240252">
        <w:rPr>
          <w:rFonts w:ascii="Times New Roman" w:hAnsi="Times New Roman" w:cs="Times New Roman"/>
          <w:szCs w:val="24"/>
        </w:rPr>
        <w:t>Para atender as pressões sociais exercidas por uma burguesia ascendente e endinheirada</w:t>
      </w:r>
      <w:r w:rsidR="004F362A">
        <w:rPr>
          <w:rFonts w:ascii="Times New Roman" w:hAnsi="Times New Roman" w:cs="Times New Roman"/>
          <w:szCs w:val="24"/>
        </w:rPr>
        <w:t xml:space="preserve"> da</w:t>
      </w:r>
      <w:r w:rsidR="004F362A" w:rsidRPr="00240252">
        <w:rPr>
          <w:rFonts w:ascii="Times New Roman" w:hAnsi="Times New Roman" w:cs="Times New Roman"/>
          <w:szCs w:val="24"/>
        </w:rPr>
        <w:t xml:space="preserve"> época,</w:t>
      </w:r>
      <w:r w:rsidR="00C6068A" w:rsidRPr="00240252">
        <w:rPr>
          <w:rFonts w:ascii="Times New Roman" w:hAnsi="Times New Roman" w:cs="Times New Roman"/>
          <w:szCs w:val="24"/>
        </w:rPr>
        <w:t xml:space="preserve"> o Estado foi obrigado a incorporar o </w:t>
      </w:r>
      <w:r w:rsidR="003C6D92">
        <w:rPr>
          <w:rFonts w:ascii="Times New Roman" w:hAnsi="Times New Roman" w:cs="Times New Roman"/>
          <w:szCs w:val="24"/>
        </w:rPr>
        <w:t xml:space="preserve">nascente </w:t>
      </w:r>
      <w:r w:rsidR="00C6068A" w:rsidRPr="00240252">
        <w:rPr>
          <w:rFonts w:ascii="Times New Roman" w:hAnsi="Times New Roman" w:cs="Times New Roman"/>
          <w:szCs w:val="24"/>
        </w:rPr>
        <w:t xml:space="preserve">pensamento liberal e intervir menos na dinâmica do mercado. </w:t>
      </w:r>
      <w:r w:rsidR="00504ED7">
        <w:rPr>
          <w:rFonts w:ascii="Times New Roman" w:hAnsi="Times New Roman" w:cs="Times New Roman"/>
          <w:szCs w:val="24"/>
        </w:rPr>
        <w:t>A noção de</w:t>
      </w:r>
      <w:r w:rsidR="009F1E66" w:rsidRPr="00240252">
        <w:rPr>
          <w:rFonts w:ascii="Times New Roman" w:hAnsi="Times New Roman" w:cs="Times New Roman"/>
          <w:szCs w:val="24"/>
        </w:rPr>
        <w:t xml:space="preserve"> mão </w:t>
      </w:r>
      <w:r w:rsidR="009F1E66" w:rsidRPr="00240252">
        <w:rPr>
          <w:rFonts w:ascii="Times New Roman" w:hAnsi="Times New Roman" w:cs="Times New Roman"/>
          <w:szCs w:val="24"/>
        </w:rPr>
        <w:lastRenderedPageBreak/>
        <w:t>invisível</w:t>
      </w:r>
      <w:r w:rsidR="00504ED7">
        <w:rPr>
          <w:rFonts w:ascii="Times New Roman" w:hAnsi="Times New Roman" w:cs="Times New Roman"/>
          <w:szCs w:val="24"/>
        </w:rPr>
        <w:t>, que na realidade era muito visível,</w:t>
      </w:r>
      <w:r w:rsidR="009F1E66" w:rsidRPr="00240252">
        <w:rPr>
          <w:rFonts w:ascii="Times New Roman" w:hAnsi="Times New Roman" w:cs="Times New Roman"/>
          <w:szCs w:val="24"/>
        </w:rPr>
        <w:t xml:space="preserve"> e de</w:t>
      </w:r>
      <w:r w:rsidR="00F0658B" w:rsidRPr="00240252">
        <w:rPr>
          <w:rFonts w:ascii="Times New Roman" w:hAnsi="Times New Roman" w:cs="Times New Roman"/>
          <w:szCs w:val="24"/>
        </w:rPr>
        <w:t xml:space="preserve"> </w:t>
      </w:r>
      <w:r w:rsidR="00F0658B" w:rsidRPr="00240252">
        <w:rPr>
          <w:rFonts w:ascii="Times New Roman" w:hAnsi="Times New Roman" w:cs="Times New Roman"/>
          <w:i/>
          <w:szCs w:val="24"/>
        </w:rPr>
        <w:t>laissez-faire</w:t>
      </w:r>
      <w:r w:rsidR="00F0658B" w:rsidRPr="00240252">
        <w:rPr>
          <w:rStyle w:val="FootnoteReference"/>
          <w:rFonts w:ascii="Times New Roman" w:hAnsi="Times New Roman" w:cs="Times New Roman"/>
          <w:i/>
          <w:szCs w:val="24"/>
        </w:rPr>
        <w:footnoteReference w:id="3"/>
      </w:r>
      <w:r w:rsidR="00504ED7">
        <w:rPr>
          <w:rFonts w:ascii="Times New Roman" w:hAnsi="Times New Roman" w:cs="Times New Roman"/>
          <w:i/>
          <w:szCs w:val="24"/>
        </w:rPr>
        <w:t xml:space="preserve">, </w:t>
      </w:r>
      <w:r w:rsidR="00504ED7">
        <w:rPr>
          <w:rFonts w:ascii="Times New Roman" w:hAnsi="Times New Roman" w:cs="Times New Roman"/>
          <w:szCs w:val="24"/>
        </w:rPr>
        <w:t>são expressões do pensamento desses autores</w:t>
      </w:r>
      <w:r w:rsidR="00F0658B" w:rsidRPr="00240252">
        <w:rPr>
          <w:rFonts w:ascii="Times New Roman" w:hAnsi="Times New Roman" w:cs="Times New Roman"/>
          <w:szCs w:val="24"/>
        </w:rPr>
        <w:t xml:space="preserve">. </w:t>
      </w:r>
      <w:r w:rsidR="007A3C7A" w:rsidRPr="00240252">
        <w:rPr>
          <w:rFonts w:ascii="Times New Roman" w:hAnsi="Times New Roman" w:cs="Times New Roman"/>
          <w:szCs w:val="24"/>
        </w:rPr>
        <w:t>Deix</w:t>
      </w:r>
      <w:r w:rsidR="00207736" w:rsidRPr="00240252">
        <w:rPr>
          <w:rFonts w:ascii="Times New Roman" w:hAnsi="Times New Roman" w:cs="Times New Roman"/>
          <w:szCs w:val="24"/>
        </w:rPr>
        <w:t>ar</w:t>
      </w:r>
      <w:r w:rsidR="007A3C7A" w:rsidRPr="00240252">
        <w:rPr>
          <w:rFonts w:ascii="Times New Roman" w:hAnsi="Times New Roman" w:cs="Times New Roman"/>
          <w:szCs w:val="24"/>
        </w:rPr>
        <w:t xml:space="preserve"> o mercado agir, era a mensagem contida nessa</w:t>
      </w:r>
      <w:r w:rsidR="000F3FE8" w:rsidRPr="00240252">
        <w:rPr>
          <w:rFonts w:ascii="Times New Roman" w:hAnsi="Times New Roman" w:cs="Times New Roman"/>
          <w:szCs w:val="24"/>
        </w:rPr>
        <w:t>s expressões</w:t>
      </w:r>
      <w:r w:rsidR="007A3C7A" w:rsidRPr="00240252">
        <w:rPr>
          <w:rFonts w:ascii="Times New Roman" w:hAnsi="Times New Roman" w:cs="Times New Roman"/>
          <w:szCs w:val="24"/>
        </w:rPr>
        <w:t xml:space="preserve">. </w:t>
      </w:r>
      <w:r w:rsidR="00436058" w:rsidRPr="00240252">
        <w:rPr>
          <w:rFonts w:ascii="Times New Roman" w:hAnsi="Times New Roman" w:cs="Times New Roman"/>
          <w:szCs w:val="24"/>
        </w:rPr>
        <w:t xml:space="preserve">Essa aproximação entre </w:t>
      </w:r>
      <w:r w:rsidR="00207736" w:rsidRPr="00240252">
        <w:rPr>
          <w:rFonts w:ascii="Times New Roman" w:hAnsi="Times New Roman" w:cs="Times New Roman"/>
          <w:szCs w:val="24"/>
        </w:rPr>
        <w:t>a política a cargo do Estado</w:t>
      </w:r>
      <w:r w:rsidR="00436058" w:rsidRPr="00240252">
        <w:rPr>
          <w:rFonts w:ascii="Times New Roman" w:hAnsi="Times New Roman" w:cs="Times New Roman"/>
          <w:szCs w:val="24"/>
        </w:rPr>
        <w:t xml:space="preserve"> e a </w:t>
      </w:r>
      <w:r w:rsidR="007A3C7A" w:rsidRPr="00240252">
        <w:rPr>
          <w:rFonts w:ascii="Times New Roman" w:hAnsi="Times New Roman" w:cs="Times New Roman"/>
          <w:szCs w:val="24"/>
        </w:rPr>
        <w:t>e</w:t>
      </w:r>
      <w:r w:rsidR="00436058" w:rsidRPr="00240252">
        <w:rPr>
          <w:rFonts w:ascii="Times New Roman" w:hAnsi="Times New Roman" w:cs="Times New Roman"/>
          <w:szCs w:val="24"/>
        </w:rPr>
        <w:t>conomia pode ser considerada como</w:t>
      </w:r>
      <w:r w:rsidR="00504ED7">
        <w:rPr>
          <w:rFonts w:ascii="Times New Roman" w:hAnsi="Times New Roman" w:cs="Times New Roman"/>
          <w:szCs w:val="24"/>
        </w:rPr>
        <w:t xml:space="preserve"> o</w:t>
      </w:r>
      <w:r w:rsidR="00436058" w:rsidRPr="00240252">
        <w:rPr>
          <w:rFonts w:ascii="Times New Roman" w:hAnsi="Times New Roman" w:cs="Times New Roman"/>
          <w:szCs w:val="24"/>
        </w:rPr>
        <w:t xml:space="preserve"> ponto de inflexão da chamada economia pol</w:t>
      </w:r>
      <w:r w:rsidR="0094356F">
        <w:rPr>
          <w:rFonts w:ascii="Times New Roman" w:hAnsi="Times New Roman" w:cs="Times New Roman"/>
          <w:szCs w:val="24"/>
        </w:rPr>
        <w:t>í</w:t>
      </w:r>
      <w:r w:rsidR="00436058" w:rsidRPr="00240252">
        <w:rPr>
          <w:rFonts w:ascii="Times New Roman" w:hAnsi="Times New Roman" w:cs="Times New Roman"/>
          <w:szCs w:val="24"/>
        </w:rPr>
        <w:t>tica</w:t>
      </w:r>
      <w:r w:rsidR="00207736" w:rsidRPr="00240252">
        <w:rPr>
          <w:rFonts w:ascii="Times New Roman" w:hAnsi="Times New Roman" w:cs="Times New Roman"/>
          <w:szCs w:val="24"/>
        </w:rPr>
        <w:t xml:space="preserve"> e, consequentemente, do Estado moderno</w:t>
      </w:r>
      <w:r w:rsidR="00436058" w:rsidRPr="00240252">
        <w:rPr>
          <w:rFonts w:ascii="Times New Roman" w:hAnsi="Times New Roman" w:cs="Times New Roman"/>
          <w:szCs w:val="24"/>
        </w:rPr>
        <w:t xml:space="preserve">. </w:t>
      </w:r>
    </w:p>
    <w:p w:rsidR="00CD60B1" w:rsidRDefault="0094356F" w:rsidP="00CD60B1">
      <w:pPr>
        <w:pStyle w:val="NoSpacing"/>
        <w:ind w:firstLine="708"/>
        <w:rPr>
          <w:rFonts w:ascii="Times New Roman" w:hAnsi="Times New Roman" w:cs="Times New Roman"/>
          <w:szCs w:val="24"/>
        </w:rPr>
      </w:pPr>
      <w:r>
        <w:rPr>
          <w:rFonts w:ascii="Times New Roman" w:hAnsi="Times New Roman" w:cs="Times New Roman"/>
          <w:szCs w:val="24"/>
        </w:rPr>
        <w:t xml:space="preserve">Em torno dos </w:t>
      </w:r>
      <w:r w:rsidR="00436058" w:rsidRPr="00240252">
        <w:rPr>
          <w:rFonts w:ascii="Times New Roman" w:hAnsi="Times New Roman" w:cs="Times New Roman"/>
          <w:szCs w:val="24"/>
        </w:rPr>
        <w:t xml:space="preserve">debates </w:t>
      </w:r>
      <w:r w:rsidR="00E25755">
        <w:rPr>
          <w:rFonts w:ascii="Times New Roman" w:hAnsi="Times New Roman" w:cs="Times New Roman"/>
          <w:szCs w:val="24"/>
        </w:rPr>
        <w:t>acerca</w:t>
      </w:r>
      <w:r w:rsidR="00436058" w:rsidRPr="00240252">
        <w:rPr>
          <w:rFonts w:ascii="Times New Roman" w:hAnsi="Times New Roman" w:cs="Times New Roman"/>
          <w:szCs w:val="24"/>
        </w:rPr>
        <w:t xml:space="preserve"> da normatização </w:t>
      </w:r>
      <w:r w:rsidR="006E50EB">
        <w:rPr>
          <w:rFonts w:ascii="Times New Roman" w:hAnsi="Times New Roman" w:cs="Times New Roman"/>
          <w:szCs w:val="24"/>
        </w:rPr>
        <w:t>dos contratos de compra e venda de mercadorias e de punições por quaisquer violações à ordem</w:t>
      </w:r>
      <w:r w:rsidR="006E6A17" w:rsidRPr="00240252">
        <w:rPr>
          <w:rFonts w:ascii="Times New Roman" w:hAnsi="Times New Roman" w:cs="Times New Roman"/>
          <w:szCs w:val="24"/>
        </w:rPr>
        <w:t xml:space="preserve">, o poder do Estado absolutista </w:t>
      </w:r>
      <w:r w:rsidR="00E32865" w:rsidRPr="00240252">
        <w:rPr>
          <w:rFonts w:ascii="Times New Roman" w:hAnsi="Times New Roman" w:cs="Times New Roman"/>
          <w:szCs w:val="24"/>
        </w:rPr>
        <w:t>foi transformado no chamado Estado democrático de direito, um Estado em que até mesmo o soberano de</w:t>
      </w:r>
      <w:r w:rsidR="007A3C7A" w:rsidRPr="00240252">
        <w:rPr>
          <w:rFonts w:ascii="Times New Roman" w:hAnsi="Times New Roman" w:cs="Times New Roman"/>
          <w:szCs w:val="24"/>
        </w:rPr>
        <w:t>ve</w:t>
      </w:r>
      <w:r w:rsidR="00DF7DB2">
        <w:rPr>
          <w:rFonts w:ascii="Times New Roman" w:hAnsi="Times New Roman" w:cs="Times New Roman"/>
          <w:szCs w:val="24"/>
        </w:rPr>
        <w:t xml:space="preserve"> seguir normas que o torna</w:t>
      </w:r>
      <w:r w:rsidR="005900B6">
        <w:rPr>
          <w:rFonts w:ascii="Times New Roman" w:hAnsi="Times New Roman" w:cs="Times New Roman"/>
          <w:szCs w:val="24"/>
        </w:rPr>
        <w:t>m</w:t>
      </w:r>
      <w:r w:rsidR="00E32865" w:rsidRPr="00240252">
        <w:rPr>
          <w:rFonts w:ascii="Times New Roman" w:hAnsi="Times New Roman" w:cs="Times New Roman"/>
          <w:szCs w:val="24"/>
        </w:rPr>
        <w:t xml:space="preserve"> igual a todos os cidadãos</w:t>
      </w:r>
      <w:r w:rsidR="007A3C7A" w:rsidRPr="00240252">
        <w:rPr>
          <w:rFonts w:ascii="Times New Roman" w:hAnsi="Times New Roman" w:cs="Times New Roman"/>
          <w:szCs w:val="24"/>
        </w:rPr>
        <w:t xml:space="preserve"> </w:t>
      </w:r>
      <w:r w:rsidR="00243D9C" w:rsidRPr="00240252">
        <w:rPr>
          <w:rFonts w:ascii="Times New Roman" w:hAnsi="Times New Roman" w:cs="Times New Roman"/>
          <w:szCs w:val="24"/>
        </w:rPr>
        <w:t>perante a</w:t>
      </w:r>
      <w:r w:rsidR="00207736" w:rsidRPr="00240252">
        <w:rPr>
          <w:rFonts w:ascii="Times New Roman" w:hAnsi="Times New Roman" w:cs="Times New Roman"/>
          <w:szCs w:val="24"/>
        </w:rPr>
        <w:t>s</w:t>
      </w:r>
      <w:r w:rsidR="007A3C7A" w:rsidRPr="00240252">
        <w:rPr>
          <w:rFonts w:ascii="Times New Roman" w:hAnsi="Times New Roman" w:cs="Times New Roman"/>
          <w:szCs w:val="24"/>
        </w:rPr>
        <w:t xml:space="preserve"> lei</w:t>
      </w:r>
      <w:r w:rsidR="00207736" w:rsidRPr="00240252">
        <w:rPr>
          <w:rFonts w:ascii="Times New Roman" w:hAnsi="Times New Roman" w:cs="Times New Roman"/>
          <w:szCs w:val="24"/>
        </w:rPr>
        <w:t>s</w:t>
      </w:r>
      <w:r w:rsidR="00E32865" w:rsidRPr="00240252">
        <w:rPr>
          <w:rFonts w:ascii="Times New Roman" w:hAnsi="Times New Roman" w:cs="Times New Roman"/>
          <w:szCs w:val="24"/>
        </w:rPr>
        <w:t>.</w:t>
      </w:r>
      <w:r w:rsidR="00B95EB1">
        <w:rPr>
          <w:rFonts w:ascii="Times New Roman" w:hAnsi="Times New Roman" w:cs="Times New Roman"/>
          <w:szCs w:val="24"/>
        </w:rPr>
        <w:t xml:space="preserve"> A</w:t>
      </w:r>
      <w:r w:rsidR="00DD114B" w:rsidRPr="00240252">
        <w:rPr>
          <w:rFonts w:ascii="Times New Roman" w:hAnsi="Times New Roman" w:cs="Times New Roman"/>
          <w:szCs w:val="24"/>
        </w:rPr>
        <w:t xml:space="preserve"> submissão do poder absoluto </w:t>
      </w:r>
      <w:r w:rsidR="00B95EB1">
        <w:rPr>
          <w:rFonts w:ascii="Times New Roman" w:hAnsi="Times New Roman" w:cs="Times New Roman"/>
          <w:szCs w:val="24"/>
        </w:rPr>
        <w:t>d</w:t>
      </w:r>
      <w:r w:rsidR="00DD114B" w:rsidRPr="00240252">
        <w:rPr>
          <w:rFonts w:ascii="Times New Roman" w:hAnsi="Times New Roman" w:cs="Times New Roman"/>
          <w:szCs w:val="24"/>
        </w:rPr>
        <w:t xml:space="preserve">o </w:t>
      </w:r>
      <w:r w:rsidR="00B95EB1">
        <w:rPr>
          <w:rFonts w:ascii="Times New Roman" w:hAnsi="Times New Roman" w:cs="Times New Roman"/>
          <w:szCs w:val="24"/>
        </w:rPr>
        <w:t>rei</w:t>
      </w:r>
      <w:r w:rsidR="00DD114B" w:rsidRPr="00240252">
        <w:rPr>
          <w:rFonts w:ascii="Times New Roman" w:hAnsi="Times New Roman" w:cs="Times New Roman"/>
          <w:szCs w:val="24"/>
        </w:rPr>
        <w:t xml:space="preserve"> </w:t>
      </w:r>
      <w:r w:rsidR="006E6A17" w:rsidRPr="00240252">
        <w:rPr>
          <w:rFonts w:ascii="Times New Roman" w:hAnsi="Times New Roman" w:cs="Times New Roman"/>
          <w:szCs w:val="24"/>
        </w:rPr>
        <w:t xml:space="preserve">ao </w:t>
      </w:r>
      <w:r w:rsidR="00B95EB1">
        <w:rPr>
          <w:rFonts w:ascii="Times New Roman" w:hAnsi="Times New Roman" w:cs="Times New Roman"/>
          <w:szCs w:val="24"/>
        </w:rPr>
        <w:t xml:space="preserve">Estado de </w:t>
      </w:r>
      <w:r w:rsidR="006E6A17" w:rsidRPr="00240252">
        <w:rPr>
          <w:rFonts w:ascii="Times New Roman" w:hAnsi="Times New Roman" w:cs="Times New Roman"/>
          <w:szCs w:val="24"/>
        </w:rPr>
        <w:t>direito e a internalização da</w:t>
      </w:r>
      <w:r w:rsidR="00DD114B" w:rsidRPr="00240252">
        <w:rPr>
          <w:rFonts w:ascii="Times New Roman" w:hAnsi="Times New Roman" w:cs="Times New Roman"/>
          <w:szCs w:val="24"/>
        </w:rPr>
        <w:t>s leis de mercado, após a incorporação do pensamento liberal às práticas estatais, visava</w:t>
      </w:r>
      <w:r w:rsidR="00B95EB1">
        <w:rPr>
          <w:rFonts w:ascii="Times New Roman" w:hAnsi="Times New Roman" w:cs="Times New Roman"/>
          <w:szCs w:val="24"/>
        </w:rPr>
        <w:t>, o limite,</w:t>
      </w:r>
      <w:r w:rsidR="00DD114B" w:rsidRPr="00240252">
        <w:rPr>
          <w:rFonts w:ascii="Times New Roman" w:hAnsi="Times New Roman" w:cs="Times New Roman"/>
          <w:szCs w:val="24"/>
        </w:rPr>
        <w:t xml:space="preserve"> acelerar </w:t>
      </w:r>
      <w:r w:rsidR="00B95EB1">
        <w:rPr>
          <w:rFonts w:ascii="Times New Roman" w:hAnsi="Times New Roman" w:cs="Times New Roman"/>
          <w:szCs w:val="24"/>
        </w:rPr>
        <w:t>o giro do</w:t>
      </w:r>
      <w:r w:rsidR="00B34C15">
        <w:rPr>
          <w:rFonts w:ascii="Times New Roman" w:hAnsi="Times New Roman" w:cs="Times New Roman"/>
          <w:szCs w:val="24"/>
        </w:rPr>
        <w:t xml:space="preserve"> capital, produção e circulação.</w:t>
      </w:r>
      <w:r w:rsidR="009E4ED3" w:rsidRPr="00240252">
        <w:rPr>
          <w:rFonts w:ascii="Times New Roman" w:hAnsi="Times New Roman" w:cs="Times New Roman"/>
          <w:szCs w:val="24"/>
        </w:rPr>
        <w:t xml:space="preserve"> </w:t>
      </w:r>
      <w:r w:rsidR="00B34C15">
        <w:rPr>
          <w:rFonts w:ascii="Times New Roman" w:hAnsi="Times New Roman" w:cs="Times New Roman"/>
          <w:szCs w:val="24"/>
        </w:rPr>
        <w:t>Ademais,</w:t>
      </w:r>
      <w:r w:rsidR="009E4ED3" w:rsidRPr="00240252">
        <w:rPr>
          <w:rFonts w:ascii="Times New Roman" w:hAnsi="Times New Roman" w:cs="Times New Roman"/>
          <w:szCs w:val="24"/>
        </w:rPr>
        <w:t xml:space="preserve"> </w:t>
      </w:r>
      <w:r w:rsidR="00B34C15">
        <w:rPr>
          <w:rFonts w:ascii="Times New Roman" w:hAnsi="Times New Roman" w:cs="Times New Roman"/>
          <w:szCs w:val="24"/>
        </w:rPr>
        <w:t xml:space="preserve">se queria </w:t>
      </w:r>
      <w:r w:rsidR="009E4ED3" w:rsidRPr="00240252">
        <w:rPr>
          <w:rFonts w:ascii="Times New Roman" w:hAnsi="Times New Roman" w:cs="Times New Roman"/>
          <w:szCs w:val="24"/>
        </w:rPr>
        <w:t>dar mais segurança aos contratos relativos às trocas comerciais</w:t>
      </w:r>
      <w:r w:rsidR="00DD114B" w:rsidRPr="00240252">
        <w:rPr>
          <w:rFonts w:ascii="Times New Roman" w:hAnsi="Times New Roman" w:cs="Times New Roman"/>
          <w:szCs w:val="24"/>
        </w:rPr>
        <w:t>,</w:t>
      </w:r>
      <w:r w:rsidR="00207736" w:rsidRPr="00240252">
        <w:rPr>
          <w:rFonts w:ascii="Times New Roman" w:hAnsi="Times New Roman" w:cs="Times New Roman"/>
          <w:szCs w:val="24"/>
        </w:rPr>
        <w:t xml:space="preserve"> que envolvem,</w:t>
      </w:r>
      <w:r w:rsidR="00DD114B" w:rsidRPr="00240252">
        <w:rPr>
          <w:rFonts w:ascii="Times New Roman" w:hAnsi="Times New Roman" w:cs="Times New Roman"/>
          <w:szCs w:val="24"/>
        </w:rPr>
        <w:t xml:space="preserve"> </w:t>
      </w:r>
      <w:r w:rsidR="009E4ED3" w:rsidRPr="00240252">
        <w:rPr>
          <w:rFonts w:ascii="Times New Roman" w:hAnsi="Times New Roman" w:cs="Times New Roman"/>
          <w:szCs w:val="24"/>
        </w:rPr>
        <w:t xml:space="preserve">desde a mercadoria força de trabalho </w:t>
      </w:r>
      <w:r w:rsidR="00AB2CFB">
        <w:rPr>
          <w:rFonts w:ascii="Times New Roman" w:hAnsi="Times New Roman" w:cs="Times New Roman"/>
          <w:szCs w:val="24"/>
        </w:rPr>
        <w:t>a</w:t>
      </w:r>
      <w:r w:rsidR="00B34C15">
        <w:rPr>
          <w:rFonts w:ascii="Times New Roman" w:hAnsi="Times New Roman" w:cs="Times New Roman"/>
          <w:szCs w:val="24"/>
        </w:rPr>
        <w:t>os mais caros produtos,</w:t>
      </w:r>
      <w:r w:rsidR="009E4ED3" w:rsidRPr="00240252">
        <w:rPr>
          <w:rFonts w:ascii="Times New Roman" w:hAnsi="Times New Roman" w:cs="Times New Roman"/>
          <w:szCs w:val="24"/>
        </w:rPr>
        <w:t xml:space="preserve"> </w:t>
      </w:r>
      <w:r w:rsidR="00B34C15">
        <w:rPr>
          <w:rFonts w:ascii="Times New Roman" w:hAnsi="Times New Roman" w:cs="Times New Roman"/>
          <w:szCs w:val="24"/>
        </w:rPr>
        <w:t>p</w:t>
      </w:r>
      <w:r w:rsidR="005900B6" w:rsidRPr="00240252">
        <w:rPr>
          <w:rFonts w:ascii="Times New Roman" w:hAnsi="Times New Roman" w:cs="Times New Roman"/>
          <w:szCs w:val="24"/>
        </w:rPr>
        <w:t>orém, com uma menor interferência do Estado na dinâmica do mercado.</w:t>
      </w:r>
      <w:r w:rsidR="00CD60B1">
        <w:rPr>
          <w:rFonts w:ascii="Times New Roman" w:hAnsi="Times New Roman" w:cs="Times New Roman"/>
          <w:szCs w:val="24"/>
        </w:rPr>
        <w:t xml:space="preserve"> Afinal, t</w:t>
      </w:r>
      <w:r w:rsidR="005900B6">
        <w:rPr>
          <w:rFonts w:ascii="Times New Roman" w:hAnsi="Times New Roman" w:cs="Times New Roman"/>
          <w:szCs w:val="24"/>
        </w:rPr>
        <w:t xml:space="preserve">odas as relações econômicas baseadas na troca de mercadorias pressupõem a igualde jurídica entre os indivíduos. </w:t>
      </w:r>
    </w:p>
    <w:p w:rsidR="00DD114B" w:rsidRPr="00240252" w:rsidRDefault="00DD114B" w:rsidP="00CD60B1">
      <w:pPr>
        <w:pStyle w:val="NoSpacing"/>
        <w:ind w:firstLine="708"/>
        <w:rPr>
          <w:rFonts w:ascii="Times New Roman" w:hAnsi="Times New Roman" w:cs="Times New Roman"/>
          <w:szCs w:val="24"/>
        </w:rPr>
      </w:pPr>
      <w:r w:rsidRPr="00240252">
        <w:rPr>
          <w:rFonts w:ascii="Times New Roman" w:hAnsi="Times New Roman" w:cs="Times New Roman"/>
          <w:szCs w:val="24"/>
        </w:rPr>
        <w:t>Entretanto, a grande crise estrutural de reprodutibilidade dos capitais</w:t>
      </w:r>
      <w:r w:rsidR="00CD60B1">
        <w:rPr>
          <w:rFonts w:ascii="Times New Roman" w:hAnsi="Times New Roman" w:cs="Times New Roman"/>
          <w:szCs w:val="24"/>
        </w:rPr>
        <w:t>,</w:t>
      </w:r>
      <w:r w:rsidRPr="00240252">
        <w:rPr>
          <w:rFonts w:ascii="Times New Roman" w:hAnsi="Times New Roman" w:cs="Times New Roman"/>
          <w:szCs w:val="24"/>
        </w:rPr>
        <w:t xml:space="preserve"> e</w:t>
      </w:r>
      <w:r w:rsidR="00525FDE">
        <w:rPr>
          <w:rFonts w:ascii="Times New Roman" w:hAnsi="Times New Roman" w:cs="Times New Roman"/>
          <w:szCs w:val="24"/>
        </w:rPr>
        <w:t>m</w:t>
      </w:r>
      <w:r w:rsidRPr="00240252">
        <w:rPr>
          <w:rFonts w:ascii="Times New Roman" w:hAnsi="Times New Roman" w:cs="Times New Roman"/>
          <w:szCs w:val="24"/>
        </w:rPr>
        <w:t xml:space="preserve"> 1929</w:t>
      </w:r>
      <w:r w:rsidR="00CD60B1">
        <w:rPr>
          <w:rFonts w:ascii="Times New Roman" w:hAnsi="Times New Roman" w:cs="Times New Roman"/>
          <w:szCs w:val="24"/>
        </w:rPr>
        <w:t>,</w:t>
      </w:r>
      <w:r w:rsidRPr="00240252">
        <w:rPr>
          <w:rFonts w:ascii="Times New Roman" w:hAnsi="Times New Roman" w:cs="Times New Roman"/>
          <w:szCs w:val="24"/>
        </w:rPr>
        <w:t xml:space="preserve"> decretou a crise do Estado liberal </w:t>
      </w:r>
      <w:r w:rsidR="00243D9C" w:rsidRPr="00240252">
        <w:rPr>
          <w:rFonts w:ascii="Times New Roman" w:hAnsi="Times New Roman" w:cs="Times New Roman"/>
          <w:szCs w:val="24"/>
        </w:rPr>
        <w:t xml:space="preserve">e do </w:t>
      </w:r>
      <w:r w:rsidR="00243D9C" w:rsidRPr="00240252">
        <w:rPr>
          <w:rFonts w:ascii="Times New Roman" w:hAnsi="Times New Roman" w:cs="Times New Roman"/>
          <w:i/>
          <w:szCs w:val="24"/>
        </w:rPr>
        <w:t>laissez-faire</w:t>
      </w:r>
      <w:r w:rsidR="00243D9C" w:rsidRPr="00240252">
        <w:rPr>
          <w:rFonts w:ascii="Times New Roman" w:hAnsi="Times New Roman" w:cs="Times New Roman"/>
          <w:szCs w:val="24"/>
        </w:rPr>
        <w:t xml:space="preserve"> </w:t>
      </w:r>
      <w:r w:rsidRPr="00240252">
        <w:rPr>
          <w:rFonts w:ascii="Times New Roman" w:hAnsi="Times New Roman" w:cs="Times New Roman"/>
          <w:szCs w:val="24"/>
        </w:rPr>
        <w:t xml:space="preserve">e </w:t>
      </w:r>
      <w:r w:rsidR="00344F9F" w:rsidRPr="00240252">
        <w:rPr>
          <w:rFonts w:ascii="Times New Roman" w:hAnsi="Times New Roman" w:cs="Times New Roman"/>
          <w:szCs w:val="24"/>
        </w:rPr>
        <w:t>veio a demandar</w:t>
      </w:r>
      <w:r w:rsidRPr="00240252">
        <w:rPr>
          <w:rFonts w:ascii="Times New Roman" w:hAnsi="Times New Roman" w:cs="Times New Roman"/>
          <w:szCs w:val="24"/>
        </w:rPr>
        <w:t xml:space="preserve"> uma maior intervenção do Estado na economia.</w:t>
      </w:r>
      <w:r w:rsidR="00117DED" w:rsidRPr="00240252">
        <w:rPr>
          <w:rFonts w:ascii="Times New Roman" w:hAnsi="Times New Roman" w:cs="Times New Roman"/>
          <w:szCs w:val="24"/>
        </w:rPr>
        <w:t xml:space="preserve"> A burguesia </w:t>
      </w:r>
      <w:r w:rsidR="00CD60B1">
        <w:rPr>
          <w:rFonts w:ascii="Times New Roman" w:hAnsi="Times New Roman" w:cs="Times New Roman"/>
          <w:szCs w:val="24"/>
        </w:rPr>
        <w:t>da</w:t>
      </w:r>
      <w:r w:rsidR="00117DED" w:rsidRPr="00240252">
        <w:rPr>
          <w:rFonts w:ascii="Times New Roman" w:hAnsi="Times New Roman" w:cs="Times New Roman"/>
          <w:szCs w:val="24"/>
        </w:rPr>
        <w:t xml:space="preserve"> época </w:t>
      </w:r>
      <w:r w:rsidR="00252320" w:rsidRPr="00240252">
        <w:rPr>
          <w:rFonts w:ascii="Times New Roman" w:hAnsi="Times New Roman" w:cs="Times New Roman"/>
          <w:szCs w:val="24"/>
        </w:rPr>
        <w:t>não encontrava</w:t>
      </w:r>
      <w:r w:rsidR="00117DED" w:rsidRPr="00240252">
        <w:rPr>
          <w:rFonts w:ascii="Times New Roman" w:hAnsi="Times New Roman" w:cs="Times New Roman"/>
          <w:szCs w:val="24"/>
        </w:rPr>
        <w:t xml:space="preserve"> demanda </w:t>
      </w:r>
      <w:r w:rsidR="00D20F07" w:rsidRPr="00240252">
        <w:rPr>
          <w:rFonts w:ascii="Times New Roman" w:hAnsi="Times New Roman" w:cs="Times New Roman"/>
          <w:szCs w:val="24"/>
        </w:rPr>
        <w:t xml:space="preserve">suficiente </w:t>
      </w:r>
      <w:r w:rsidR="00252320" w:rsidRPr="00240252">
        <w:rPr>
          <w:rFonts w:ascii="Times New Roman" w:hAnsi="Times New Roman" w:cs="Times New Roman"/>
          <w:szCs w:val="24"/>
        </w:rPr>
        <w:t xml:space="preserve">nos mercados internos </w:t>
      </w:r>
      <w:r w:rsidR="00117DED" w:rsidRPr="00240252">
        <w:rPr>
          <w:rFonts w:ascii="Times New Roman" w:hAnsi="Times New Roman" w:cs="Times New Roman"/>
          <w:szCs w:val="24"/>
        </w:rPr>
        <w:t>para as suas mercadorias</w:t>
      </w:r>
      <w:r w:rsidR="00810BC3" w:rsidRPr="00240252">
        <w:rPr>
          <w:rFonts w:ascii="Times New Roman" w:hAnsi="Times New Roman" w:cs="Times New Roman"/>
          <w:szCs w:val="24"/>
        </w:rPr>
        <w:t xml:space="preserve"> e o período imperialista já dava sinais de estagnação</w:t>
      </w:r>
      <w:r w:rsidR="00B26DBC" w:rsidRPr="00240252">
        <w:rPr>
          <w:rFonts w:ascii="Times New Roman" w:hAnsi="Times New Roman" w:cs="Times New Roman"/>
          <w:szCs w:val="24"/>
        </w:rPr>
        <w:t>, além de ver a ameaça comunista bater à porta</w:t>
      </w:r>
      <w:r w:rsidR="00117DED" w:rsidRPr="00240252">
        <w:rPr>
          <w:rFonts w:ascii="Times New Roman" w:hAnsi="Times New Roman" w:cs="Times New Roman"/>
          <w:szCs w:val="24"/>
        </w:rPr>
        <w:t>.</w:t>
      </w:r>
      <w:r w:rsidR="007477AB" w:rsidRPr="00240252">
        <w:rPr>
          <w:rFonts w:ascii="Times New Roman" w:hAnsi="Times New Roman" w:cs="Times New Roman"/>
          <w:szCs w:val="24"/>
        </w:rPr>
        <w:t xml:space="preserve"> Os Estados dos países centrais do capitalismo, então sob a </w:t>
      </w:r>
      <w:r w:rsidRPr="00240252">
        <w:rPr>
          <w:rFonts w:ascii="Times New Roman" w:hAnsi="Times New Roman" w:cs="Times New Roman"/>
          <w:szCs w:val="24"/>
        </w:rPr>
        <w:t xml:space="preserve">influência das ideias </w:t>
      </w:r>
      <w:r w:rsidR="007477AB" w:rsidRPr="00240252">
        <w:rPr>
          <w:rFonts w:ascii="Times New Roman" w:hAnsi="Times New Roman" w:cs="Times New Roman"/>
          <w:szCs w:val="24"/>
        </w:rPr>
        <w:t>liberais, foram aderindo às ideias de Keynes</w:t>
      </w:r>
      <w:r w:rsidR="005F5FDA" w:rsidRPr="00240252">
        <w:rPr>
          <w:rFonts w:ascii="Times New Roman" w:hAnsi="Times New Roman" w:cs="Times New Roman"/>
          <w:szCs w:val="24"/>
        </w:rPr>
        <w:t>, a partir da década de 1930</w:t>
      </w:r>
      <w:r w:rsidR="007477AB" w:rsidRPr="00240252">
        <w:rPr>
          <w:rFonts w:ascii="Times New Roman" w:hAnsi="Times New Roman" w:cs="Times New Roman"/>
          <w:szCs w:val="24"/>
        </w:rPr>
        <w:t xml:space="preserve">. </w:t>
      </w:r>
      <w:r w:rsidR="00DA30E1" w:rsidRPr="00240252">
        <w:rPr>
          <w:rFonts w:ascii="Times New Roman" w:hAnsi="Times New Roman" w:cs="Times New Roman"/>
          <w:szCs w:val="24"/>
        </w:rPr>
        <w:t xml:space="preserve">A incorporação das ideias de </w:t>
      </w:r>
      <w:r w:rsidR="007477AB" w:rsidRPr="00240252">
        <w:rPr>
          <w:rFonts w:ascii="Times New Roman" w:hAnsi="Times New Roman" w:cs="Times New Roman"/>
          <w:szCs w:val="24"/>
        </w:rPr>
        <w:t>Key</w:t>
      </w:r>
      <w:r w:rsidR="00AD2482" w:rsidRPr="00240252">
        <w:rPr>
          <w:rFonts w:ascii="Times New Roman" w:hAnsi="Times New Roman" w:cs="Times New Roman"/>
          <w:szCs w:val="24"/>
        </w:rPr>
        <w:t>n</w:t>
      </w:r>
      <w:r w:rsidR="007477AB" w:rsidRPr="00240252">
        <w:rPr>
          <w:rFonts w:ascii="Times New Roman" w:hAnsi="Times New Roman" w:cs="Times New Roman"/>
          <w:szCs w:val="24"/>
        </w:rPr>
        <w:t>es</w:t>
      </w:r>
      <w:r w:rsidRPr="00240252">
        <w:rPr>
          <w:rFonts w:ascii="Times New Roman" w:hAnsi="Times New Roman" w:cs="Times New Roman"/>
          <w:szCs w:val="24"/>
        </w:rPr>
        <w:t xml:space="preserve"> </w:t>
      </w:r>
      <w:r w:rsidR="00DA30E1" w:rsidRPr="00240252">
        <w:rPr>
          <w:rFonts w:ascii="Times New Roman" w:hAnsi="Times New Roman" w:cs="Times New Roman"/>
          <w:szCs w:val="24"/>
        </w:rPr>
        <w:t xml:space="preserve">nas ações do Estado afetou </w:t>
      </w:r>
      <w:r w:rsidRPr="00240252">
        <w:rPr>
          <w:rFonts w:ascii="Times New Roman" w:hAnsi="Times New Roman" w:cs="Times New Roman"/>
          <w:szCs w:val="24"/>
        </w:rPr>
        <w:t>diretamente</w:t>
      </w:r>
      <w:r w:rsidR="00DA30E1" w:rsidRPr="00240252">
        <w:rPr>
          <w:rFonts w:ascii="Times New Roman" w:hAnsi="Times New Roman" w:cs="Times New Roman"/>
          <w:szCs w:val="24"/>
        </w:rPr>
        <w:t xml:space="preserve"> o mercado e </w:t>
      </w:r>
      <w:r w:rsidR="00F529F2" w:rsidRPr="00240252">
        <w:rPr>
          <w:rFonts w:ascii="Times New Roman" w:hAnsi="Times New Roman" w:cs="Times New Roman"/>
          <w:szCs w:val="24"/>
        </w:rPr>
        <w:t>a estrutura de classes</w:t>
      </w:r>
      <w:r w:rsidRPr="00240252">
        <w:rPr>
          <w:rFonts w:ascii="Times New Roman" w:hAnsi="Times New Roman" w:cs="Times New Roman"/>
          <w:szCs w:val="24"/>
        </w:rPr>
        <w:t xml:space="preserve">, </w:t>
      </w:r>
      <w:r w:rsidR="00DA30E1" w:rsidRPr="00240252">
        <w:rPr>
          <w:rFonts w:ascii="Times New Roman" w:hAnsi="Times New Roman" w:cs="Times New Roman"/>
          <w:szCs w:val="24"/>
        </w:rPr>
        <w:t>com a promoção de</w:t>
      </w:r>
      <w:r w:rsidRPr="00240252">
        <w:rPr>
          <w:rFonts w:ascii="Times New Roman" w:hAnsi="Times New Roman" w:cs="Times New Roman"/>
          <w:szCs w:val="24"/>
        </w:rPr>
        <w:t xml:space="preserve"> diversas obras de modernização urbana para a redução do tempo de giro do capital e para</w:t>
      </w:r>
      <w:r w:rsidR="00DA30E1" w:rsidRPr="00240252">
        <w:rPr>
          <w:rFonts w:ascii="Times New Roman" w:hAnsi="Times New Roman" w:cs="Times New Roman"/>
          <w:szCs w:val="24"/>
        </w:rPr>
        <w:t>,</w:t>
      </w:r>
      <w:r w:rsidRPr="00240252">
        <w:rPr>
          <w:rFonts w:ascii="Times New Roman" w:hAnsi="Times New Roman" w:cs="Times New Roman"/>
          <w:szCs w:val="24"/>
        </w:rPr>
        <w:t xml:space="preserve"> </w:t>
      </w:r>
      <w:r w:rsidR="00DA30E1" w:rsidRPr="00240252">
        <w:rPr>
          <w:rFonts w:ascii="Times New Roman" w:hAnsi="Times New Roman" w:cs="Times New Roman"/>
          <w:szCs w:val="24"/>
        </w:rPr>
        <w:t xml:space="preserve">ao mesmo tempo, </w:t>
      </w:r>
      <w:r w:rsidRPr="00240252">
        <w:rPr>
          <w:rFonts w:ascii="Times New Roman" w:hAnsi="Times New Roman" w:cs="Times New Roman"/>
          <w:szCs w:val="24"/>
        </w:rPr>
        <w:t>estimular o consumo e a geração de empregos</w:t>
      </w:r>
      <w:r w:rsidR="00CE14A9" w:rsidRPr="00240252">
        <w:rPr>
          <w:rFonts w:ascii="Times New Roman" w:hAnsi="Times New Roman" w:cs="Times New Roman"/>
          <w:szCs w:val="24"/>
        </w:rPr>
        <w:t>,</w:t>
      </w:r>
      <w:r w:rsidR="008672E0" w:rsidRPr="00240252">
        <w:rPr>
          <w:rFonts w:ascii="Times New Roman" w:hAnsi="Times New Roman" w:cs="Times New Roman"/>
          <w:szCs w:val="24"/>
        </w:rPr>
        <w:t xml:space="preserve"> via aumento dos gastos públicos</w:t>
      </w:r>
      <w:r w:rsidRPr="00240252">
        <w:rPr>
          <w:rFonts w:ascii="Times New Roman" w:hAnsi="Times New Roman" w:cs="Times New Roman"/>
          <w:szCs w:val="24"/>
        </w:rPr>
        <w:t xml:space="preserve">. </w:t>
      </w:r>
      <w:r w:rsidR="00BC25E0" w:rsidRPr="00240252">
        <w:rPr>
          <w:rFonts w:ascii="Times New Roman" w:hAnsi="Times New Roman" w:cs="Times New Roman"/>
          <w:szCs w:val="24"/>
        </w:rPr>
        <w:t>Para Keynes o crescimento econômico se dava inicialmente com</w:t>
      </w:r>
      <w:r w:rsidR="001F6046" w:rsidRPr="00240252">
        <w:rPr>
          <w:rFonts w:ascii="Times New Roman" w:hAnsi="Times New Roman" w:cs="Times New Roman"/>
          <w:szCs w:val="24"/>
        </w:rPr>
        <w:t xml:space="preserve"> </w:t>
      </w:r>
      <w:r w:rsidR="00BC25E0" w:rsidRPr="00240252">
        <w:rPr>
          <w:rFonts w:ascii="Times New Roman" w:hAnsi="Times New Roman" w:cs="Times New Roman"/>
          <w:szCs w:val="24"/>
        </w:rPr>
        <w:t>o aumento dos gastos públicos</w:t>
      </w:r>
      <w:r w:rsidR="00DA30E1" w:rsidRPr="00240252">
        <w:rPr>
          <w:rFonts w:ascii="Times New Roman" w:hAnsi="Times New Roman" w:cs="Times New Roman"/>
          <w:szCs w:val="24"/>
        </w:rPr>
        <w:t xml:space="preserve"> aliado ao aumento dos salários e dos</w:t>
      </w:r>
      <w:r w:rsidR="00BC25E0" w:rsidRPr="00240252">
        <w:rPr>
          <w:rFonts w:ascii="Times New Roman" w:hAnsi="Times New Roman" w:cs="Times New Roman"/>
          <w:szCs w:val="24"/>
        </w:rPr>
        <w:t xml:space="preserve"> investimentos dos capitalistas,</w:t>
      </w:r>
      <w:r w:rsidR="00DA30E1" w:rsidRPr="00240252">
        <w:rPr>
          <w:rFonts w:ascii="Times New Roman" w:hAnsi="Times New Roman" w:cs="Times New Roman"/>
          <w:szCs w:val="24"/>
        </w:rPr>
        <w:t xml:space="preserve"> o</w:t>
      </w:r>
      <w:r w:rsidR="00BC25E0" w:rsidRPr="00240252">
        <w:rPr>
          <w:rFonts w:ascii="Times New Roman" w:hAnsi="Times New Roman" w:cs="Times New Roman"/>
          <w:szCs w:val="24"/>
        </w:rPr>
        <w:t xml:space="preserve"> que</w:t>
      </w:r>
      <w:r w:rsidR="00DA30E1" w:rsidRPr="00240252">
        <w:rPr>
          <w:rFonts w:ascii="Times New Roman" w:hAnsi="Times New Roman" w:cs="Times New Roman"/>
          <w:szCs w:val="24"/>
        </w:rPr>
        <w:t xml:space="preserve"> leva à geração de</w:t>
      </w:r>
      <w:r w:rsidR="00BC25E0" w:rsidRPr="00240252">
        <w:rPr>
          <w:rFonts w:ascii="Times New Roman" w:hAnsi="Times New Roman" w:cs="Times New Roman"/>
          <w:szCs w:val="24"/>
        </w:rPr>
        <w:t xml:space="preserve"> empregos e ao aumento do consumo das famílias. </w:t>
      </w:r>
      <w:r w:rsidR="004934BC" w:rsidRPr="00240252">
        <w:rPr>
          <w:rFonts w:ascii="Times New Roman" w:hAnsi="Times New Roman" w:cs="Times New Roman"/>
          <w:szCs w:val="24"/>
        </w:rPr>
        <w:t>Com a retomada gradual do crescimento das economias</w:t>
      </w:r>
      <w:r w:rsidR="00E545AA">
        <w:rPr>
          <w:rFonts w:ascii="Times New Roman" w:hAnsi="Times New Roman" w:cs="Times New Roman"/>
          <w:szCs w:val="24"/>
        </w:rPr>
        <w:t>,</w:t>
      </w:r>
      <w:r w:rsidR="004934BC" w:rsidRPr="00240252">
        <w:rPr>
          <w:rFonts w:ascii="Times New Roman" w:hAnsi="Times New Roman" w:cs="Times New Roman"/>
          <w:szCs w:val="24"/>
        </w:rPr>
        <w:t xml:space="preserve"> nas décadas seguintes à crise de 1929, o</w:t>
      </w:r>
      <w:r w:rsidRPr="00240252">
        <w:rPr>
          <w:rFonts w:ascii="Times New Roman" w:hAnsi="Times New Roman" w:cs="Times New Roman"/>
          <w:szCs w:val="24"/>
        </w:rPr>
        <w:t xml:space="preserve"> regime </w:t>
      </w:r>
      <w:r w:rsidR="004934BC" w:rsidRPr="00240252">
        <w:rPr>
          <w:rFonts w:ascii="Times New Roman" w:hAnsi="Times New Roman" w:cs="Times New Roman"/>
          <w:szCs w:val="24"/>
        </w:rPr>
        <w:t xml:space="preserve">de acumulação </w:t>
      </w:r>
      <w:r w:rsidRPr="00240252">
        <w:rPr>
          <w:rFonts w:ascii="Times New Roman" w:hAnsi="Times New Roman" w:cs="Times New Roman"/>
          <w:szCs w:val="24"/>
        </w:rPr>
        <w:t xml:space="preserve">fordista despejava quantidades ampliadas de produtos </w:t>
      </w:r>
      <w:r w:rsidR="005F5FDA" w:rsidRPr="00240252">
        <w:rPr>
          <w:rFonts w:ascii="Times New Roman" w:hAnsi="Times New Roman" w:cs="Times New Roman"/>
          <w:szCs w:val="24"/>
        </w:rPr>
        <w:t xml:space="preserve">nas prateleiras e nos estoques e </w:t>
      </w:r>
      <w:r w:rsidRPr="00240252">
        <w:rPr>
          <w:rFonts w:ascii="Times New Roman" w:hAnsi="Times New Roman" w:cs="Times New Roman"/>
          <w:szCs w:val="24"/>
        </w:rPr>
        <w:t xml:space="preserve">o consumo das massas de trabalhadores mais pobres acompanhava esse </w:t>
      </w:r>
      <w:r w:rsidRPr="00240252">
        <w:rPr>
          <w:rFonts w:ascii="Times New Roman" w:hAnsi="Times New Roman" w:cs="Times New Roman"/>
          <w:szCs w:val="24"/>
        </w:rPr>
        <w:lastRenderedPageBreak/>
        <w:t xml:space="preserve">crescimento. </w:t>
      </w:r>
      <w:r w:rsidR="006C6FB4" w:rsidRPr="00240252">
        <w:rPr>
          <w:rFonts w:ascii="Times New Roman" w:hAnsi="Times New Roman" w:cs="Times New Roman"/>
          <w:szCs w:val="24"/>
        </w:rPr>
        <w:t>O</w:t>
      </w:r>
      <w:r w:rsidRPr="00240252">
        <w:rPr>
          <w:rFonts w:ascii="Times New Roman" w:hAnsi="Times New Roman" w:cs="Times New Roman"/>
          <w:szCs w:val="24"/>
        </w:rPr>
        <w:t xml:space="preserve"> </w:t>
      </w:r>
      <w:r w:rsidR="00E90E30" w:rsidRPr="00240252">
        <w:rPr>
          <w:rFonts w:ascii="Times New Roman" w:hAnsi="Times New Roman" w:cs="Times New Roman"/>
          <w:szCs w:val="24"/>
        </w:rPr>
        <w:t xml:space="preserve">fordismo </w:t>
      </w:r>
      <w:r w:rsidR="00763930" w:rsidRPr="00240252">
        <w:rPr>
          <w:rFonts w:ascii="Times New Roman" w:hAnsi="Times New Roman" w:cs="Times New Roman"/>
          <w:szCs w:val="24"/>
        </w:rPr>
        <w:t>foi</w:t>
      </w:r>
      <w:r w:rsidR="00E90E30" w:rsidRPr="00240252">
        <w:rPr>
          <w:rFonts w:ascii="Times New Roman" w:hAnsi="Times New Roman" w:cs="Times New Roman"/>
          <w:szCs w:val="24"/>
        </w:rPr>
        <w:t xml:space="preserve"> um regime rígido em que as grandes indústrias controlavam todo o processo produtivo, dos menores aos maiores componentes</w:t>
      </w:r>
      <w:r w:rsidR="00892031">
        <w:rPr>
          <w:rFonts w:ascii="Times New Roman" w:hAnsi="Times New Roman" w:cs="Times New Roman"/>
          <w:szCs w:val="24"/>
        </w:rPr>
        <w:t xml:space="preserve"> (HARVEY, 1992)</w:t>
      </w:r>
      <w:r w:rsidR="00E90E30" w:rsidRPr="00240252">
        <w:rPr>
          <w:rFonts w:ascii="Times New Roman" w:hAnsi="Times New Roman" w:cs="Times New Roman"/>
          <w:szCs w:val="24"/>
        </w:rPr>
        <w:t>. Ao Estado cabia fornecer as condições gerais de produção, o fornecimento dos bens de consumo coletivo das cidades e a seguridade social</w:t>
      </w:r>
      <w:r w:rsidR="00846685" w:rsidRPr="00240252">
        <w:rPr>
          <w:rFonts w:ascii="Times New Roman" w:hAnsi="Times New Roman" w:cs="Times New Roman"/>
          <w:szCs w:val="24"/>
        </w:rPr>
        <w:t xml:space="preserve"> básica</w:t>
      </w:r>
      <w:r w:rsidR="009F0B59" w:rsidRPr="00240252">
        <w:rPr>
          <w:rFonts w:ascii="Times New Roman" w:hAnsi="Times New Roman" w:cs="Times New Roman"/>
          <w:szCs w:val="24"/>
        </w:rPr>
        <w:t xml:space="preserve">. </w:t>
      </w:r>
      <w:r w:rsidR="00846685" w:rsidRPr="00240252">
        <w:rPr>
          <w:rFonts w:ascii="Times New Roman" w:hAnsi="Times New Roman" w:cs="Times New Roman"/>
          <w:szCs w:val="24"/>
        </w:rPr>
        <w:t xml:space="preserve">O </w:t>
      </w:r>
      <w:r w:rsidRPr="00240252">
        <w:rPr>
          <w:rFonts w:ascii="Times New Roman" w:hAnsi="Times New Roman" w:cs="Times New Roman"/>
          <w:szCs w:val="24"/>
        </w:rPr>
        <w:t>Estado fordista</w:t>
      </w:r>
      <w:r w:rsidR="00DC6766" w:rsidRPr="00240252">
        <w:rPr>
          <w:rFonts w:ascii="Times New Roman" w:hAnsi="Times New Roman" w:cs="Times New Roman"/>
          <w:szCs w:val="24"/>
        </w:rPr>
        <w:t>/</w:t>
      </w:r>
      <w:r w:rsidRPr="00240252">
        <w:rPr>
          <w:rFonts w:ascii="Times New Roman" w:hAnsi="Times New Roman" w:cs="Times New Roman"/>
          <w:szCs w:val="24"/>
        </w:rPr>
        <w:t xml:space="preserve">keynesiano, </w:t>
      </w:r>
      <w:r w:rsidR="006C6FB4" w:rsidRPr="00240252">
        <w:rPr>
          <w:rFonts w:ascii="Times New Roman" w:hAnsi="Times New Roman" w:cs="Times New Roman"/>
          <w:szCs w:val="24"/>
        </w:rPr>
        <w:t>durante cerca de trinta anos</w:t>
      </w:r>
      <w:r w:rsidR="00F66F58" w:rsidRPr="00240252">
        <w:rPr>
          <w:rFonts w:ascii="Times New Roman" w:hAnsi="Times New Roman" w:cs="Times New Roman"/>
          <w:szCs w:val="24"/>
        </w:rPr>
        <w:t>,</w:t>
      </w:r>
      <w:r w:rsidR="006C6FB4" w:rsidRPr="00240252">
        <w:rPr>
          <w:rFonts w:ascii="Times New Roman" w:hAnsi="Times New Roman" w:cs="Times New Roman"/>
          <w:szCs w:val="24"/>
        </w:rPr>
        <w:t xml:space="preserve"> cumpriu seu papel no processo de acumulação e de contenção das tensões entre trabalho e capital, viabilizou</w:t>
      </w:r>
      <w:r w:rsidRPr="00240252">
        <w:rPr>
          <w:rFonts w:ascii="Times New Roman" w:hAnsi="Times New Roman" w:cs="Times New Roman"/>
          <w:szCs w:val="24"/>
        </w:rPr>
        <w:t xml:space="preserve"> o escoamento dos estoques pela geração maciça de empregos e pelo aumento dos salários dos trabalhadores. Após a segunda guerra mundial, as pressões advindas da classe dos trabalhadores resultaram em políticas de Estado que </w:t>
      </w:r>
      <w:r w:rsidR="00F3246E" w:rsidRPr="00240252">
        <w:rPr>
          <w:rFonts w:ascii="Times New Roman" w:hAnsi="Times New Roman" w:cs="Times New Roman"/>
          <w:szCs w:val="24"/>
        </w:rPr>
        <w:t xml:space="preserve">lhes </w:t>
      </w:r>
      <w:r w:rsidRPr="00240252">
        <w:rPr>
          <w:rFonts w:ascii="Times New Roman" w:hAnsi="Times New Roman" w:cs="Times New Roman"/>
          <w:szCs w:val="24"/>
        </w:rPr>
        <w:t xml:space="preserve">garantiram melhores condições de vida e de consumo, mas </w:t>
      </w:r>
      <w:r w:rsidR="003570AB" w:rsidRPr="00240252">
        <w:rPr>
          <w:rFonts w:ascii="Times New Roman" w:hAnsi="Times New Roman" w:cs="Times New Roman"/>
          <w:szCs w:val="24"/>
        </w:rPr>
        <w:t>que</w:t>
      </w:r>
      <w:r w:rsidR="00F66F58" w:rsidRPr="00240252">
        <w:rPr>
          <w:rFonts w:ascii="Times New Roman" w:hAnsi="Times New Roman" w:cs="Times New Roman"/>
          <w:szCs w:val="24"/>
        </w:rPr>
        <w:t>,</w:t>
      </w:r>
      <w:r w:rsidR="003570AB" w:rsidRPr="00240252">
        <w:rPr>
          <w:rFonts w:ascii="Times New Roman" w:hAnsi="Times New Roman" w:cs="Times New Roman"/>
          <w:szCs w:val="24"/>
        </w:rPr>
        <w:t xml:space="preserve"> efetivamente</w:t>
      </w:r>
      <w:r w:rsidRPr="00240252">
        <w:rPr>
          <w:rFonts w:ascii="Times New Roman" w:hAnsi="Times New Roman" w:cs="Times New Roman"/>
          <w:szCs w:val="24"/>
        </w:rPr>
        <w:t xml:space="preserve">, </w:t>
      </w:r>
      <w:r w:rsidR="00F66F58" w:rsidRPr="00240252">
        <w:rPr>
          <w:rFonts w:ascii="Times New Roman" w:hAnsi="Times New Roman" w:cs="Times New Roman"/>
          <w:szCs w:val="24"/>
        </w:rPr>
        <w:t xml:space="preserve">deram fôlego </w:t>
      </w:r>
      <w:r w:rsidR="00846685" w:rsidRPr="00240252">
        <w:rPr>
          <w:rFonts w:ascii="Times New Roman" w:hAnsi="Times New Roman" w:cs="Times New Roman"/>
          <w:szCs w:val="24"/>
        </w:rPr>
        <w:t xml:space="preserve">extra </w:t>
      </w:r>
      <w:r w:rsidR="00F66F58" w:rsidRPr="00240252">
        <w:rPr>
          <w:rFonts w:ascii="Times New Roman" w:hAnsi="Times New Roman" w:cs="Times New Roman"/>
          <w:szCs w:val="24"/>
        </w:rPr>
        <w:t>ao</w:t>
      </w:r>
      <w:r w:rsidRPr="00240252">
        <w:rPr>
          <w:rFonts w:ascii="Times New Roman" w:hAnsi="Times New Roman" w:cs="Times New Roman"/>
          <w:szCs w:val="24"/>
        </w:rPr>
        <w:t xml:space="preserve"> capitalismo</w:t>
      </w:r>
      <w:r w:rsidR="00F66F58" w:rsidRPr="00240252">
        <w:rPr>
          <w:rFonts w:ascii="Times New Roman" w:hAnsi="Times New Roman" w:cs="Times New Roman"/>
          <w:szCs w:val="24"/>
        </w:rPr>
        <w:t xml:space="preserve"> da época</w:t>
      </w:r>
      <w:r w:rsidRPr="00240252">
        <w:rPr>
          <w:rFonts w:ascii="Times New Roman" w:hAnsi="Times New Roman" w:cs="Times New Roman"/>
          <w:szCs w:val="24"/>
        </w:rPr>
        <w:t xml:space="preserve">. </w:t>
      </w:r>
      <w:r w:rsidR="00846685" w:rsidRPr="00240252">
        <w:rPr>
          <w:rFonts w:ascii="Times New Roman" w:hAnsi="Times New Roman" w:cs="Times New Roman"/>
          <w:szCs w:val="24"/>
        </w:rPr>
        <w:t>A política do W</w:t>
      </w:r>
      <w:r w:rsidRPr="00240252">
        <w:rPr>
          <w:rFonts w:ascii="Times New Roman" w:hAnsi="Times New Roman" w:cs="Times New Roman"/>
          <w:i/>
          <w:szCs w:val="24"/>
        </w:rPr>
        <w:t xml:space="preserve">elfire State, </w:t>
      </w:r>
      <w:r w:rsidRPr="00240252">
        <w:rPr>
          <w:rFonts w:ascii="Times New Roman" w:hAnsi="Times New Roman" w:cs="Times New Roman"/>
          <w:szCs w:val="24"/>
        </w:rPr>
        <w:t>Estado de bem-estar social</w:t>
      </w:r>
      <w:r w:rsidRPr="00240252">
        <w:rPr>
          <w:rFonts w:ascii="Times New Roman" w:hAnsi="Times New Roman" w:cs="Times New Roman"/>
          <w:i/>
          <w:szCs w:val="24"/>
        </w:rPr>
        <w:t xml:space="preserve">, </w:t>
      </w:r>
      <w:r w:rsidR="003570AB" w:rsidRPr="00240252">
        <w:rPr>
          <w:rFonts w:ascii="Times New Roman" w:hAnsi="Times New Roman" w:cs="Times New Roman"/>
          <w:szCs w:val="24"/>
        </w:rPr>
        <w:t>nos Estados Unidos</w:t>
      </w:r>
      <w:r w:rsidR="003570AB" w:rsidRPr="00240252">
        <w:rPr>
          <w:rFonts w:ascii="Times New Roman" w:hAnsi="Times New Roman" w:cs="Times New Roman"/>
          <w:i/>
          <w:szCs w:val="24"/>
        </w:rPr>
        <w:t>,</w:t>
      </w:r>
      <w:r w:rsidR="003570AB" w:rsidRPr="00240252">
        <w:rPr>
          <w:rFonts w:ascii="Times New Roman" w:hAnsi="Times New Roman" w:cs="Times New Roman"/>
          <w:szCs w:val="24"/>
        </w:rPr>
        <w:t xml:space="preserve"> e </w:t>
      </w:r>
      <w:r w:rsidR="00846685" w:rsidRPr="00240252">
        <w:rPr>
          <w:rFonts w:ascii="Times New Roman" w:hAnsi="Times New Roman" w:cs="Times New Roman"/>
          <w:szCs w:val="24"/>
        </w:rPr>
        <w:t xml:space="preserve">a </w:t>
      </w:r>
      <w:r w:rsidR="003570AB" w:rsidRPr="00240252">
        <w:rPr>
          <w:rFonts w:ascii="Times New Roman" w:hAnsi="Times New Roman" w:cs="Times New Roman"/>
          <w:szCs w:val="24"/>
        </w:rPr>
        <w:t>s</w:t>
      </w:r>
      <w:r w:rsidRPr="00240252">
        <w:rPr>
          <w:rFonts w:ascii="Times New Roman" w:hAnsi="Times New Roman" w:cs="Times New Roman"/>
          <w:szCs w:val="24"/>
        </w:rPr>
        <w:t xml:space="preserve">ocial </w:t>
      </w:r>
      <w:r w:rsidR="003570AB" w:rsidRPr="00240252">
        <w:rPr>
          <w:rFonts w:ascii="Times New Roman" w:hAnsi="Times New Roman" w:cs="Times New Roman"/>
          <w:szCs w:val="24"/>
        </w:rPr>
        <w:t>d</w:t>
      </w:r>
      <w:r w:rsidRPr="00240252">
        <w:rPr>
          <w:rFonts w:ascii="Times New Roman" w:hAnsi="Times New Roman" w:cs="Times New Roman"/>
          <w:szCs w:val="24"/>
        </w:rPr>
        <w:t>emocracia praticada</w:t>
      </w:r>
      <w:r w:rsidR="003570AB" w:rsidRPr="00240252">
        <w:rPr>
          <w:rFonts w:ascii="Times New Roman" w:hAnsi="Times New Roman" w:cs="Times New Roman"/>
          <w:szCs w:val="24"/>
        </w:rPr>
        <w:t>,</w:t>
      </w:r>
      <w:r w:rsidRPr="00240252">
        <w:rPr>
          <w:rFonts w:ascii="Times New Roman" w:hAnsi="Times New Roman" w:cs="Times New Roman"/>
          <w:szCs w:val="24"/>
        </w:rPr>
        <w:t xml:space="preserve"> principalmente</w:t>
      </w:r>
      <w:r w:rsidR="003570AB" w:rsidRPr="00240252">
        <w:rPr>
          <w:rFonts w:ascii="Times New Roman" w:hAnsi="Times New Roman" w:cs="Times New Roman"/>
          <w:szCs w:val="24"/>
        </w:rPr>
        <w:t>,</w:t>
      </w:r>
      <w:r w:rsidRPr="00240252">
        <w:rPr>
          <w:rFonts w:ascii="Times New Roman" w:hAnsi="Times New Roman" w:cs="Times New Roman"/>
          <w:szCs w:val="24"/>
        </w:rPr>
        <w:t xml:space="preserve"> em países europeus como Alemanha, França, Suécia, Inglaterra e outros </w:t>
      </w:r>
      <w:r w:rsidR="003570AB" w:rsidRPr="00240252">
        <w:rPr>
          <w:rFonts w:ascii="Times New Roman" w:hAnsi="Times New Roman" w:cs="Times New Roman"/>
          <w:szCs w:val="24"/>
        </w:rPr>
        <w:t>representaram políticas de Estado</w:t>
      </w:r>
      <w:r w:rsidRPr="00240252">
        <w:rPr>
          <w:rFonts w:ascii="Times New Roman" w:hAnsi="Times New Roman" w:cs="Times New Roman"/>
          <w:szCs w:val="24"/>
        </w:rPr>
        <w:t xml:space="preserve"> </w:t>
      </w:r>
      <w:r w:rsidR="003570AB" w:rsidRPr="00240252">
        <w:rPr>
          <w:rFonts w:ascii="Times New Roman" w:hAnsi="Times New Roman" w:cs="Times New Roman"/>
          <w:szCs w:val="24"/>
        </w:rPr>
        <w:t>dentro dos pr</w:t>
      </w:r>
      <w:r w:rsidR="007B238D" w:rsidRPr="00240252">
        <w:rPr>
          <w:rFonts w:ascii="Times New Roman" w:hAnsi="Times New Roman" w:cs="Times New Roman"/>
          <w:szCs w:val="24"/>
        </w:rPr>
        <w:t>incípios Keynesianos de se gerar crescimento econômico</w:t>
      </w:r>
      <w:r w:rsidRPr="00240252">
        <w:rPr>
          <w:rFonts w:ascii="Times New Roman" w:hAnsi="Times New Roman" w:cs="Times New Roman"/>
          <w:szCs w:val="24"/>
        </w:rPr>
        <w:t xml:space="preserve"> </w:t>
      </w:r>
      <w:r w:rsidR="007B238D" w:rsidRPr="00240252">
        <w:rPr>
          <w:rFonts w:ascii="Times New Roman" w:hAnsi="Times New Roman" w:cs="Times New Roman"/>
          <w:szCs w:val="24"/>
        </w:rPr>
        <w:t xml:space="preserve">e </w:t>
      </w:r>
      <w:r w:rsidRPr="00240252">
        <w:rPr>
          <w:rFonts w:ascii="Times New Roman" w:hAnsi="Times New Roman" w:cs="Times New Roman"/>
          <w:szCs w:val="24"/>
        </w:rPr>
        <w:t xml:space="preserve">amenizar as tensões entre as classes. A </w:t>
      </w:r>
      <w:r w:rsidR="0094106C" w:rsidRPr="00240252">
        <w:rPr>
          <w:rFonts w:ascii="Times New Roman" w:hAnsi="Times New Roman" w:cs="Times New Roman"/>
          <w:szCs w:val="24"/>
        </w:rPr>
        <w:t>s</w:t>
      </w:r>
      <w:r w:rsidRPr="00240252">
        <w:rPr>
          <w:rFonts w:ascii="Times New Roman" w:hAnsi="Times New Roman" w:cs="Times New Roman"/>
          <w:szCs w:val="24"/>
        </w:rPr>
        <w:t xml:space="preserve">ocial </w:t>
      </w:r>
      <w:r w:rsidR="0094106C" w:rsidRPr="00240252">
        <w:rPr>
          <w:rFonts w:ascii="Times New Roman" w:hAnsi="Times New Roman" w:cs="Times New Roman"/>
          <w:szCs w:val="24"/>
        </w:rPr>
        <w:t>d</w:t>
      </w:r>
      <w:r w:rsidRPr="00240252">
        <w:rPr>
          <w:rFonts w:ascii="Times New Roman" w:hAnsi="Times New Roman" w:cs="Times New Roman"/>
          <w:szCs w:val="24"/>
        </w:rPr>
        <w:t xml:space="preserve">emocracia e o </w:t>
      </w:r>
      <w:r w:rsidRPr="00240252">
        <w:rPr>
          <w:rFonts w:ascii="Times New Roman" w:hAnsi="Times New Roman" w:cs="Times New Roman"/>
          <w:i/>
          <w:szCs w:val="24"/>
        </w:rPr>
        <w:t>Welfire State</w:t>
      </w:r>
      <w:r w:rsidR="0094106C" w:rsidRPr="00240252">
        <w:rPr>
          <w:rFonts w:ascii="Times New Roman" w:hAnsi="Times New Roman" w:cs="Times New Roman"/>
          <w:szCs w:val="24"/>
        </w:rPr>
        <w:t xml:space="preserve"> </w:t>
      </w:r>
      <w:r w:rsidRPr="00240252">
        <w:rPr>
          <w:rFonts w:ascii="Times New Roman" w:hAnsi="Times New Roman" w:cs="Times New Roman"/>
          <w:szCs w:val="24"/>
        </w:rPr>
        <w:t xml:space="preserve">não deixam de ser conquistas </w:t>
      </w:r>
      <w:r w:rsidR="00846685" w:rsidRPr="00240252">
        <w:rPr>
          <w:rFonts w:ascii="Times New Roman" w:hAnsi="Times New Roman" w:cs="Times New Roman"/>
          <w:szCs w:val="24"/>
        </w:rPr>
        <w:t xml:space="preserve">das lutas </w:t>
      </w:r>
      <w:r w:rsidRPr="00240252">
        <w:rPr>
          <w:rFonts w:ascii="Times New Roman" w:hAnsi="Times New Roman" w:cs="Times New Roman"/>
          <w:szCs w:val="24"/>
        </w:rPr>
        <w:t>dos trabalhadores, pois representaram a elevação dos gastos públicos com a reprodução da força de trabalho, mas, por outro lado, fizeram com que houvesse o amortecimento d</w:t>
      </w:r>
      <w:r w:rsidR="00846685" w:rsidRPr="00240252">
        <w:rPr>
          <w:rFonts w:ascii="Times New Roman" w:hAnsi="Times New Roman" w:cs="Times New Roman"/>
          <w:szCs w:val="24"/>
        </w:rPr>
        <w:t>e</w:t>
      </w:r>
      <w:r w:rsidRPr="00240252">
        <w:rPr>
          <w:rFonts w:ascii="Times New Roman" w:hAnsi="Times New Roman" w:cs="Times New Roman"/>
          <w:szCs w:val="24"/>
        </w:rPr>
        <w:t xml:space="preserve"> lutas do proletário</w:t>
      </w:r>
      <w:r w:rsidR="00D96ED7" w:rsidRPr="00240252">
        <w:rPr>
          <w:rFonts w:ascii="Times New Roman" w:hAnsi="Times New Roman" w:cs="Times New Roman"/>
          <w:szCs w:val="24"/>
        </w:rPr>
        <w:t>,</w:t>
      </w:r>
      <w:r w:rsidRPr="00240252">
        <w:rPr>
          <w:rFonts w:ascii="Times New Roman" w:hAnsi="Times New Roman" w:cs="Times New Roman"/>
          <w:szCs w:val="24"/>
        </w:rPr>
        <w:t xml:space="preserve"> que poderiam levar a ganhos e transformações mais significativos. </w:t>
      </w:r>
      <w:r w:rsidR="00B92DD7" w:rsidRPr="00240252">
        <w:rPr>
          <w:rFonts w:ascii="Times New Roman" w:hAnsi="Times New Roman" w:cs="Times New Roman"/>
          <w:szCs w:val="24"/>
        </w:rPr>
        <w:t xml:space="preserve">Nas palavras de Bihr (1998, p. 37.), o compromisso entre as classes não se deu nos moldes de um contrato, mas foi imposto às partes “pela própria lógica do desenvolvimento anterior do capitalismo”. Esse acordo não acabou com a luta de classes, apenas, representou “uma </w:t>
      </w:r>
      <w:r w:rsidR="00B92DD7" w:rsidRPr="00240252">
        <w:rPr>
          <w:rFonts w:ascii="Times New Roman" w:hAnsi="Times New Roman" w:cs="Times New Roman"/>
          <w:i/>
          <w:szCs w:val="24"/>
        </w:rPr>
        <w:t>espécie de imensa barganha</w:t>
      </w:r>
      <w:r w:rsidR="00B92DD7" w:rsidRPr="00240252">
        <w:rPr>
          <w:rFonts w:ascii="Times New Roman" w:hAnsi="Times New Roman" w:cs="Times New Roman"/>
          <w:szCs w:val="24"/>
        </w:rPr>
        <w:t xml:space="preserve">, pela qual o proletariado renunciou ‘à aventura histórica’ em troca da garantia de sua ‘seguridade social’” (BIHR, 1998, p. 37).           </w:t>
      </w:r>
    </w:p>
    <w:p w:rsidR="00EA7CA2" w:rsidRPr="00240252" w:rsidRDefault="00DD114B" w:rsidP="00C72897">
      <w:pPr>
        <w:pStyle w:val="NoSpacing"/>
        <w:ind w:firstLine="708"/>
        <w:rPr>
          <w:rFonts w:ascii="Times New Roman" w:hAnsi="Times New Roman" w:cs="Times New Roman"/>
          <w:szCs w:val="24"/>
        </w:rPr>
      </w:pPr>
      <w:r w:rsidRPr="00F90C62">
        <w:rPr>
          <w:rFonts w:ascii="Times New Roman" w:hAnsi="Times New Roman" w:cs="Times New Roman"/>
          <w:szCs w:val="24"/>
        </w:rPr>
        <w:t>A</w:t>
      </w:r>
      <w:r w:rsidRPr="00240252">
        <w:rPr>
          <w:rFonts w:ascii="Times New Roman" w:hAnsi="Times New Roman" w:cs="Times New Roman"/>
          <w:szCs w:val="24"/>
        </w:rPr>
        <w:t xml:space="preserve"> crise </w:t>
      </w:r>
      <w:r w:rsidR="00F20E9D" w:rsidRPr="00240252">
        <w:rPr>
          <w:rFonts w:ascii="Times New Roman" w:hAnsi="Times New Roman" w:cs="Times New Roman"/>
          <w:szCs w:val="24"/>
        </w:rPr>
        <w:t>do capital manifestada no período fordista-keynesiano, n</w:t>
      </w:r>
      <w:r w:rsidRPr="00240252">
        <w:rPr>
          <w:rFonts w:ascii="Times New Roman" w:hAnsi="Times New Roman" w:cs="Times New Roman"/>
          <w:szCs w:val="24"/>
        </w:rPr>
        <w:t>a década de 1970, por sua vez, trouxe novamente a questão da intervenção do Estado na economia,</w:t>
      </w:r>
      <w:r w:rsidR="00F20E9D" w:rsidRPr="00240252">
        <w:rPr>
          <w:rFonts w:ascii="Times New Roman" w:hAnsi="Times New Roman" w:cs="Times New Roman"/>
          <w:szCs w:val="24"/>
        </w:rPr>
        <w:t xml:space="preserve"> assunto que já havia entrado em p</w:t>
      </w:r>
      <w:r w:rsidR="001D1A88" w:rsidRPr="00240252">
        <w:rPr>
          <w:rFonts w:ascii="Times New Roman" w:hAnsi="Times New Roman" w:cs="Times New Roman"/>
          <w:szCs w:val="24"/>
        </w:rPr>
        <w:t>auta desde o colóquio Walter Lip</w:t>
      </w:r>
      <w:r w:rsidR="00F20E9D" w:rsidRPr="00240252">
        <w:rPr>
          <w:rFonts w:ascii="Times New Roman" w:hAnsi="Times New Roman" w:cs="Times New Roman"/>
          <w:szCs w:val="24"/>
        </w:rPr>
        <w:t>pi</w:t>
      </w:r>
      <w:r w:rsidR="001D1A88" w:rsidRPr="00240252">
        <w:rPr>
          <w:rFonts w:ascii="Times New Roman" w:hAnsi="Times New Roman" w:cs="Times New Roman"/>
          <w:szCs w:val="24"/>
        </w:rPr>
        <w:t>mann, de 1938</w:t>
      </w:r>
      <w:r w:rsidRPr="00240252">
        <w:rPr>
          <w:rFonts w:ascii="Times New Roman" w:hAnsi="Times New Roman" w:cs="Times New Roman"/>
          <w:szCs w:val="24"/>
        </w:rPr>
        <w:t xml:space="preserve">. </w:t>
      </w:r>
      <w:r w:rsidR="001D1A88" w:rsidRPr="00240252">
        <w:rPr>
          <w:rFonts w:ascii="Times New Roman" w:hAnsi="Times New Roman" w:cs="Times New Roman"/>
          <w:szCs w:val="24"/>
        </w:rPr>
        <w:t>Conforme Dardot e Laval (2016, p. 158)</w:t>
      </w:r>
      <w:r w:rsidR="004C3A29" w:rsidRPr="00240252">
        <w:rPr>
          <w:rFonts w:ascii="Times New Roman" w:hAnsi="Times New Roman" w:cs="Times New Roman"/>
          <w:szCs w:val="24"/>
        </w:rPr>
        <w:t>,</w:t>
      </w:r>
      <w:r w:rsidR="001D1A88" w:rsidRPr="00240252">
        <w:rPr>
          <w:rFonts w:ascii="Times New Roman" w:hAnsi="Times New Roman" w:cs="Times New Roman"/>
          <w:szCs w:val="24"/>
        </w:rPr>
        <w:t xml:space="preserve"> </w:t>
      </w:r>
      <w:r w:rsidR="004C3A29" w:rsidRPr="00240252">
        <w:rPr>
          <w:rFonts w:ascii="Times New Roman" w:hAnsi="Times New Roman" w:cs="Times New Roman"/>
          <w:szCs w:val="24"/>
        </w:rPr>
        <w:t>n</w:t>
      </w:r>
      <w:r w:rsidR="001D1A88" w:rsidRPr="00240252">
        <w:rPr>
          <w:rFonts w:ascii="Times New Roman" w:hAnsi="Times New Roman" w:cs="Times New Roman"/>
          <w:szCs w:val="24"/>
        </w:rPr>
        <w:t xml:space="preserve">esse </w:t>
      </w:r>
      <w:r w:rsidR="004C3A29" w:rsidRPr="00240252">
        <w:rPr>
          <w:rFonts w:ascii="Times New Roman" w:hAnsi="Times New Roman" w:cs="Times New Roman"/>
          <w:szCs w:val="24"/>
        </w:rPr>
        <w:t>colóquio</w:t>
      </w:r>
      <w:r w:rsidR="001D1A88" w:rsidRPr="00240252">
        <w:rPr>
          <w:rFonts w:ascii="Times New Roman" w:hAnsi="Times New Roman" w:cs="Times New Roman"/>
          <w:szCs w:val="24"/>
        </w:rPr>
        <w:t xml:space="preserve"> </w:t>
      </w:r>
      <w:r w:rsidR="004C3A29" w:rsidRPr="00240252">
        <w:rPr>
          <w:rFonts w:ascii="Times New Roman" w:hAnsi="Times New Roman" w:cs="Times New Roman"/>
          <w:szCs w:val="24"/>
        </w:rPr>
        <w:t>houve uma forte oposição</w:t>
      </w:r>
      <w:r w:rsidR="001D1A88" w:rsidRPr="00240252">
        <w:rPr>
          <w:rFonts w:ascii="Times New Roman" w:hAnsi="Times New Roman" w:cs="Times New Roman"/>
          <w:szCs w:val="24"/>
        </w:rPr>
        <w:t xml:space="preserve"> ao </w:t>
      </w:r>
      <w:r w:rsidR="001D1A88" w:rsidRPr="00240252">
        <w:rPr>
          <w:rFonts w:ascii="Times New Roman" w:hAnsi="Times New Roman" w:cs="Times New Roman"/>
          <w:i/>
          <w:szCs w:val="24"/>
        </w:rPr>
        <w:t>laissez-faire</w:t>
      </w:r>
      <w:r w:rsidR="004C3A29" w:rsidRPr="00240252">
        <w:rPr>
          <w:rFonts w:ascii="Times New Roman" w:hAnsi="Times New Roman" w:cs="Times New Roman"/>
          <w:i/>
          <w:szCs w:val="24"/>
        </w:rPr>
        <w:t>,</w:t>
      </w:r>
      <w:r w:rsidR="001D1A88" w:rsidRPr="00240252">
        <w:rPr>
          <w:rFonts w:ascii="Times New Roman" w:hAnsi="Times New Roman" w:cs="Times New Roman"/>
          <w:szCs w:val="24"/>
        </w:rPr>
        <w:t xml:space="preserve"> e</w:t>
      </w:r>
      <w:r w:rsidR="004C3A29" w:rsidRPr="00240252">
        <w:rPr>
          <w:rFonts w:ascii="Times New Roman" w:hAnsi="Times New Roman" w:cs="Times New Roman"/>
          <w:szCs w:val="24"/>
        </w:rPr>
        <w:t xml:space="preserve"> longe</w:t>
      </w:r>
      <w:r w:rsidR="001D1A88" w:rsidRPr="00240252">
        <w:rPr>
          <w:rFonts w:ascii="Times New Roman" w:hAnsi="Times New Roman" w:cs="Times New Roman"/>
          <w:szCs w:val="24"/>
        </w:rPr>
        <w:t xml:space="preserve"> </w:t>
      </w:r>
      <w:r w:rsidR="004C3A29" w:rsidRPr="00240252">
        <w:rPr>
          <w:rFonts w:ascii="Times New Roman" w:hAnsi="Times New Roman" w:cs="Times New Roman"/>
          <w:szCs w:val="24"/>
        </w:rPr>
        <w:t xml:space="preserve">desse </w:t>
      </w:r>
      <w:r w:rsidR="001D1A88" w:rsidRPr="00240252">
        <w:rPr>
          <w:rFonts w:ascii="Times New Roman" w:hAnsi="Times New Roman" w:cs="Times New Roman"/>
          <w:szCs w:val="24"/>
        </w:rPr>
        <w:t xml:space="preserve">“novo” liberalismo condenar a intervenção do Estado nos mercados, a questão </w:t>
      </w:r>
      <w:r w:rsidR="004C3A29" w:rsidRPr="00240252">
        <w:rPr>
          <w:rFonts w:ascii="Times New Roman" w:hAnsi="Times New Roman" w:cs="Times New Roman"/>
          <w:szCs w:val="24"/>
        </w:rPr>
        <w:t xml:space="preserve">central </w:t>
      </w:r>
      <w:r w:rsidR="001D1A88" w:rsidRPr="00240252">
        <w:rPr>
          <w:rFonts w:ascii="Times New Roman" w:hAnsi="Times New Roman" w:cs="Times New Roman"/>
          <w:szCs w:val="24"/>
        </w:rPr>
        <w:t>era “qual deve ser a natureza das intervenções</w:t>
      </w:r>
      <w:r w:rsidR="00BB4B03" w:rsidRPr="00240252">
        <w:rPr>
          <w:rFonts w:ascii="Times New Roman" w:hAnsi="Times New Roman" w:cs="Times New Roman"/>
          <w:szCs w:val="24"/>
        </w:rPr>
        <w:t>?</w:t>
      </w:r>
      <w:r w:rsidR="001D1A88" w:rsidRPr="00240252">
        <w:rPr>
          <w:rFonts w:ascii="Times New Roman" w:hAnsi="Times New Roman" w:cs="Times New Roman"/>
          <w:szCs w:val="24"/>
        </w:rPr>
        <w:t>”. No entanto, essas proposições ficaram a margem dentro do pensamento econômico até o modelo fordista</w:t>
      </w:r>
      <w:r w:rsidR="003C2A69" w:rsidRPr="00240252">
        <w:rPr>
          <w:rFonts w:ascii="Times New Roman" w:hAnsi="Times New Roman" w:cs="Times New Roman"/>
          <w:szCs w:val="24"/>
        </w:rPr>
        <w:t>/keynesiano</w:t>
      </w:r>
      <w:r w:rsidR="001D1A88" w:rsidRPr="00240252">
        <w:rPr>
          <w:rFonts w:ascii="Times New Roman" w:hAnsi="Times New Roman" w:cs="Times New Roman"/>
          <w:szCs w:val="24"/>
        </w:rPr>
        <w:t xml:space="preserve"> </w:t>
      </w:r>
      <w:r w:rsidR="00BB4B03" w:rsidRPr="00240252">
        <w:rPr>
          <w:rFonts w:ascii="Times New Roman" w:hAnsi="Times New Roman" w:cs="Times New Roman"/>
          <w:szCs w:val="24"/>
        </w:rPr>
        <w:t xml:space="preserve">começar a </w:t>
      </w:r>
      <w:r w:rsidR="001D1A88" w:rsidRPr="00240252">
        <w:rPr>
          <w:rFonts w:ascii="Times New Roman" w:hAnsi="Times New Roman" w:cs="Times New Roman"/>
          <w:szCs w:val="24"/>
        </w:rPr>
        <w:t>dar sinais de esgotamento</w:t>
      </w:r>
      <w:r w:rsidR="00C72897" w:rsidRPr="00240252">
        <w:rPr>
          <w:rFonts w:ascii="Times New Roman" w:hAnsi="Times New Roman" w:cs="Times New Roman"/>
          <w:szCs w:val="24"/>
        </w:rPr>
        <w:t xml:space="preserve">. </w:t>
      </w:r>
      <w:r w:rsidR="006372EC" w:rsidRPr="00240252">
        <w:rPr>
          <w:rFonts w:ascii="Times New Roman" w:hAnsi="Times New Roman" w:cs="Times New Roman"/>
          <w:szCs w:val="24"/>
        </w:rPr>
        <w:t xml:space="preserve">A crise que o capitalismo enfrentou na década de 1970 e que se globaliza atualmente por meio </w:t>
      </w:r>
      <w:r w:rsidR="00F21E78">
        <w:rPr>
          <w:rFonts w:ascii="Times New Roman" w:hAnsi="Times New Roman" w:cs="Times New Roman"/>
          <w:szCs w:val="24"/>
        </w:rPr>
        <w:t xml:space="preserve">da mundialização </w:t>
      </w:r>
      <w:r w:rsidR="00F90C62">
        <w:rPr>
          <w:rFonts w:ascii="Times New Roman" w:hAnsi="Times New Roman" w:cs="Times New Roman"/>
          <w:szCs w:val="24"/>
        </w:rPr>
        <w:t>dos ciclos reprodutivos dos diversos capitais</w:t>
      </w:r>
      <w:r w:rsidR="00F21E78">
        <w:rPr>
          <w:rFonts w:ascii="Times New Roman" w:hAnsi="Times New Roman" w:cs="Times New Roman"/>
          <w:szCs w:val="24"/>
        </w:rPr>
        <w:t xml:space="preserve"> </w:t>
      </w:r>
      <w:r w:rsidR="001211E8">
        <w:rPr>
          <w:rFonts w:ascii="Times New Roman" w:hAnsi="Times New Roman" w:cs="Times New Roman"/>
          <w:szCs w:val="24"/>
        </w:rPr>
        <w:t xml:space="preserve">e </w:t>
      </w:r>
      <w:r w:rsidR="006372EC" w:rsidRPr="00240252">
        <w:rPr>
          <w:rFonts w:ascii="Times New Roman" w:hAnsi="Times New Roman" w:cs="Times New Roman"/>
          <w:szCs w:val="24"/>
        </w:rPr>
        <w:t xml:space="preserve">das políticas neoliberais a cargo dos Estados, antecipada </w:t>
      </w:r>
      <w:r w:rsidR="002E3AE3" w:rsidRPr="00240252">
        <w:rPr>
          <w:rFonts w:ascii="Times New Roman" w:hAnsi="Times New Roman" w:cs="Times New Roman"/>
          <w:szCs w:val="24"/>
        </w:rPr>
        <w:t xml:space="preserve">como </w:t>
      </w:r>
      <w:r w:rsidR="002E3AE3" w:rsidRPr="00240252">
        <w:rPr>
          <w:rFonts w:ascii="Times New Roman" w:hAnsi="Times New Roman" w:cs="Times New Roman"/>
          <w:szCs w:val="24"/>
        </w:rPr>
        <w:lastRenderedPageBreak/>
        <w:t xml:space="preserve">tendência </w:t>
      </w:r>
      <w:r w:rsidR="001211E8">
        <w:rPr>
          <w:rFonts w:ascii="Times New Roman" w:hAnsi="Times New Roman" w:cs="Times New Roman"/>
          <w:szCs w:val="24"/>
        </w:rPr>
        <w:t>por Marx,</w:t>
      </w:r>
      <w:r w:rsidR="00C72897" w:rsidRPr="00240252">
        <w:rPr>
          <w:rFonts w:ascii="Times New Roman" w:hAnsi="Times New Roman" w:cs="Times New Roman"/>
          <w:szCs w:val="24"/>
        </w:rPr>
        <w:t xml:space="preserve"> </w:t>
      </w:r>
      <w:r w:rsidR="002E3AE3" w:rsidRPr="00240252">
        <w:rPr>
          <w:rFonts w:ascii="Times New Roman" w:hAnsi="Times New Roman" w:cs="Times New Roman"/>
          <w:szCs w:val="24"/>
        </w:rPr>
        <w:t>expressa o fato de o</w:t>
      </w:r>
      <w:r w:rsidR="006372EC" w:rsidRPr="00240252">
        <w:rPr>
          <w:rFonts w:ascii="Times New Roman" w:hAnsi="Times New Roman" w:cs="Times New Roman"/>
          <w:szCs w:val="24"/>
        </w:rPr>
        <w:t xml:space="preserve"> capital repelir a si mesmo</w:t>
      </w:r>
      <w:r w:rsidR="000E54D5" w:rsidRPr="00240252">
        <w:rPr>
          <w:rFonts w:ascii="Times New Roman" w:hAnsi="Times New Roman" w:cs="Times New Roman"/>
          <w:szCs w:val="24"/>
        </w:rPr>
        <w:t>,</w:t>
      </w:r>
      <w:r w:rsidR="006372EC" w:rsidRPr="00240252">
        <w:rPr>
          <w:rFonts w:ascii="Times New Roman" w:hAnsi="Times New Roman" w:cs="Times New Roman"/>
          <w:szCs w:val="24"/>
        </w:rPr>
        <w:t xml:space="preserve"> por conta do processo concorrencial e a consequente expulsão do trabalho vi</w:t>
      </w:r>
      <w:r w:rsidR="002E3AE3" w:rsidRPr="00240252">
        <w:rPr>
          <w:rFonts w:ascii="Times New Roman" w:hAnsi="Times New Roman" w:cs="Times New Roman"/>
          <w:szCs w:val="24"/>
        </w:rPr>
        <w:t>v</w:t>
      </w:r>
      <w:r w:rsidR="006372EC" w:rsidRPr="00240252">
        <w:rPr>
          <w:rFonts w:ascii="Times New Roman" w:hAnsi="Times New Roman" w:cs="Times New Roman"/>
          <w:szCs w:val="24"/>
        </w:rPr>
        <w:t xml:space="preserve">o do processo produtivo (GRESPAN, </w:t>
      </w:r>
      <w:r w:rsidR="000E54D5" w:rsidRPr="00240252">
        <w:rPr>
          <w:rFonts w:ascii="Times New Roman" w:hAnsi="Times New Roman" w:cs="Times New Roman"/>
          <w:szCs w:val="24"/>
        </w:rPr>
        <w:t>1999, p. 193</w:t>
      </w:r>
      <w:r w:rsidR="006372EC" w:rsidRPr="00240252">
        <w:rPr>
          <w:rFonts w:ascii="Times New Roman" w:hAnsi="Times New Roman" w:cs="Times New Roman"/>
          <w:szCs w:val="24"/>
        </w:rPr>
        <w:t>)</w:t>
      </w:r>
      <w:r w:rsidR="002E3AE3" w:rsidRPr="00240252">
        <w:rPr>
          <w:rFonts w:ascii="Times New Roman" w:hAnsi="Times New Roman" w:cs="Times New Roman"/>
          <w:szCs w:val="24"/>
        </w:rPr>
        <w:t xml:space="preserve">. </w:t>
      </w:r>
      <w:r w:rsidR="00BE176F" w:rsidRPr="00240252">
        <w:rPr>
          <w:rFonts w:ascii="Times New Roman" w:hAnsi="Times New Roman" w:cs="Times New Roman"/>
          <w:szCs w:val="24"/>
        </w:rPr>
        <w:t>A crise do valor-trabalho</w:t>
      </w:r>
      <w:r w:rsidR="00D32317" w:rsidRPr="00240252">
        <w:rPr>
          <w:rFonts w:ascii="Times New Roman" w:hAnsi="Times New Roman" w:cs="Times New Roman"/>
          <w:szCs w:val="24"/>
        </w:rPr>
        <w:t xml:space="preserve"> refletida na menor quantidade de valor em cada mercadoria</w:t>
      </w:r>
      <w:r w:rsidR="007433BC" w:rsidRPr="00240252">
        <w:rPr>
          <w:rFonts w:ascii="Times New Roman" w:hAnsi="Times New Roman" w:cs="Times New Roman"/>
          <w:szCs w:val="24"/>
        </w:rPr>
        <w:t xml:space="preserve"> foi compensada pelo aumento da produtividade e pela comercialização em escala global dessas mercadorias. Não é por acaso que há uma corrida global em marcha pela liberação de novos mercados e por acordos unilaterais com os velhos mercados para que as barreiras locais e nacionais sejam des</w:t>
      </w:r>
      <w:r w:rsidR="00B02118" w:rsidRPr="00240252">
        <w:rPr>
          <w:rFonts w:ascii="Times New Roman" w:hAnsi="Times New Roman" w:cs="Times New Roman"/>
          <w:szCs w:val="24"/>
        </w:rPr>
        <w:t xml:space="preserve">truídas o mais rápido possível. </w:t>
      </w:r>
      <w:r w:rsidR="00084CA9" w:rsidRPr="00240252">
        <w:rPr>
          <w:rFonts w:ascii="Times New Roman" w:hAnsi="Times New Roman" w:cs="Times New Roman"/>
          <w:szCs w:val="24"/>
        </w:rPr>
        <w:t>Lefebvre (</w:t>
      </w:r>
      <w:r w:rsidR="00767249" w:rsidRPr="00240252">
        <w:rPr>
          <w:rFonts w:ascii="Times New Roman" w:hAnsi="Times New Roman" w:cs="Times New Roman"/>
          <w:szCs w:val="24"/>
        </w:rPr>
        <w:t>2012, p. 141</w:t>
      </w:r>
      <w:r w:rsidR="00EA7CA2" w:rsidRPr="00240252">
        <w:rPr>
          <w:rFonts w:ascii="Times New Roman" w:hAnsi="Times New Roman" w:cs="Times New Roman"/>
          <w:szCs w:val="24"/>
        </w:rPr>
        <w:t>, tradução própria</w:t>
      </w:r>
      <w:r w:rsidR="00084CA9" w:rsidRPr="00240252">
        <w:rPr>
          <w:rFonts w:ascii="Times New Roman" w:hAnsi="Times New Roman" w:cs="Times New Roman"/>
          <w:szCs w:val="24"/>
        </w:rPr>
        <w:t xml:space="preserve">) entende </w:t>
      </w:r>
      <w:r w:rsidR="00F90C62">
        <w:rPr>
          <w:rFonts w:ascii="Times New Roman" w:hAnsi="Times New Roman" w:cs="Times New Roman"/>
          <w:szCs w:val="24"/>
        </w:rPr>
        <w:t>que esse processo se</w:t>
      </w:r>
      <w:r w:rsidR="00084CA9" w:rsidRPr="00240252">
        <w:rPr>
          <w:rFonts w:ascii="Times New Roman" w:hAnsi="Times New Roman" w:cs="Times New Roman"/>
          <w:szCs w:val="24"/>
        </w:rPr>
        <w:t xml:space="preserve"> inici</w:t>
      </w:r>
      <w:r w:rsidR="00F90C62">
        <w:rPr>
          <w:rFonts w:ascii="Times New Roman" w:hAnsi="Times New Roman" w:cs="Times New Roman"/>
          <w:szCs w:val="24"/>
        </w:rPr>
        <w:t>ou na década de 1960 com</w:t>
      </w:r>
      <w:r w:rsidR="00767249" w:rsidRPr="00240252">
        <w:rPr>
          <w:rFonts w:ascii="Times New Roman" w:hAnsi="Times New Roman" w:cs="Times New Roman"/>
          <w:szCs w:val="24"/>
        </w:rPr>
        <w:t xml:space="preserve"> o aparecimento do E</w:t>
      </w:r>
      <w:r w:rsidR="00F90C62">
        <w:rPr>
          <w:rFonts w:ascii="Times New Roman" w:hAnsi="Times New Roman" w:cs="Times New Roman"/>
          <w:szCs w:val="24"/>
        </w:rPr>
        <w:t xml:space="preserve">stado moderno e o fim do Estado </w:t>
      </w:r>
      <w:r w:rsidR="00767249" w:rsidRPr="00240252">
        <w:rPr>
          <w:rFonts w:ascii="Times New Roman" w:hAnsi="Times New Roman" w:cs="Times New Roman"/>
          <w:szCs w:val="24"/>
        </w:rPr>
        <w:t>nação, pois já não basta entend</w:t>
      </w:r>
      <w:r w:rsidR="00B02118" w:rsidRPr="00240252">
        <w:rPr>
          <w:rFonts w:ascii="Times New Roman" w:hAnsi="Times New Roman" w:cs="Times New Roman"/>
          <w:szCs w:val="24"/>
        </w:rPr>
        <w:t>ê</w:t>
      </w:r>
      <w:r w:rsidR="00767249" w:rsidRPr="00240252">
        <w:rPr>
          <w:rFonts w:ascii="Times New Roman" w:hAnsi="Times New Roman" w:cs="Times New Roman"/>
          <w:szCs w:val="24"/>
        </w:rPr>
        <w:t xml:space="preserve">-lo como uma instância de realização do direito e da economia. </w:t>
      </w:r>
      <w:r w:rsidR="00B02118" w:rsidRPr="00240252">
        <w:rPr>
          <w:rFonts w:ascii="Times New Roman" w:hAnsi="Times New Roman" w:cs="Times New Roman"/>
          <w:szCs w:val="24"/>
        </w:rPr>
        <w:t>Ne</w:t>
      </w:r>
      <w:r w:rsidR="00767249" w:rsidRPr="00240252">
        <w:rPr>
          <w:rFonts w:ascii="Times New Roman" w:hAnsi="Times New Roman" w:cs="Times New Roman"/>
          <w:szCs w:val="24"/>
        </w:rPr>
        <w:t xml:space="preserve">ste período </w:t>
      </w:r>
      <w:r w:rsidR="00F66E16" w:rsidRPr="00240252">
        <w:rPr>
          <w:rFonts w:ascii="Times New Roman" w:hAnsi="Times New Roman" w:cs="Times New Roman"/>
          <w:szCs w:val="24"/>
        </w:rPr>
        <w:t>“</w:t>
      </w:r>
      <w:r w:rsidR="00767249" w:rsidRPr="00240252">
        <w:rPr>
          <w:rFonts w:ascii="Times New Roman" w:hAnsi="Times New Roman" w:cs="Times New Roman"/>
          <w:szCs w:val="24"/>
        </w:rPr>
        <w:t>novo</w:t>
      </w:r>
      <w:r w:rsidR="00F66E16" w:rsidRPr="00240252">
        <w:rPr>
          <w:rFonts w:ascii="Times New Roman" w:hAnsi="Times New Roman" w:cs="Times New Roman"/>
          <w:szCs w:val="24"/>
        </w:rPr>
        <w:t>”</w:t>
      </w:r>
      <w:r w:rsidR="00767249" w:rsidRPr="00240252">
        <w:rPr>
          <w:rFonts w:ascii="Times New Roman" w:hAnsi="Times New Roman" w:cs="Times New Roman"/>
          <w:szCs w:val="24"/>
        </w:rPr>
        <w:t>, “preparado e anunciado com a planificação autoritária na União Soviética”</w:t>
      </w:r>
      <w:r w:rsidR="00B02118" w:rsidRPr="00240252">
        <w:rPr>
          <w:rFonts w:ascii="Times New Roman" w:hAnsi="Times New Roman" w:cs="Times New Roman"/>
          <w:szCs w:val="24"/>
        </w:rPr>
        <w:t>,</w:t>
      </w:r>
      <w:r w:rsidR="00767249" w:rsidRPr="00240252">
        <w:rPr>
          <w:rFonts w:ascii="Times New Roman" w:hAnsi="Times New Roman" w:cs="Times New Roman"/>
          <w:szCs w:val="24"/>
        </w:rPr>
        <w:t xml:space="preserve"> </w:t>
      </w:r>
      <w:r w:rsidR="006E3777" w:rsidRPr="00240252">
        <w:rPr>
          <w:rFonts w:ascii="Times New Roman" w:hAnsi="Times New Roman" w:cs="Times New Roman"/>
          <w:szCs w:val="24"/>
        </w:rPr>
        <w:t xml:space="preserve">o </w:t>
      </w:r>
      <w:r w:rsidR="00767249" w:rsidRPr="00240252">
        <w:rPr>
          <w:rFonts w:ascii="Times New Roman" w:hAnsi="Times New Roman" w:cs="Times New Roman"/>
          <w:szCs w:val="24"/>
        </w:rPr>
        <w:t>Estado</w:t>
      </w:r>
      <w:r w:rsidR="006E3777" w:rsidRPr="00240252">
        <w:rPr>
          <w:rFonts w:ascii="Times New Roman" w:hAnsi="Times New Roman" w:cs="Times New Roman"/>
          <w:szCs w:val="24"/>
        </w:rPr>
        <w:t xml:space="preserve"> moderno se mundializou</w:t>
      </w:r>
      <w:r w:rsidR="00F66E16" w:rsidRPr="00240252">
        <w:rPr>
          <w:rFonts w:ascii="Times New Roman" w:hAnsi="Times New Roman" w:cs="Times New Roman"/>
          <w:szCs w:val="24"/>
        </w:rPr>
        <w:t xml:space="preserve"> </w:t>
      </w:r>
      <w:r w:rsidR="006E3777" w:rsidRPr="00240252">
        <w:rPr>
          <w:rFonts w:ascii="Times New Roman" w:hAnsi="Times New Roman" w:cs="Times New Roman"/>
          <w:szCs w:val="24"/>
        </w:rPr>
        <w:t xml:space="preserve">e veio a constituir </w:t>
      </w:r>
      <w:r w:rsidR="00084CA9" w:rsidRPr="00240252">
        <w:rPr>
          <w:rFonts w:ascii="Times New Roman" w:hAnsi="Times New Roman" w:cs="Times New Roman"/>
          <w:szCs w:val="24"/>
        </w:rPr>
        <w:t>um “modo de produção estatal”, em que o Estado organiza e produz o espaço global</w:t>
      </w:r>
      <w:r w:rsidR="00B67DA5" w:rsidRPr="00240252">
        <w:rPr>
          <w:rFonts w:ascii="Times New Roman" w:hAnsi="Times New Roman" w:cs="Times New Roman"/>
          <w:szCs w:val="24"/>
        </w:rPr>
        <w:t xml:space="preserve"> para o processo de acumulação</w:t>
      </w:r>
      <w:r w:rsidR="0062395A" w:rsidRPr="00240252">
        <w:rPr>
          <w:rFonts w:ascii="Times New Roman" w:hAnsi="Times New Roman" w:cs="Times New Roman"/>
          <w:szCs w:val="24"/>
        </w:rPr>
        <w:t xml:space="preserve"> (LEFEBVRE, </w:t>
      </w:r>
      <w:r w:rsidR="006E3777" w:rsidRPr="00240252">
        <w:rPr>
          <w:rFonts w:ascii="Times New Roman" w:hAnsi="Times New Roman" w:cs="Times New Roman"/>
          <w:szCs w:val="24"/>
        </w:rPr>
        <w:t>2012, p. 141</w:t>
      </w:r>
      <w:r w:rsidR="00EA7CA2" w:rsidRPr="00240252">
        <w:rPr>
          <w:rFonts w:ascii="Times New Roman" w:hAnsi="Times New Roman" w:cs="Times New Roman"/>
          <w:szCs w:val="24"/>
        </w:rPr>
        <w:t>, tradução própria</w:t>
      </w:r>
      <w:r w:rsidR="006E3777" w:rsidRPr="00240252">
        <w:rPr>
          <w:rFonts w:ascii="Times New Roman" w:hAnsi="Times New Roman" w:cs="Times New Roman"/>
          <w:szCs w:val="24"/>
        </w:rPr>
        <w:t>)</w:t>
      </w:r>
      <w:r w:rsidR="00B67DA5" w:rsidRPr="00240252">
        <w:rPr>
          <w:rFonts w:ascii="Times New Roman" w:hAnsi="Times New Roman" w:cs="Times New Roman"/>
          <w:szCs w:val="24"/>
        </w:rPr>
        <w:t xml:space="preserve">. </w:t>
      </w:r>
      <w:r w:rsidR="00084CA9" w:rsidRPr="00240252">
        <w:rPr>
          <w:rFonts w:ascii="Times New Roman" w:hAnsi="Times New Roman" w:cs="Times New Roman"/>
          <w:szCs w:val="24"/>
        </w:rPr>
        <w:t xml:space="preserve"> </w:t>
      </w:r>
      <w:r w:rsidR="006E3777" w:rsidRPr="00240252">
        <w:rPr>
          <w:rFonts w:ascii="Times New Roman" w:hAnsi="Times New Roman" w:cs="Times New Roman"/>
          <w:szCs w:val="24"/>
        </w:rPr>
        <w:t>Nessa acepção, “cada Estado particular não é mais que uma unidade no conjunto, uma ligação na cadeia dos Estados. Ambos fenômenos andam juntos, a constituição dentro de cada país do ‘modo de produção estatal’ e a globalização do Estado” (</w:t>
      </w:r>
      <w:r w:rsidR="006607F6" w:rsidRPr="00240252">
        <w:rPr>
          <w:rFonts w:ascii="Times New Roman" w:hAnsi="Times New Roman" w:cs="Times New Roman"/>
          <w:szCs w:val="24"/>
        </w:rPr>
        <w:t>LEFEBVRE</w:t>
      </w:r>
      <w:r w:rsidR="0062395A" w:rsidRPr="00240252">
        <w:rPr>
          <w:rFonts w:ascii="Times New Roman" w:hAnsi="Times New Roman" w:cs="Times New Roman"/>
          <w:szCs w:val="24"/>
        </w:rPr>
        <w:t xml:space="preserve">, </w:t>
      </w:r>
      <w:r w:rsidR="006E3777" w:rsidRPr="00240252">
        <w:rPr>
          <w:rFonts w:ascii="Times New Roman" w:hAnsi="Times New Roman" w:cs="Times New Roman"/>
          <w:szCs w:val="24"/>
        </w:rPr>
        <w:t>2012, p. 141</w:t>
      </w:r>
      <w:r w:rsidR="00EA7CA2" w:rsidRPr="00240252">
        <w:rPr>
          <w:rFonts w:ascii="Times New Roman" w:hAnsi="Times New Roman" w:cs="Times New Roman"/>
          <w:szCs w:val="24"/>
        </w:rPr>
        <w:t>, tradução própria</w:t>
      </w:r>
      <w:r w:rsidR="006E3777" w:rsidRPr="00240252">
        <w:rPr>
          <w:rFonts w:ascii="Times New Roman" w:hAnsi="Times New Roman" w:cs="Times New Roman"/>
          <w:szCs w:val="24"/>
        </w:rPr>
        <w:t>)</w:t>
      </w:r>
      <w:r w:rsidR="006607F6" w:rsidRPr="00240252">
        <w:rPr>
          <w:rFonts w:ascii="Times New Roman" w:hAnsi="Times New Roman" w:cs="Times New Roman"/>
          <w:szCs w:val="24"/>
        </w:rPr>
        <w:t>.</w:t>
      </w:r>
    </w:p>
    <w:p w:rsidR="00DD114B" w:rsidRPr="00240252" w:rsidRDefault="002159E5" w:rsidP="002159E5">
      <w:pPr>
        <w:pStyle w:val="NoSpacing"/>
        <w:ind w:firstLine="708"/>
        <w:rPr>
          <w:rFonts w:ascii="Times New Roman" w:hAnsi="Times New Roman" w:cs="Times New Roman"/>
          <w:szCs w:val="24"/>
        </w:rPr>
      </w:pPr>
      <w:r w:rsidRPr="00240252">
        <w:rPr>
          <w:rFonts w:ascii="Times New Roman" w:hAnsi="Times New Roman" w:cs="Times New Roman"/>
          <w:szCs w:val="24"/>
        </w:rPr>
        <w:t>As forças políticas, econômicas ou culturais que querem manter sua hegemonia costumam lançar mão de diferentes estratégias de controle social. Dentre essas estratégias de controle social há a ordenação, a produção e o controle do espaço. O capitalismo somente atenua suas contradições internas produzindo espaços (LEFFEBVRE, 1976, p. 21).</w:t>
      </w:r>
      <w:r>
        <w:rPr>
          <w:rFonts w:ascii="Times New Roman" w:hAnsi="Times New Roman" w:cs="Times New Roman"/>
          <w:szCs w:val="24"/>
        </w:rPr>
        <w:t xml:space="preserve"> </w:t>
      </w:r>
      <w:r w:rsidR="00DD114B" w:rsidRPr="00240252">
        <w:rPr>
          <w:rFonts w:ascii="Times New Roman" w:hAnsi="Times New Roman" w:cs="Times New Roman"/>
          <w:szCs w:val="24"/>
        </w:rPr>
        <w:t>Pode-se dizer que a produção do espaço</w:t>
      </w:r>
      <w:r w:rsidR="00A729AE">
        <w:rPr>
          <w:rFonts w:ascii="Times New Roman" w:hAnsi="Times New Roman" w:cs="Times New Roman"/>
          <w:szCs w:val="24"/>
        </w:rPr>
        <w:t xml:space="preserve"> abstrato</w:t>
      </w:r>
      <w:r w:rsidR="00A729AE" w:rsidRPr="00A729AE">
        <w:rPr>
          <w:rFonts w:ascii="Times New Roman" w:hAnsi="Times New Roman" w:cs="Times New Roman"/>
          <w:szCs w:val="24"/>
        </w:rPr>
        <w:t xml:space="preserve"> </w:t>
      </w:r>
      <w:r w:rsidR="00A729AE" w:rsidRPr="00240252">
        <w:rPr>
          <w:rFonts w:ascii="Times New Roman" w:hAnsi="Times New Roman" w:cs="Times New Roman"/>
          <w:szCs w:val="24"/>
        </w:rPr>
        <w:t>(</w:t>
      </w:r>
      <w:r w:rsidR="00A729AE">
        <w:rPr>
          <w:rFonts w:ascii="Times New Roman" w:hAnsi="Times New Roman" w:cs="Times New Roman"/>
          <w:szCs w:val="24"/>
        </w:rPr>
        <w:t xml:space="preserve">LEEBVRE, </w:t>
      </w:r>
      <w:r w:rsidR="00A729AE" w:rsidRPr="00240252">
        <w:rPr>
          <w:rFonts w:ascii="Times New Roman" w:hAnsi="Times New Roman" w:cs="Times New Roman"/>
          <w:szCs w:val="24"/>
        </w:rPr>
        <w:t>19</w:t>
      </w:r>
      <w:r w:rsidR="00A729AE">
        <w:rPr>
          <w:rFonts w:ascii="Times New Roman" w:hAnsi="Times New Roman" w:cs="Times New Roman"/>
          <w:szCs w:val="24"/>
        </w:rPr>
        <w:t>91</w:t>
      </w:r>
      <w:r w:rsidR="0009623C">
        <w:rPr>
          <w:rFonts w:ascii="Times New Roman" w:hAnsi="Times New Roman" w:cs="Times New Roman"/>
          <w:szCs w:val="24"/>
        </w:rPr>
        <w:t>)</w:t>
      </w:r>
      <w:r w:rsidR="00A729AE">
        <w:rPr>
          <w:rFonts w:ascii="Times New Roman" w:hAnsi="Times New Roman" w:cs="Times New Roman"/>
          <w:szCs w:val="24"/>
        </w:rPr>
        <w:t xml:space="preserve">, </w:t>
      </w:r>
      <w:r w:rsidR="00DD114B" w:rsidRPr="00240252">
        <w:rPr>
          <w:rFonts w:ascii="Times New Roman" w:hAnsi="Times New Roman" w:cs="Times New Roman"/>
          <w:szCs w:val="24"/>
        </w:rPr>
        <w:t>inscrita na valorização do valor</w:t>
      </w:r>
      <w:r w:rsidR="00A5689E">
        <w:rPr>
          <w:rFonts w:ascii="Times New Roman" w:hAnsi="Times New Roman" w:cs="Times New Roman"/>
          <w:szCs w:val="24"/>
        </w:rPr>
        <w:t>,</w:t>
      </w:r>
      <w:r w:rsidR="00DD114B" w:rsidRPr="00240252">
        <w:rPr>
          <w:rFonts w:ascii="Times New Roman" w:hAnsi="Times New Roman" w:cs="Times New Roman"/>
          <w:szCs w:val="24"/>
        </w:rPr>
        <w:t xml:space="preserve"> continu</w:t>
      </w:r>
      <w:r>
        <w:rPr>
          <w:rFonts w:ascii="Times New Roman" w:hAnsi="Times New Roman" w:cs="Times New Roman"/>
          <w:szCs w:val="24"/>
        </w:rPr>
        <w:t>a</w:t>
      </w:r>
      <w:r w:rsidR="00DD114B" w:rsidRPr="00240252">
        <w:rPr>
          <w:rFonts w:ascii="Times New Roman" w:hAnsi="Times New Roman" w:cs="Times New Roman"/>
          <w:szCs w:val="24"/>
        </w:rPr>
        <w:t xml:space="preserve"> a se processar pela mão do Estado, sendo bruscamente reduzidos os gastos com a reprodução da força de trabalho, até então fornecidos pelo Estado de bem estar social. O neoliberalismo representa, portanto, uma tentativa de diminuição dos investimentos por parte dos Estados </w:t>
      </w:r>
      <w:r w:rsidR="0052014B" w:rsidRPr="00240252">
        <w:rPr>
          <w:rFonts w:ascii="Times New Roman" w:hAnsi="Times New Roman" w:cs="Times New Roman"/>
          <w:szCs w:val="24"/>
        </w:rPr>
        <w:t>nas necessidades dos trabalhadores</w:t>
      </w:r>
      <w:r w:rsidR="00DD114B" w:rsidRPr="00240252">
        <w:rPr>
          <w:rFonts w:ascii="Times New Roman" w:hAnsi="Times New Roman" w:cs="Times New Roman"/>
          <w:szCs w:val="24"/>
        </w:rPr>
        <w:t>, além do fato haver uma maior permissividade à mundialização dos capitais em sua fase de acumulação flexível.</w:t>
      </w:r>
      <w:r w:rsidR="0062395A" w:rsidRPr="00240252">
        <w:rPr>
          <w:rFonts w:ascii="Times New Roman" w:hAnsi="Times New Roman" w:cs="Times New Roman"/>
          <w:szCs w:val="24"/>
        </w:rPr>
        <w:t xml:space="preserve"> Nos termos de Harvey (2005; </w:t>
      </w:r>
      <w:r w:rsidR="004701C0">
        <w:rPr>
          <w:rFonts w:ascii="Times New Roman" w:hAnsi="Times New Roman" w:cs="Times New Roman"/>
          <w:szCs w:val="24"/>
        </w:rPr>
        <w:t>1982</w:t>
      </w:r>
      <w:r w:rsidR="0062395A" w:rsidRPr="00240252">
        <w:rPr>
          <w:rFonts w:ascii="Times New Roman" w:hAnsi="Times New Roman" w:cs="Times New Roman"/>
          <w:szCs w:val="24"/>
        </w:rPr>
        <w:t xml:space="preserve">; </w:t>
      </w:r>
      <w:r w:rsidR="00DD114B" w:rsidRPr="00240252">
        <w:rPr>
          <w:rFonts w:ascii="Times New Roman" w:hAnsi="Times New Roman" w:cs="Times New Roman"/>
          <w:szCs w:val="24"/>
        </w:rPr>
        <w:t xml:space="preserve">1992), essa permissividade é um dos principais fatores que contribuíram para a quebra das barreiras espaciais para o capital e que fez expandir a divisão do trabalho à escala mundial, acentuando o desenvolvimento geográfico desigual.       </w:t>
      </w:r>
    </w:p>
    <w:p w:rsidR="0011238B" w:rsidRPr="00240252" w:rsidRDefault="00C27A48" w:rsidP="00B876D2">
      <w:pPr>
        <w:pStyle w:val="NoSpacing"/>
        <w:ind w:firstLine="708"/>
        <w:rPr>
          <w:rFonts w:ascii="Times New Roman" w:hAnsi="Times New Roman" w:cs="Times New Roman"/>
          <w:szCs w:val="24"/>
        </w:rPr>
      </w:pPr>
      <w:r>
        <w:rPr>
          <w:rFonts w:ascii="Times New Roman" w:hAnsi="Times New Roman" w:cs="Times New Roman"/>
          <w:szCs w:val="24"/>
        </w:rPr>
        <w:t>Par</w:t>
      </w:r>
      <w:r w:rsidR="00B876D2">
        <w:rPr>
          <w:rFonts w:ascii="Times New Roman" w:hAnsi="Times New Roman" w:cs="Times New Roman"/>
          <w:szCs w:val="24"/>
        </w:rPr>
        <w:t>a</w:t>
      </w:r>
      <w:r>
        <w:rPr>
          <w:rFonts w:ascii="Times New Roman" w:hAnsi="Times New Roman" w:cs="Times New Roman"/>
          <w:szCs w:val="24"/>
        </w:rPr>
        <w:t xml:space="preserve"> </w:t>
      </w:r>
      <w:r w:rsidR="00DD114B" w:rsidRPr="00240252">
        <w:rPr>
          <w:rFonts w:ascii="Times New Roman" w:hAnsi="Times New Roman" w:cs="Times New Roman"/>
          <w:szCs w:val="24"/>
        </w:rPr>
        <w:t xml:space="preserve">Marx </w:t>
      </w:r>
      <w:r w:rsidR="00562DF1" w:rsidRPr="00240252">
        <w:rPr>
          <w:rFonts w:ascii="Times New Roman" w:hAnsi="Times New Roman" w:cs="Times New Roman"/>
          <w:szCs w:val="24"/>
        </w:rPr>
        <w:t xml:space="preserve">(2011, p. 827-877) </w:t>
      </w:r>
      <w:r w:rsidR="00DD114B" w:rsidRPr="00240252">
        <w:rPr>
          <w:rFonts w:ascii="Times New Roman" w:hAnsi="Times New Roman" w:cs="Times New Roman"/>
          <w:szCs w:val="24"/>
        </w:rPr>
        <w:t>a acumulação primitiva</w:t>
      </w:r>
      <w:r>
        <w:rPr>
          <w:rFonts w:ascii="Times New Roman" w:hAnsi="Times New Roman" w:cs="Times New Roman"/>
          <w:szCs w:val="24"/>
        </w:rPr>
        <w:t xml:space="preserve"> é</w:t>
      </w:r>
      <w:r w:rsidR="00DD114B" w:rsidRPr="00240252">
        <w:rPr>
          <w:rFonts w:ascii="Times New Roman" w:hAnsi="Times New Roman" w:cs="Times New Roman"/>
          <w:szCs w:val="24"/>
        </w:rPr>
        <w:t xml:space="preserve"> esse processo engendrado pela associação entre a burguesia e o Estado</w:t>
      </w:r>
      <w:r>
        <w:rPr>
          <w:rFonts w:ascii="Times New Roman" w:hAnsi="Times New Roman" w:cs="Times New Roman"/>
          <w:szCs w:val="24"/>
        </w:rPr>
        <w:t xml:space="preserve"> e </w:t>
      </w:r>
      <w:r w:rsidR="000C7AFC" w:rsidRPr="00240252">
        <w:rPr>
          <w:rFonts w:ascii="Times New Roman" w:hAnsi="Times New Roman" w:cs="Times New Roman"/>
          <w:szCs w:val="24"/>
        </w:rPr>
        <w:t>represent</w:t>
      </w:r>
      <w:r>
        <w:rPr>
          <w:rFonts w:ascii="Times New Roman" w:hAnsi="Times New Roman" w:cs="Times New Roman"/>
          <w:szCs w:val="24"/>
        </w:rPr>
        <w:t>a</w:t>
      </w:r>
      <w:r w:rsidR="000C7AFC" w:rsidRPr="00240252">
        <w:rPr>
          <w:rFonts w:ascii="Times New Roman" w:hAnsi="Times New Roman" w:cs="Times New Roman"/>
          <w:szCs w:val="24"/>
        </w:rPr>
        <w:t xml:space="preserve"> o marco inicial da divisão entre o </w:t>
      </w:r>
      <w:r w:rsidR="000C7AFC" w:rsidRPr="00240252">
        <w:rPr>
          <w:rFonts w:ascii="Times New Roman" w:hAnsi="Times New Roman" w:cs="Times New Roman"/>
          <w:szCs w:val="24"/>
        </w:rPr>
        <w:lastRenderedPageBreak/>
        <w:t>trabalho e os meios de produção</w:t>
      </w:r>
      <w:r w:rsidR="00E74C7F" w:rsidRPr="00240252">
        <w:rPr>
          <w:rFonts w:ascii="Times New Roman" w:hAnsi="Times New Roman" w:cs="Times New Roman"/>
          <w:szCs w:val="24"/>
        </w:rPr>
        <w:t xml:space="preserve">, </w:t>
      </w:r>
      <w:r w:rsidR="0059054B">
        <w:rPr>
          <w:rFonts w:ascii="Times New Roman" w:hAnsi="Times New Roman" w:cs="Times New Roman"/>
          <w:szCs w:val="24"/>
        </w:rPr>
        <w:t>qu</w:t>
      </w:r>
      <w:r w:rsidR="00434995">
        <w:rPr>
          <w:rFonts w:ascii="Times New Roman" w:hAnsi="Times New Roman" w:cs="Times New Roman"/>
          <w:szCs w:val="24"/>
        </w:rPr>
        <w:t>e na Inglaterra se mani</w:t>
      </w:r>
      <w:r w:rsidR="0059054B">
        <w:rPr>
          <w:rFonts w:ascii="Times New Roman" w:hAnsi="Times New Roman" w:cs="Times New Roman"/>
          <w:szCs w:val="24"/>
        </w:rPr>
        <w:t>f</w:t>
      </w:r>
      <w:r w:rsidR="00434995">
        <w:rPr>
          <w:rFonts w:ascii="Times New Roman" w:hAnsi="Times New Roman" w:cs="Times New Roman"/>
          <w:szCs w:val="24"/>
        </w:rPr>
        <w:t>estou</w:t>
      </w:r>
      <w:r w:rsidR="00894C24" w:rsidRPr="00240252">
        <w:rPr>
          <w:rFonts w:ascii="Times New Roman" w:hAnsi="Times New Roman" w:cs="Times New Roman"/>
          <w:szCs w:val="24"/>
        </w:rPr>
        <w:t xml:space="preserve"> como uma política de cercamento</w:t>
      </w:r>
      <w:r w:rsidR="00DC48BF" w:rsidRPr="00240252">
        <w:rPr>
          <w:rFonts w:ascii="Times New Roman" w:hAnsi="Times New Roman" w:cs="Times New Roman"/>
          <w:szCs w:val="24"/>
        </w:rPr>
        <w:t>s</w:t>
      </w:r>
      <w:r w:rsidR="00894C24" w:rsidRPr="00240252">
        <w:rPr>
          <w:rFonts w:ascii="Times New Roman" w:hAnsi="Times New Roman" w:cs="Times New Roman"/>
          <w:szCs w:val="24"/>
        </w:rPr>
        <w:t xml:space="preserve"> das terras camponesas.</w:t>
      </w:r>
      <w:r w:rsidR="000C7AFC" w:rsidRPr="00240252">
        <w:rPr>
          <w:rFonts w:ascii="Times New Roman" w:hAnsi="Times New Roman" w:cs="Times New Roman"/>
          <w:szCs w:val="24"/>
        </w:rPr>
        <w:t xml:space="preserve"> </w:t>
      </w:r>
      <w:r w:rsidR="00894C24" w:rsidRPr="00240252">
        <w:rPr>
          <w:rFonts w:ascii="Times New Roman" w:hAnsi="Times New Roman" w:cs="Times New Roman"/>
          <w:szCs w:val="24"/>
        </w:rPr>
        <w:t>A</w:t>
      </w:r>
      <w:r w:rsidR="000C7AFC" w:rsidRPr="00240252">
        <w:rPr>
          <w:rFonts w:ascii="Times New Roman" w:hAnsi="Times New Roman" w:cs="Times New Roman"/>
          <w:szCs w:val="24"/>
        </w:rPr>
        <w:t xml:space="preserve">ssim, </w:t>
      </w:r>
      <w:r w:rsidR="00562DF1" w:rsidRPr="00240252">
        <w:rPr>
          <w:rFonts w:ascii="Times New Roman" w:hAnsi="Times New Roman" w:cs="Times New Roman"/>
          <w:szCs w:val="24"/>
        </w:rPr>
        <w:t>o</w:t>
      </w:r>
      <w:r w:rsidR="009C1796" w:rsidRPr="00240252">
        <w:rPr>
          <w:rFonts w:ascii="Times New Roman" w:hAnsi="Times New Roman" w:cs="Times New Roman"/>
          <w:szCs w:val="24"/>
        </w:rPr>
        <w:t>s</w:t>
      </w:r>
      <w:r w:rsidR="00562DF1" w:rsidRPr="00240252">
        <w:rPr>
          <w:rFonts w:ascii="Times New Roman" w:hAnsi="Times New Roman" w:cs="Times New Roman"/>
          <w:szCs w:val="24"/>
        </w:rPr>
        <w:t xml:space="preserve"> </w:t>
      </w:r>
      <w:r w:rsidR="000C7AFC" w:rsidRPr="00240252">
        <w:rPr>
          <w:rFonts w:ascii="Times New Roman" w:hAnsi="Times New Roman" w:cs="Times New Roman"/>
          <w:szCs w:val="24"/>
        </w:rPr>
        <w:t>capital</w:t>
      </w:r>
      <w:r w:rsidR="009C1796" w:rsidRPr="00240252">
        <w:rPr>
          <w:rFonts w:ascii="Times New Roman" w:hAnsi="Times New Roman" w:cs="Times New Roman"/>
          <w:szCs w:val="24"/>
        </w:rPr>
        <w:t>istas</w:t>
      </w:r>
      <w:r w:rsidR="000C7AFC" w:rsidRPr="00240252">
        <w:rPr>
          <w:rFonts w:ascii="Times New Roman" w:hAnsi="Times New Roman" w:cs="Times New Roman"/>
          <w:szCs w:val="24"/>
        </w:rPr>
        <w:t xml:space="preserve"> p</w:t>
      </w:r>
      <w:r w:rsidR="009C1796" w:rsidRPr="00240252">
        <w:rPr>
          <w:rFonts w:ascii="Times New Roman" w:hAnsi="Times New Roman" w:cs="Times New Roman"/>
          <w:szCs w:val="24"/>
        </w:rPr>
        <w:t>u</w:t>
      </w:r>
      <w:r w:rsidR="000C7AFC" w:rsidRPr="00240252">
        <w:rPr>
          <w:rFonts w:ascii="Times New Roman" w:hAnsi="Times New Roman" w:cs="Times New Roman"/>
          <w:szCs w:val="24"/>
        </w:rPr>
        <w:t>de</w:t>
      </w:r>
      <w:r w:rsidR="009C1796" w:rsidRPr="00240252">
        <w:rPr>
          <w:rFonts w:ascii="Times New Roman" w:hAnsi="Times New Roman" w:cs="Times New Roman"/>
          <w:szCs w:val="24"/>
        </w:rPr>
        <w:t>ram</w:t>
      </w:r>
      <w:r w:rsidR="000C7AFC" w:rsidRPr="00240252">
        <w:rPr>
          <w:rFonts w:ascii="Times New Roman" w:hAnsi="Times New Roman" w:cs="Times New Roman"/>
          <w:szCs w:val="24"/>
        </w:rPr>
        <w:t xml:space="preserve"> se apropriar dos meio</w:t>
      </w:r>
      <w:r w:rsidR="00542C11" w:rsidRPr="00240252">
        <w:rPr>
          <w:rFonts w:ascii="Times New Roman" w:hAnsi="Times New Roman" w:cs="Times New Roman"/>
          <w:szCs w:val="24"/>
        </w:rPr>
        <w:t>s</w:t>
      </w:r>
      <w:r w:rsidR="000C7AFC" w:rsidRPr="00240252">
        <w:rPr>
          <w:rFonts w:ascii="Times New Roman" w:hAnsi="Times New Roman" w:cs="Times New Roman"/>
          <w:szCs w:val="24"/>
        </w:rPr>
        <w:t xml:space="preserve"> de produção, a fonte de sua riqueza.</w:t>
      </w:r>
      <w:r w:rsidR="00894C24" w:rsidRPr="00240252">
        <w:rPr>
          <w:rFonts w:ascii="Times New Roman" w:hAnsi="Times New Roman" w:cs="Times New Roman"/>
          <w:szCs w:val="24"/>
        </w:rPr>
        <w:t xml:space="preserve"> Harvey (2013, p. 121-122)</w:t>
      </w:r>
      <w:r w:rsidR="000C7AFC" w:rsidRPr="00240252">
        <w:rPr>
          <w:rFonts w:ascii="Times New Roman" w:hAnsi="Times New Roman" w:cs="Times New Roman"/>
          <w:szCs w:val="24"/>
        </w:rPr>
        <w:t xml:space="preserve"> </w:t>
      </w:r>
      <w:r w:rsidR="00894C24" w:rsidRPr="00240252">
        <w:rPr>
          <w:rFonts w:ascii="Times New Roman" w:hAnsi="Times New Roman" w:cs="Times New Roman"/>
          <w:szCs w:val="24"/>
        </w:rPr>
        <w:t>entende que a acumulação primitiva acontece, n</w:t>
      </w:r>
      <w:r w:rsidR="0059054B">
        <w:rPr>
          <w:rFonts w:ascii="Times New Roman" w:hAnsi="Times New Roman" w:cs="Times New Roman"/>
          <w:szCs w:val="24"/>
        </w:rPr>
        <w:t xml:space="preserve">o momento atual, sobre a forma </w:t>
      </w:r>
      <w:r w:rsidR="00894C24" w:rsidRPr="00240252">
        <w:rPr>
          <w:rFonts w:ascii="Times New Roman" w:hAnsi="Times New Roman" w:cs="Times New Roman"/>
          <w:szCs w:val="24"/>
        </w:rPr>
        <w:t xml:space="preserve">da </w:t>
      </w:r>
      <w:r w:rsidR="0059054B">
        <w:rPr>
          <w:rFonts w:ascii="Times New Roman" w:hAnsi="Times New Roman" w:cs="Times New Roman"/>
          <w:szCs w:val="24"/>
        </w:rPr>
        <w:t>“</w:t>
      </w:r>
      <w:r w:rsidR="00894C24" w:rsidRPr="00240252">
        <w:rPr>
          <w:rFonts w:ascii="Times New Roman" w:hAnsi="Times New Roman" w:cs="Times New Roman"/>
          <w:szCs w:val="24"/>
        </w:rPr>
        <w:t>acumulação por espoliação</w:t>
      </w:r>
      <w:r w:rsidR="00894C24" w:rsidRPr="00240252">
        <w:rPr>
          <w:rStyle w:val="FootnoteReference"/>
          <w:rFonts w:ascii="Times New Roman" w:hAnsi="Times New Roman" w:cs="Times New Roman"/>
          <w:szCs w:val="24"/>
        </w:rPr>
        <w:footnoteReference w:id="4"/>
      </w:r>
      <w:r w:rsidR="00894C24" w:rsidRPr="00240252">
        <w:rPr>
          <w:rFonts w:ascii="Times New Roman" w:hAnsi="Times New Roman" w:cs="Times New Roman"/>
          <w:szCs w:val="24"/>
        </w:rPr>
        <w:t xml:space="preserve">”, “o desenvolvimento capitalista dependeu e continua a depender de maneira vital do agir do Estado”. </w:t>
      </w:r>
      <w:r w:rsidR="0011238B" w:rsidRPr="00240252">
        <w:rPr>
          <w:rFonts w:ascii="Times New Roman" w:hAnsi="Times New Roman" w:cs="Times New Roman"/>
          <w:szCs w:val="24"/>
        </w:rPr>
        <w:t xml:space="preserve">O processo </w:t>
      </w:r>
      <w:r w:rsidR="00C24480" w:rsidRPr="00240252">
        <w:rPr>
          <w:rFonts w:ascii="Times New Roman" w:hAnsi="Times New Roman" w:cs="Times New Roman"/>
          <w:szCs w:val="24"/>
        </w:rPr>
        <w:t xml:space="preserve">contínuo </w:t>
      </w:r>
      <w:r w:rsidR="0011238B" w:rsidRPr="00240252">
        <w:rPr>
          <w:rFonts w:ascii="Times New Roman" w:hAnsi="Times New Roman" w:cs="Times New Roman"/>
          <w:szCs w:val="24"/>
        </w:rPr>
        <w:t>de proletarização, que envolve essa espoliação dos</w:t>
      </w:r>
      <w:r w:rsidR="008146C7" w:rsidRPr="00240252">
        <w:rPr>
          <w:rFonts w:ascii="Times New Roman" w:hAnsi="Times New Roman" w:cs="Times New Roman"/>
          <w:szCs w:val="24"/>
        </w:rPr>
        <w:t xml:space="preserve"> meios de reprodução da vida </w:t>
      </w:r>
      <w:r w:rsidR="00C9052F">
        <w:rPr>
          <w:rFonts w:ascii="Times New Roman" w:hAnsi="Times New Roman" w:cs="Times New Roman"/>
          <w:szCs w:val="24"/>
        </w:rPr>
        <w:t>humana</w:t>
      </w:r>
      <w:r w:rsidR="0011238B" w:rsidRPr="00240252">
        <w:rPr>
          <w:rFonts w:ascii="Times New Roman" w:hAnsi="Times New Roman" w:cs="Times New Roman"/>
          <w:szCs w:val="24"/>
        </w:rPr>
        <w:t>, articulada à crise imanente</w:t>
      </w:r>
      <w:r w:rsidR="00C9033B" w:rsidRPr="00240252">
        <w:rPr>
          <w:rFonts w:ascii="Times New Roman" w:hAnsi="Times New Roman" w:cs="Times New Roman"/>
          <w:szCs w:val="24"/>
        </w:rPr>
        <w:t xml:space="preserve"> na qual</w:t>
      </w:r>
      <w:r w:rsidR="0011238B" w:rsidRPr="00240252">
        <w:rPr>
          <w:rFonts w:ascii="Times New Roman" w:hAnsi="Times New Roman" w:cs="Times New Roman"/>
          <w:szCs w:val="24"/>
        </w:rPr>
        <w:t xml:space="preserve"> o capital expulsa o trabalho vivo do processo produtivo</w:t>
      </w:r>
      <w:r w:rsidR="00C9033B" w:rsidRPr="00240252">
        <w:rPr>
          <w:rFonts w:ascii="Times New Roman" w:hAnsi="Times New Roman" w:cs="Times New Roman"/>
          <w:szCs w:val="24"/>
        </w:rPr>
        <w:t>,</w:t>
      </w:r>
      <w:r w:rsidR="0011238B" w:rsidRPr="00240252">
        <w:rPr>
          <w:rFonts w:ascii="Times New Roman" w:hAnsi="Times New Roman" w:cs="Times New Roman"/>
          <w:szCs w:val="24"/>
        </w:rPr>
        <w:t xml:space="preserve"> cria um cenário destrutivo em que o papel do Estado passa a ser administrar com mãos firmes também a bar</w:t>
      </w:r>
      <w:r w:rsidR="00B876D2">
        <w:rPr>
          <w:rFonts w:ascii="Times New Roman" w:hAnsi="Times New Roman" w:cs="Times New Roman"/>
          <w:szCs w:val="24"/>
        </w:rPr>
        <w:t>bárie social que está em marcha, que surge como desdobramento do arranjo entre as classes.</w:t>
      </w:r>
    </w:p>
    <w:p w:rsidR="00A14278" w:rsidRPr="00240252" w:rsidRDefault="00A14278" w:rsidP="00C94D8E">
      <w:pPr>
        <w:pStyle w:val="NoSpacing"/>
        <w:ind w:firstLine="708"/>
        <w:rPr>
          <w:rFonts w:ascii="Times New Roman" w:hAnsi="Times New Roman" w:cs="Times New Roman"/>
          <w:szCs w:val="24"/>
          <w:lang w:eastAsia="pt-BR"/>
        </w:rPr>
      </w:pPr>
      <w:r w:rsidRPr="00240252">
        <w:rPr>
          <w:rFonts w:ascii="Times New Roman" w:hAnsi="Times New Roman" w:cs="Times New Roman"/>
          <w:szCs w:val="24"/>
        </w:rPr>
        <w:t xml:space="preserve">É, portanto, papel do Estado moderno, o Estado </w:t>
      </w:r>
      <w:r w:rsidR="005D611D">
        <w:rPr>
          <w:rFonts w:ascii="Times New Roman" w:hAnsi="Times New Roman" w:cs="Times New Roman"/>
          <w:szCs w:val="24"/>
        </w:rPr>
        <w:t>age de acordo com a economia política</w:t>
      </w:r>
      <w:r w:rsidRPr="00240252">
        <w:rPr>
          <w:rFonts w:ascii="Times New Roman" w:hAnsi="Times New Roman" w:cs="Times New Roman"/>
          <w:szCs w:val="24"/>
        </w:rPr>
        <w:t>, mitigar</w:t>
      </w:r>
      <w:r w:rsidR="00A430C4" w:rsidRPr="00240252">
        <w:rPr>
          <w:rFonts w:ascii="Times New Roman" w:hAnsi="Times New Roman" w:cs="Times New Roman"/>
          <w:szCs w:val="24"/>
        </w:rPr>
        <w:t xml:space="preserve"> essas contradições, garantindo a preservação da </w:t>
      </w:r>
      <w:r w:rsidR="003E27CA">
        <w:rPr>
          <w:rFonts w:ascii="Times New Roman" w:hAnsi="Times New Roman" w:cs="Times New Roman"/>
          <w:szCs w:val="24"/>
        </w:rPr>
        <w:t>“</w:t>
      </w:r>
      <w:r w:rsidR="00A430C4" w:rsidRPr="00240252">
        <w:rPr>
          <w:rFonts w:ascii="Times New Roman" w:hAnsi="Times New Roman" w:cs="Times New Roman"/>
          <w:szCs w:val="24"/>
        </w:rPr>
        <w:t>igualdade</w:t>
      </w:r>
      <w:r w:rsidR="003E27CA">
        <w:rPr>
          <w:rFonts w:ascii="Times New Roman" w:hAnsi="Times New Roman" w:cs="Times New Roman"/>
          <w:szCs w:val="24"/>
        </w:rPr>
        <w:t>”</w:t>
      </w:r>
      <w:r w:rsidR="00A430C4" w:rsidRPr="00240252">
        <w:rPr>
          <w:rFonts w:ascii="Times New Roman" w:hAnsi="Times New Roman" w:cs="Times New Roman"/>
          <w:szCs w:val="24"/>
        </w:rPr>
        <w:t xml:space="preserve"> e da </w:t>
      </w:r>
      <w:r w:rsidR="003E27CA">
        <w:rPr>
          <w:rFonts w:ascii="Times New Roman" w:hAnsi="Times New Roman" w:cs="Times New Roman"/>
          <w:szCs w:val="24"/>
        </w:rPr>
        <w:t>“</w:t>
      </w:r>
      <w:r w:rsidR="00A430C4" w:rsidRPr="00240252">
        <w:rPr>
          <w:rFonts w:ascii="Times New Roman" w:hAnsi="Times New Roman" w:cs="Times New Roman"/>
          <w:szCs w:val="24"/>
        </w:rPr>
        <w:t>liberdade</w:t>
      </w:r>
      <w:r w:rsidR="003E27CA">
        <w:rPr>
          <w:rFonts w:ascii="Times New Roman" w:hAnsi="Times New Roman" w:cs="Times New Roman"/>
          <w:szCs w:val="24"/>
        </w:rPr>
        <w:t>”</w:t>
      </w:r>
      <w:r w:rsidR="00A430C4" w:rsidRPr="00240252">
        <w:rPr>
          <w:rFonts w:ascii="Times New Roman" w:hAnsi="Times New Roman" w:cs="Times New Roman"/>
          <w:szCs w:val="24"/>
        </w:rPr>
        <w:t xml:space="preserve"> de troca, proteção do direito de propriedade, garantir o cumprimento dos contratos, </w:t>
      </w:r>
      <w:r w:rsidR="00B114C2" w:rsidRPr="00240252">
        <w:rPr>
          <w:rFonts w:ascii="Times New Roman" w:hAnsi="Times New Roman" w:cs="Times New Roman"/>
          <w:szCs w:val="24"/>
        </w:rPr>
        <w:t>garantir a mobilidade, regulação dos aspectos “anárquicos” da competição capitalista, desempenhar papel de árbitro entre os interesses conflitantes dos diversos capitais (HARVEY, 2005, p. 83)</w:t>
      </w:r>
      <w:r w:rsidRPr="00240252">
        <w:rPr>
          <w:rFonts w:ascii="Times New Roman" w:hAnsi="Times New Roman" w:cs="Times New Roman"/>
          <w:szCs w:val="24"/>
        </w:rPr>
        <w:t xml:space="preserve">. Valendo-se de uma leitura de Marx, Harvey (2005, p. 84) diz que o capital é um processo, cuja sua razão de ser é o lucro, e ele “não é nada mais que do que dinheiro reposto na produção e na circulação para render mais dinheiro”. Nesse contexto, o Estado e, em especial, o sistema legal possuem função central, assumindo a função de garantir a mobilidade do capital e do trabalho, o direito de propriedade privada dos meios de produção e da força de trabalho, o cumprimentos dos contratos, a proteção dos mecanismos de acumulação e </w:t>
      </w:r>
      <w:r w:rsidR="00DD37FA">
        <w:rPr>
          <w:rFonts w:ascii="Times New Roman" w:hAnsi="Times New Roman" w:cs="Times New Roman"/>
          <w:szCs w:val="24"/>
        </w:rPr>
        <w:t xml:space="preserve">a </w:t>
      </w:r>
      <w:r w:rsidRPr="00240252">
        <w:rPr>
          <w:rFonts w:ascii="Times New Roman" w:hAnsi="Times New Roman" w:cs="Times New Roman"/>
          <w:szCs w:val="24"/>
        </w:rPr>
        <w:t>garant</w:t>
      </w:r>
      <w:r w:rsidR="00DD37FA">
        <w:rPr>
          <w:rFonts w:ascii="Times New Roman" w:hAnsi="Times New Roman" w:cs="Times New Roman"/>
          <w:szCs w:val="24"/>
        </w:rPr>
        <w:t>ia</w:t>
      </w:r>
      <w:r w:rsidRPr="00240252">
        <w:rPr>
          <w:rFonts w:ascii="Times New Roman" w:hAnsi="Times New Roman" w:cs="Times New Roman"/>
          <w:szCs w:val="24"/>
        </w:rPr>
        <w:t xml:space="preserve"> </w:t>
      </w:r>
      <w:r w:rsidR="00DD37FA">
        <w:rPr>
          <w:rFonts w:ascii="Times New Roman" w:hAnsi="Times New Roman" w:cs="Times New Roman"/>
          <w:szCs w:val="24"/>
        </w:rPr>
        <w:t>d</w:t>
      </w:r>
      <w:r w:rsidRPr="00240252">
        <w:rPr>
          <w:rFonts w:ascii="Times New Roman" w:hAnsi="Times New Roman" w:cs="Times New Roman"/>
          <w:szCs w:val="24"/>
        </w:rPr>
        <w:t>a estabilização do sistema monetário, via Banco Central, por exemplo, removendo as barreiras que forem necessárias (HARVEY, 2005, p. 84).</w:t>
      </w:r>
      <w:r w:rsidR="00CA5282" w:rsidRPr="00240252">
        <w:rPr>
          <w:rFonts w:ascii="Times New Roman" w:hAnsi="Times New Roman" w:cs="Times New Roman"/>
          <w:szCs w:val="24"/>
        </w:rPr>
        <w:t xml:space="preserve"> </w:t>
      </w:r>
      <w:r w:rsidR="00DD114B" w:rsidRPr="00240252">
        <w:rPr>
          <w:rFonts w:ascii="Times New Roman" w:hAnsi="Times New Roman" w:cs="Times New Roman"/>
          <w:szCs w:val="24"/>
        </w:rPr>
        <w:t>Partindo dessa perspectiva, o Estado foi e é uma condição para que o modo de produção capitalista se ponha de pé na história e para que mantenha o seu poder perante as demais classes e grupos sociais, destruindo o devir que</w:t>
      </w:r>
      <w:r w:rsidR="003F3245" w:rsidRPr="00240252">
        <w:rPr>
          <w:rFonts w:ascii="Times New Roman" w:hAnsi="Times New Roman" w:cs="Times New Roman"/>
          <w:szCs w:val="24"/>
        </w:rPr>
        <w:t xml:space="preserve"> insiste em brotar dentro dele</w:t>
      </w:r>
      <w:r w:rsidR="00A45BBD">
        <w:rPr>
          <w:rFonts w:ascii="Times New Roman" w:hAnsi="Times New Roman" w:cs="Times New Roman"/>
          <w:szCs w:val="24"/>
        </w:rPr>
        <w:t>, embora não de conta dessa missão</w:t>
      </w:r>
      <w:r w:rsidRPr="00240252">
        <w:rPr>
          <w:rFonts w:ascii="Times New Roman" w:hAnsi="Times New Roman" w:cs="Times New Roman"/>
          <w:szCs w:val="24"/>
        </w:rPr>
        <w:t>. A ação do Estado</w:t>
      </w:r>
      <w:r w:rsidR="00D0060E">
        <w:rPr>
          <w:rFonts w:ascii="Times New Roman" w:hAnsi="Times New Roman" w:cs="Times New Roman"/>
          <w:szCs w:val="24"/>
        </w:rPr>
        <w:t>, no capitalismo,</w:t>
      </w:r>
      <w:r w:rsidRPr="00240252">
        <w:rPr>
          <w:rFonts w:ascii="Times New Roman" w:hAnsi="Times New Roman" w:cs="Times New Roman"/>
          <w:szCs w:val="24"/>
        </w:rPr>
        <w:t xml:space="preserve"> </w:t>
      </w:r>
      <w:r w:rsidR="003F3245" w:rsidRPr="00240252">
        <w:rPr>
          <w:rFonts w:ascii="Times New Roman" w:hAnsi="Times New Roman" w:cs="Times New Roman"/>
          <w:szCs w:val="24"/>
        </w:rPr>
        <w:t>é uma condição, não uma escolha</w:t>
      </w:r>
      <w:r w:rsidR="00D0060E">
        <w:rPr>
          <w:rFonts w:ascii="Times New Roman" w:hAnsi="Times New Roman" w:cs="Times New Roman"/>
          <w:szCs w:val="24"/>
        </w:rPr>
        <w:t>, o que desmonta o discurso neoliberal acerca d</w:t>
      </w:r>
      <w:r w:rsidR="0056484E">
        <w:rPr>
          <w:rFonts w:ascii="Times New Roman" w:hAnsi="Times New Roman" w:cs="Times New Roman"/>
          <w:szCs w:val="24"/>
        </w:rPr>
        <w:t>a ideia de</w:t>
      </w:r>
      <w:r w:rsidR="00D0060E">
        <w:rPr>
          <w:rFonts w:ascii="Times New Roman" w:hAnsi="Times New Roman" w:cs="Times New Roman"/>
          <w:szCs w:val="24"/>
        </w:rPr>
        <w:t xml:space="preserve"> </w:t>
      </w:r>
      <w:r w:rsidR="002E3A35">
        <w:rPr>
          <w:rFonts w:ascii="Times New Roman" w:hAnsi="Times New Roman" w:cs="Times New Roman"/>
          <w:szCs w:val="24"/>
        </w:rPr>
        <w:t>E</w:t>
      </w:r>
      <w:r w:rsidR="00D0060E">
        <w:rPr>
          <w:rFonts w:ascii="Times New Roman" w:hAnsi="Times New Roman" w:cs="Times New Roman"/>
          <w:szCs w:val="24"/>
        </w:rPr>
        <w:t>stado mínimo</w:t>
      </w:r>
      <w:r w:rsidR="003F3245" w:rsidRPr="00240252">
        <w:rPr>
          <w:rFonts w:ascii="Times New Roman" w:hAnsi="Times New Roman" w:cs="Times New Roman"/>
          <w:szCs w:val="24"/>
        </w:rPr>
        <w:t xml:space="preserve">. </w:t>
      </w:r>
    </w:p>
    <w:p w:rsidR="00D31B76" w:rsidRPr="0036236A" w:rsidRDefault="00207AC3" w:rsidP="001F7832">
      <w:pPr>
        <w:pStyle w:val="NoSpacing"/>
        <w:spacing w:line="240" w:lineRule="auto"/>
        <w:rPr>
          <w:rFonts w:ascii="Times New Roman" w:hAnsi="Times New Roman" w:cs="Times New Roman"/>
          <w:b/>
          <w:sz w:val="28"/>
          <w:szCs w:val="28"/>
        </w:rPr>
      </w:pPr>
      <w:r w:rsidRPr="008A0F8A">
        <w:rPr>
          <w:rFonts w:ascii="Times New Roman" w:hAnsi="Times New Roman" w:cs="Times New Roman"/>
          <w:b/>
          <w:sz w:val="28"/>
          <w:szCs w:val="28"/>
        </w:rPr>
        <w:t>Os</w:t>
      </w:r>
      <w:r w:rsidRPr="0036236A">
        <w:rPr>
          <w:rFonts w:ascii="Times New Roman" w:hAnsi="Times New Roman" w:cs="Times New Roman"/>
          <w:b/>
          <w:sz w:val="28"/>
          <w:szCs w:val="28"/>
        </w:rPr>
        <w:t xml:space="preserve"> dispositivos de saber-poder, a sociedade disciplinar e a</w:t>
      </w:r>
      <w:r w:rsidR="002755C0" w:rsidRPr="0036236A">
        <w:rPr>
          <w:rFonts w:ascii="Times New Roman" w:hAnsi="Times New Roman" w:cs="Times New Roman"/>
          <w:b/>
          <w:sz w:val="28"/>
          <w:szCs w:val="28"/>
        </w:rPr>
        <w:t xml:space="preserve"> economia política</w:t>
      </w:r>
      <w:r w:rsidR="004856AE" w:rsidRPr="0036236A">
        <w:rPr>
          <w:rFonts w:ascii="Times New Roman" w:hAnsi="Times New Roman" w:cs="Times New Roman"/>
          <w:b/>
          <w:sz w:val="28"/>
          <w:szCs w:val="28"/>
        </w:rPr>
        <w:t xml:space="preserve"> </w:t>
      </w:r>
    </w:p>
    <w:p w:rsidR="00D31B76" w:rsidRPr="00240252" w:rsidRDefault="00D31B76" w:rsidP="003B398C">
      <w:pPr>
        <w:pStyle w:val="NoSpacing"/>
        <w:rPr>
          <w:rFonts w:ascii="Times New Roman" w:hAnsi="Times New Roman" w:cs="Times New Roman"/>
          <w:szCs w:val="24"/>
        </w:rPr>
      </w:pPr>
    </w:p>
    <w:p w:rsidR="00955197" w:rsidRPr="00240252" w:rsidRDefault="00636095" w:rsidP="00AB3DB5">
      <w:pPr>
        <w:pStyle w:val="NoSpacing"/>
        <w:ind w:firstLine="708"/>
        <w:rPr>
          <w:rFonts w:ascii="Times New Roman" w:hAnsi="Times New Roman" w:cs="Times New Roman"/>
          <w:szCs w:val="24"/>
        </w:rPr>
      </w:pPr>
      <w:r w:rsidRPr="00240252">
        <w:rPr>
          <w:rFonts w:ascii="Times New Roman" w:hAnsi="Times New Roman" w:cs="Times New Roman"/>
          <w:szCs w:val="24"/>
        </w:rPr>
        <w:lastRenderedPageBreak/>
        <w:t>Considerando</w:t>
      </w:r>
      <w:r w:rsidR="00415A36" w:rsidRPr="00240252">
        <w:rPr>
          <w:rFonts w:ascii="Times New Roman" w:hAnsi="Times New Roman" w:cs="Times New Roman"/>
          <w:szCs w:val="24"/>
        </w:rPr>
        <w:t xml:space="preserve"> o papel d</w:t>
      </w:r>
      <w:r w:rsidR="002D42D4" w:rsidRPr="00240252">
        <w:rPr>
          <w:rFonts w:ascii="Times New Roman" w:hAnsi="Times New Roman" w:cs="Times New Roman"/>
          <w:szCs w:val="24"/>
        </w:rPr>
        <w:t xml:space="preserve">o Estado pela perspectiva foucaultiana, este </w:t>
      </w:r>
      <w:r w:rsidR="00B662BD" w:rsidRPr="00240252">
        <w:rPr>
          <w:rFonts w:ascii="Times New Roman" w:hAnsi="Times New Roman" w:cs="Times New Roman"/>
          <w:szCs w:val="24"/>
        </w:rPr>
        <w:t>n</w:t>
      </w:r>
      <w:r w:rsidR="002D42D4" w:rsidRPr="00240252">
        <w:rPr>
          <w:rFonts w:ascii="Times New Roman" w:hAnsi="Times New Roman" w:cs="Times New Roman"/>
          <w:szCs w:val="24"/>
        </w:rPr>
        <w:t>ão pode ser restringido</w:t>
      </w:r>
      <w:r w:rsidR="00937697" w:rsidRPr="00240252">
        <w:rPr>
          <w:rFonts w:ascii="Times New Roman" w:hAnsi="Times New Roman" w:cs="Times New Roman"/>
          <w:szCs w:val="24"/>
        </w:rPr>
        <w:t xml:space="preserve"> ao </w:t>
      </w:r>
      <w:r w:rsidRPr="00240252">
        <w:rPr>
          <w:rFonts w:ascii="Times New Roman" w:hAnsi="Times New Roman" w:cs="Times New Roman"/>
          <w:szCs w:val="24"/>
        </w:rPr>
        <w:t>recorte</w:t>
      </w:r>
      <w:r w:rsidR="00937697" w:rsidRPr="00240252">
        <w:rPr>
          <w:rFonts w:ascii="Times New Roman" w:hAnsi="Times New Roman" w:cs="Times New Roman"/>
          <w:szCs w:val="24"/>
        </w:rPr>
        <w:t xml:space="preserve"> das classes sociais</w:t>
      </w:r>
      <w:r w:rsidR="003B398C" w:rsidRPr="00240252">
        <w:rPr>
          <w:rFonts w:ascii="Times New Roman" w:hAnsi="Times New Roman" w:cs="Times New Roman"/>
          <w:szCs w:val="24"/>
        </w:rPr>
        <w:t>. A</w:t>
      </w:r>
      <w:r w:rsidR="00E00745" w:rsidRPr="00240252">
        <w:rPr>
          <w:rFonts w:ascii="Times New Roman" w:hAnsi="Times New Roman" w:cs="Times New Roman"/>
          <w:szCs w:val="24"/>
        </w:rPr>
        <w:t xml:space="preserve"> heterodoxia das</w:t>
      </w:r>
      <w:r w:rsidR="003B398C" w:rsidRPr="00240252">
        <w:rPr>
          <w:rFonts w:ascii="Times New Roman" w:hAnsi="Times New Roman" w:cs="Times New Roman"/>
          <w:szCs w:val="24"/>
        </w:rPr>
        <w:t xml:space="preserve"> análises d</w:t>
      </w:r>
      <w:r w:rsidR="00B92A01" w:rsidRPr="00240252">
        <w:rPr>
          <w:rFonts w:ascii="Times New Roman" w:hAnsi="Times New Roman" w:cs="Times New Roman"/>
          <w:szCs w:val="24"/>
        </w:rPr>
        <w:t>e Foucault acerca do poder extrapola a visão dualista</w:t>
      </w:r>
      <w:r w:rsidR="00AB3DB5" w:rsidRPr="00240252">
        <w:rPr>
          <w:rFonts w:ascii="Times New Roman" w:hAnsi="Times New Roman" w:cs="Times New Roman"/>
          <w:szCs w:val="24"/>
        </w:rPr>
        <w:t>,</w:t>
      </w:r>
      <w:r w:rsidR="003B398C" w:rsidRPr="00240252">
        <w:rPr>
          <w:rFonts w:ascii="Times New Roman" w:hAnsi="Times New Roman" w:cs="Times New Roman"/>
          <w:szCs w:val="24"/>
        </w:rPr>
        <w:t xml:space="preserve"> não somente para </w:t>
      </w:r>
      <w:r w:rsidR="00AB3DB5" w:rsidRPr="00240252">
        <w:rPr>
          <w:rFonts w:ascii="Times New Roman" w:hAnsi="Times New Roman" w:cs="Times New Roman"/>
          <w:szCs w:val="24"/>
        </w:rPr>
        <w:t xml:space="preserve">que se </w:t>
      </w:r>
      <w:r w:rsidR="003B398C" w:rsidRPr="00240252">
        <w:rPr>
          <w:rFonts w:ascii="Times New Roman" w:hAnsi="Times New Roman" w:cs="Times New Roman"/>
          <w:szCs w:val="24"/>
        </w:rPr>
        <w:t>entend</w:t>
      </w:r>
      <w:r w:rsidR="00AB3DB5" w:rsidRPr="00240252">
        <w:rPr>
          <w:rFonts w:ascii="Times New Roman" w:hAnsi="Times New Roman" w:cs="Times New Roman"/>
          <w:szCs w:val="24"/>
        </w:rPr>
        <w:t>a</w:t>
      </w:r>
      <w:r w:rsidR="003B398C" w:rsidRPr="00240252">
        <w:rPr>
          <w:rFonts w:ascii="Times New Roman" w:hAnsi="Times New Roman" w:cs="Times New Roman"/>
          <w:szCs w:val="24"/>
        </w:rPr>
        <w:t xml:space="preserve"> a natureza das relações que o Estado sustenta, mas para </w:t>
      </w:r>
      <w:r w:rsidR="00AB3DB5" w:rsidRPr="00240252">
        <w:rPr>
          <w:rFonts w:ascii="Times New Roman" w:hAnsi="Times New Roman" w:cs="Times New Roman"/>
          <w:szCs w:val="24"/>
        </w:rPr>
        <w:t xml:space="preserve">que se </w:t>
      </w:r>
      <w:r w:rsidR="003B398C" w:rsidRPr="00240252">
        <w:rPr>
          <w:rFonts w:ascii="Times New Roman" w:hAnsi="Times New Roman" w:cs="Times New Roman"/>
          <w:szCs w:val="24"/>
        </w:rPr>
        <w:t>entend</w:t>
      </w:r>
      <w:r w:rsidR="00AB3DB5" w:rsidRPr="00240252">
        <w:rPr>
          <w:rFonts w:ascii="Times New Roman" w:hAnsi="Times New Roman" w:cs="Times New Roman"/>
          <w:szCs w:val="24"/>
        </w:rPr>
        <w:t>a</w:t>
      </w:r>
      <w:r w:rsidRPr="00240252">
        <w:rPr>
          <w:rFonts w:ascii="Times New Roman" w:hAnsi="Times New Roman" w:cs="Times New Roman"/>
          <w:szCs w:val="24"/>
        </w:rPr>
        <w:t>,</w:t>
      </w:r>
      <w:r w:rsidR="003B398C" w:rsidRPr="00240252">
        <w:rPr>
          <w:rFonts w:ascii="Times New Roman" w:hAnsi="Times New Roman" w:cs="Times New Roman"/>
          <w:szCs w:val="24"/>
        </w:rPr>
        <w:t xml:space="preserve"> </w:t>
      </w:r>
      <w:r w:rsidRPr="00240252">
        <w:rPr>
          <w:rFonts w:ascii="Times New Roman" w:hAnsi="Times New Roman" w:cs="Times New Roman"/>
          <w:szCs w:val="24"/>
        </w:rPr>
        <w:t>com mais clareza,</w:t>
      </w:r>
      <w:r w:rsidR="003B398C" w:rsidRPr="00240252">
        <w:rPr>
          <w:rFonts w:ascii="Times New Roman" w:hAnsi="Times New Roman" w:cs="Times New Roman"/>
          <w:szCs w:val="24"/>
        </w:rPr>
        <w:t xml:space="preserve"> a natureza das relações humanas em si. </w:t>
      </w:r>
      <w:r w:rsidR="00014637" w:rsidRPr="00240252">
        <w:rPr>
          <w:rFonts w:ascii="Times New Roman" w:hAnsi="Times New Roman" w:cs="Times New Roman"/>
          <w:szCs w:val="24"/>
        </w:rPr>
        <w:t>Isso se explica pelo fato de</w:t>
      </w:r>
      <w:r w:rsidR="00CC337E" w:rsidRPr="00240252">
        <w:rPr>
          <w:rFonts w:ascii="Times New Roman" w:hAnsi="Times New Roman" w:cs="Times New Roman"/>
          <w:szCs w:val="24"/>
        </w:rPr>
        <w:t xml:space="preserve"> </w:t>
      </w:r>
      <w:r w:rsidR="00B934D6" w:rsidRPr="00240252">
        <w:rPr>
          <w:rFonts w:ascii="Times New Roman" w:hAnsi="Times New Roman" w:cs="Times New Roman"/>
          <w:szCs w:val="24"/>
        </w:rPr>
        <w:t>o estudo do Estado</w:t>
      </w:r>
      <w:r w:rsidR="00CC337E" w:rsidRPr="00240252">
        <w:rPr>
          <w:rFonts w:ascii="Times New Roman" w:hAnsi="Times New Roman" w:cs="Times New Roman"/>
          <w:szCs w:val="24"/>
        </w:rPr>
        <w:t xml:space="preserve">, na perspectiva de Foucault, </w:t>
      </w:r>
      <w:r w:rsidR="00B934D6" w:rsidRPr="00240252">
        <w:rPr>
          <w:rFonts w:ascii="Times New Roman" w:hAnsi="Times New Roman" w:cs="Times New Roman"/>
          <w:szCs w:val="24"/>
        </w:rPr>
        <w:t>estar submetido ao entendimento d</w:t>
      </w:r>
      <w:r w:rsidR="00980FFF" w:rsidRPr="00240252">
        <w:rPr>
          <w:rFonts w:ascii="Times New Roman" w:hAnsi="Times New Roman" w:cs="Times New Roman"/>
          <w:szCs w:val="24"/>
        </w:rPr>
        <w:t>a</w:t>
      </w:r>
      <w:r w:rsidR="00294175" w:rsidRPr="00240252">
        <w:rPr>
          <w:rFonts w:ascii="Times New Roman" w:hAnsi="Times New Roman" w:cs="Times New Roman"/>
          <w:szCs w:val="24"/>
        </w:rPr>
        <w:t>s noções</w:t>
      </w:r>
      <w:r w:rsidR="00980FFF" w:rsidRPr="00240252">
        <w:rPr>
          <w:rFonts w:ascii="Times New Roman" w:hAnsi="Times New Roman" w:cs="Times New Roman"/>
          <w:szCs w:val="24"/>
        </w:rPr>
        <w:t xml:space="preserve"> de</w:t>
      </w:r>
      <w:r w:rsidR="00B934D6" w:rsidRPr="00240252">
        <w:rPr>
          <w:rFonts w:ascii="Times New Roman" w:hAnsi="Times New Roman" w:cs="Times New Roman"/>
          <w:szCs w:val="24"/>
        </w:rPr>
        <w:t xml:space="preserve"> poder</w:t>
      </w:r>
      <w:r w:rsidR="00294175" w:rsidRPr="00240252">
        <w:rPr>
          <w:rFonts w:ascii="Times New Roman" w:hAnsi="Times New Roman" w:cs="Times New Roman"/>
          <w:szCs w:val="24"/>
        </w:rPr>
        <w:t xml:space="preserve"> e de governo</w:t>
      </w:r>
      <w:r w:rsidR="00B934D6" w:rsidRPr="00240252">
        <w:rPr>
          <w:rFonts w:ascii="Times New Roman" w:hAnsi="Times New Roman" w:cs="Times New Roman"/>
          <w:szCs w:val="24"/>
        </w:rPr>
        <w:t xml:space="preserve">. </w:t>
      </w:r>
      <w:r w:rsidR="00415A36" w:rsidRPr="00240252">
        <w:rPr>
          <w:rFonts w:ascii="Times New Roman" w:hAnsi="Times New Roman" w:cs="Times New Roman"/>
          <w:szCs w:val="24"/>
        </w:rPr>
        <w:t>Há, portanto, importante</w:t>
      </w:r>
      <w:r w:rsidR="003900A8" w:rsidRPr="00240252">
        <w:rPr>
          <w:rFonts w:ascii="Times New Roman" w:hAnsi="Times New Roman" w:cs="Times New Roman"/>
          <w:szCs w:val="24"/>
        </w:rPr>
        <w:t>s</w:t>
      </w:r>
      <w:r w:rsidR="00415A36" w:rsidRPr="00240252">
        <w:rPr>
          <w:rFonts w:ascii="Times New Roman" w:hAnsi="Times New Roman" w:cs="Times New Roman"/>
          <w:szCs w:val="24"/>
        </w:rPr>
        <w:t xml:space="preserve"> distinç</w:t>
      </w:r>
      <w:r w:rsidR="003900A8" w:rsidRPr="00240252">
        <w:rPr>
          <w:rFonts w:ascii="Times New Roman" w:hAnsi="Times New Roman" w:cs="Times New Roman"/>
          <w:szCs w:val="24"/>
        </w:rPr>
        <w:t>ões</w:t>
      </w:r>
      <w:r w:rsidR="00415A36" w:rsidRPr="00240252">
        <w:rPr>
          <w:rFonts w:ascii="Times New Roman" w:hAnsi="Times New Roman" w:cs="Times New Roman"/>
          <w:szCs w:val="24"/>
        </w:rPr>
        <w:t xml:space="preserve"> entre as interpretações marxistas e foucaultianas acerca do Estado</w:t>
      </w:r>
      <w:r w:rsidR="003900A8" w:rsidRPr="00240252">
        <w:rPr>
          <w:rFonts w:ascii="Times New Roman" w:hAnsi="Times New Roman" w:cs="Times New Roman"/>
          <w:szCs w:val="24"/>
        </w:rPr>
        <w:t xml:space="preserve">, que ficarão evidenciadas </w:t>
      </w:r>
      <w:r w:rsidR="003A461C" w:rsidRPr="00240252">
        <w:rPr>
          <w:rFonts w:ascii="Times New Roman" w:hAnsi="Times New Roman" w:cs="Times New Roman"/>
          <w:szCs w:val="24"/>
        </w:rPr>
        <w:t>em seguida</w:t>
      </w:r>
      <w:r w:rsidR="00415A36" w:rsidRPr="00240252">
        <w:rPr>
          <w:rFonts w:ascii="Times New Roman" w:hAnsi="Times New Roman" w:cs="Times New Roman"/>
          <w:szCs w:val="24"/>
        </w:rPr>
        <w:t>.</w:t>
      </w:r>
      <w:r w:rsidR="00A02ACB" w:rsidRPr="00240252">
        <w:rPr>
          <w:rFonts w:ascii="Times New Roman" w:hAnsi="Times New Roman" w:cs="Times New Roman"/>
          <w:szCs w:val="24"/>
        </w:rPr>
        <w:t xml:space="preserve"> As distinções não se dão</w:t>
      </w:r>
      <w:r w:rsidR="00352F50" w:rsidRPr="00240252">
        <w:rPr>
          <w:rFonts w:ascii="Times New Roman" w:hAnsi="Times New Roman" w:cs="Times New Roman"/>
          <w:szCs w:val="24"/>
        </w:rPr>
        <w:t xml:space="preserve"> somente acerca do Estado, </w:t>
      </w:r>
      <w:r w:rsidR="00CC337E" w:rsidRPr="00240252">
        <w:rPr>
          <w:rFonts w:ascii="Times New Roman" w:hAnsi="Times New Roman" w:cs="Times New Roman"/>
          <w:szCs w:val="24"/>
        </w:rPr>
        <w:t xml:space="preserve">pois </w:t>
      </w:r>
      <w:r w:rsidR="00352F50" w:rsidRPr="00240252">
        <w:rPr>
          <w:rFonts w:ascii="Times New Roman" w:hAnsi="Times New Roman" w:cs="Times New Roman"/>
          <w:szCs w:val="24"/>
        </w:rPr>
        <w:t>para os marxistas a produção dos indivíduos se processa no âmbito das relações de produção</w:t>
      </w:r>
      <w:r w:rsidR="007C6AE7" w:rsidRPr="00240252">
        <w:rPr>
          <w:rFonts w:ascii="Times New Roman" w:hAnsi="Times New Roman" w:cs="Times New Roman"/>
          <w:szCs w:val="24"/>
        </w:rPr>
        <w:t>.</w:t>
      </w:r>
      <w:r w:rsidR="00352F50" w:rsidRPr="00240252">
        <w:rPr>
          <w:rFonts w:ascii="Times New Roman" w:hAnsi="Times New Roman" w:cs="Times New Roman"/>
          <w:szCs w:val="24"/>
        </w:rPr>
        <w:t xml:space="preserve"> </w:t>
      </w:r>
      <w:r w:rsidR="007C6AE7" w:rsidRPr="00240252">
        <w:rPr>
          <w:rFonts w:ascii="Times New Roman" w:hAnsi="Times New Roman" w:cs="Times New Roman"/>
          <w:szCs w:val="24"/>
        </w:rPr>
        <w:t>P</w:t>
      </w:r>
      <w:r w:rsidR="00352F50" w:rsidRPr="00240252">
        <w:rPr>
          <w:rFonts w:ascii="Times New Roman" w:hAnsi="Times New Roman" w:cs="Times New Roman"/>
          <w:szCs w:val="24"/>
        </w:rPr>
        <w:t>ara Foucault é o poder que produz os indivíduos.</w:t>
      </w:r>
      <w:r w:rsidR="002755C0" w:rsidRPr="00240252">
        <w:rPr>
          <w:rFonts w:ascii="Times New Roman" w:hAnsi="Times New Roman" w:cs="Times New Roman"/>
          <w:szCs w:val="24"/>
        </w:rPr>
        <w:t xml:space="preserve"> </w:t>
      </w:r>
      <w:r w:rsidR="00CC337E" w:rsidRPr="00240252">
        <w:rPr>
          <w:rFonts w:ascii="Times New Roman" w:hAnsi="Times New Roman" w:cs="Times New Roman"/>
          <w:szCs w:val="24"/>
        </w:rPr>
        <w:t xml:space="preserve">Se o poder produz os indivíduos, então, ele produz um tipo </w:t>
      </w:r>
      <w:r w:rsidR="00B25F35">
        <w:rPr>
          <w:rFonts w:ascii="Times New Roman" w:hAnsi="Times New Roman" w:cs="Times New Roman"/>
          <w:szCs w:val="24"/>
        </w:rPr>
        <w:t xml:space="preserve">específico </w:t>
      </w:r>
      <w:r w:rsidR="00CC337E" w:rsidRPr="00240252">
        <w:rPr>
          <w:rFonts w:ascii="Times New Roman" w:hAnsi="Times New Roman" w:cs="Times New Roman"/>
          <w:szCs w:val="24"/>
        </w:rPr>
        <w:t>de sociedade.</w:t>
      </w:r>
      <w:r w:rsidR="007C6AE7" w:rsidRPr="00240252">
        <w:rPr>
          <w:rFonts w:ascii="Times New Roman" w:hAnsi="Times New Roman" w:cs="Times New Roman"/>
          <w:szCs w:val="24"/>
        </w:rPr>
        <w:t xml:space="preserve"> Há em Foucault, por tanto, a necessidade de se compreender como o poder se manifesta historicamente </w:t>
      </w:r>
      <w:r w:rsidR="00F82E5E" w:rsidRPr="00240252">
        <w:rPr>
          <w:rFonts w:ascii="Times New Roman" w:hAnsi="Times New Roman" w:cs="Times New Roman"/>
          <w:szCs w:val="24"/>
        </w:rPr>
        <w:t>n</w:t>
      </w:r>
      <w:r w:rsidR="007C6AE7" w:rsidRPr="00240252">
        <w:rPr>
          <w:rFonts w:ascii="Times New Roman" w:hAnsi="Times New Roman" w:cs="Times New Roman"/>
          <w:szCs w:val="24"/>
        </w:rPr>
        <w:t xml:space="preserve">as diferentes artes de governar para que se entenda a </w:t>
      </w:r>
      <w:r w:rsidR="00AF5128" w:rsidRPr="00240252">
        <w:rPr>
          <w:rFonts w:ascii="Times New Roman" w:hAnsi="Times New Roman" w:cs="Times New Roman"/>
          <w:szCs w:val="24"/>
        </w:rPr>
        <w:t xml:space="preserve">sociedade </w:t>
      </w:r>
      <w:r w:rsidR="007C6AE7" w:rsidRPr="00240252">
        <w:rPr>
          <w:rFonts w:ascii="Times New Roman" w:hAnsi="Times New Roman" w:cs="Times New Roman"/>
          <w:szCs w:val="24"/>
        </w:rPr>
        <w:t>por ele engendrada.</w:t>
      </w:r>
      <w:r w:rsidR="00CC337E" w:rsidRPr="00240252">
        <w:rPr>
          <w:rFonts w:ascii="Times New Roman" w:hAnsi="Times New Roman" w:cs="Times New Roman"/>
          <w:szCs w:val="24"/>
        </w:rPr>
        <w:t xml:space="preserve"> </w:t>
      </w:r>
    </w:p>
    <w:p w:rsidR="003B398C" w:rsidRPr="00240252" w:rsidRDefault="00B877C9" w:rsidP="00AB3DB5">
      <w:pPr>
        <w:pStyle w:val="NoSpacing"/>
        <w:ind w:firstLine="708"/>
        <w:rPr>
          <w:rFonts w:ascii="Times New Roman" w:hAnsi="Times New Roman" w:cs="Times New Roman"/>
          <w:szCs w:val="24"/>
        </w:rPr>
      </w:pPr>
      <w:r w:rsidRPr="00240252">
        <w:rPr>
          <w:rFonts w:ascii="Times New Roman" w:hAnsi="Times New Roman" w:cs="Times New Roman"/>
          <w:szCs w:val="24"/>
        </w:rPr>
        <w:t xml:space="preserve">Não há uma teorização ou sistematização da noção do poder na obra de Foucault, mas este está presente, em </w:t>
      </w:r>
      <w:r w:rsidR="00636095" w:rsidRPr="00240252">
        <w:rPr>
          <w:rFonts w:ascii="Times New Roman" w:hAnsi="Times New Roman" w:cs="Times New Roman"/>
          <w:szCs w:val="24"/>
        </w:rPr>
        <w:t>larga</w:t>
      </w:r>
      <w:r w:rsidRPr="00240252">
        <w:rPr>
          <w:rFonts w:ascii="Times New Roman" w:hAnsi="Times New Roman" w:cs="Times New Roman"/>
          <w:szCs w:val="24"/>
        </w:rPr>
        <w:t xml:space="preserve"> medida, em toda sua produção. </w:t>
      </w:r>
      <w:r w:rsidR="00B934D6" w:rsidRPr="00240252">
        <w:rPr>
          <w:rFonts w:ascii="Times New Roman" w:hAnsi="Times New Roman" w:cs="Times New Roman"/>
          <w:szCs w:val="24"/>
        </w:rPr>
        <w:t>A</w:t>
      </w:r>
      <w:r w:rsidRPr="00240252">
        <w:rPr>
          <w:rFonts w:ascii="Times New Roman" w:hAnsi="Times New Roman" w:cs="Times New Roman"/>
          <w:szCs w:val="24"/>
        </w:rPr>
        <w:t xml:space="preserve"> partir do que se pode depreender de leituras da obra de Foucault, a</w:t>
      </w:r>
      <w:r w:rsidR="003B398C" w:rsidRPr="00240252">
        <w:rPr>
          <w:rFonts w:ascii="Times New Roman" w:hAnsi="Times New Roman" w:cs="Times New Roman"/>
          <w:szCs w:val="24"/>
        </w:rPr>
        <w:t xml:space="preserve"> natureza do poder não </w:t>
      </w:r>
      <w:r w:rsidR="00980FFF" w:rsidRPr="00240252">
        <w:rPr>
          <w:rFonts w:ascii="Times New Roman" w:hAnsi="Times New Roman" w:cs="Times New Roman"/>
          <w:szCs w:val="24"/>
        </w:rPr>
        <w:t>deve</w:t>
      </w:r>
      <w:r w:rsidR="003B398C" w:rsidRPr="00240252">
        <w:rPr>
          <w:rFonts w:ascii="Times New Roman" w:hAnsi="Times New Roman" w:cs="Times New Roman"/>
          <w:szCs w:val="24"/>
        </w:rPr>
        <w:t xml:space="preserve"> ser definida ou compreendida como propriedade de um determinado possuidor do poder, mas, essencialmente, como algo que é imanente a todos os níveis e escalas das relações sociais</w:t>
      </w:r>
      <w:r w:rsidR="00936169" w:rsidRPr="00240252">
        <w:rPr>
          <w:rFonts w:ascii="Times New Roman" w:hAnsi="Times New Roman" w:cs="Times New Roman"/>
          <w:szCs w:val="24"/>
        </w:rPr>
        <w:t>, incluindo o espaço do corpo</w:t>
      </w:r>
      <w:r w:rsidR="003B398C" w:rsidRPr="00240252">
        <w:rPr>
          <w:rFonts w:ascii="Times New Roman" w:hAnsi="Times New Roman" w:cs="Times New Roman"/>
          <w:szCs w:val="24"/>
        </w:rPr>
        <w:t xml:space="preserve">.  </w:t>
      </w:r>
      <w:r w:rsidR="00B934D6" w:rsidRPr="00240252">
        <w:rPr>
          <w:rFonts w:ascii="Times New Roman" w:hAnsi="Times New Roman" w:cs="Times New Roman"/>
          <w:szCs w:val="24"/>
        </w:rPr>
        <w:t>Por tanto, d</w:t>
      </w:r>
      <w:r w:rsidR="003B398C" w:rsidRPr="00240252">
        <w:rPr>
          <w:rFonts w:ascii="Times New Roman" w:hAnsi="Times New Roman" w:cs="Times New Roman"/>
          <w:szCs w:val="24"/>
        </w:rPr>
        <w:t>e acordo com Foucault,</w:t>
      </w:r>
    </w:p>
    <w:p w:rsidR="00AD35E8" w:rsidRPr="00240252" w:rsidRDefault="00AD35E8" w:rsidP="003B398C">
      <w:pPr>
        <w:pStyle w:val="NoSpacing"/>
        <w:rPr>
          <w:rFonts w:ascii="Times New Roman" w:hAnsi="Times New Roman" w:cs="Times New Roman"/>
          <w:szCs w:val="24"/>
        </w:rPr>
      </w:pPr>
    </w:p>
    <w:p w:rsidR="003B398C" w:rsidRPr="000A7F30" w:rsidRDefault="003B398C" w:rsidP="003B398C">
      <w:pPr>
        <w:pStyle w:val="NoSpacing"/>
        <w:spacing w:line="240" w:lineRule="auto"/>
        <w:ind w:left="2268"/>
        <w:rPr>
          <w:rFonts w:ascii="Times New Roman" w:hAnsi="Times New Roman" w:cs="Times New Roman"/>
          <w:sz w:val="20"/>
          <w:szCs w:val="20"/>
          <w:lang w:eastAsia="pt-BR"/>
        </w:rPr>
      </w:pPr>
      <w:r w:rsidRPr="000A7F30">
        <w:rPr>
          <w:rFonts w:ascii="Times New Roman" w:hAnsi="Times New Roman" w:cs="Times New Roman"/>
          <w:sz w:val="20"/>
          <w:szCs w:val="20"/>
        </w:rPr>
        <w:t xml:space="preserve">haveria um esquematismo a evitar − esquematismo que, aliás, não se encontra no próprio Marx − que consiste em localizar o poder no aparelho de Estado e em fazer do aparelho de Estado o instrumento privilegiado, capital, maior, quase único, do poder de uma classe sobre outra classe. </w:t>
      </w:r>
      <w:r w:rsidRPr="000A7F30">
        <w:rPr>
          <w:rFonts w:ascii="Times New Roman" w:hAnsi="Times New Roman" w:cs="Times New Roman"/>
          <w:sz w:val="20"/>
          <w:szCs w:val="20"/>
          <w:lang w:eastAsia="pt-BR"/>
        </w:rPr>
        <w:t>De fato, o poder em seu exercício vai muito mais longe, passa por canais muito mais sutis, é muito mais ambíguo, porque cada um de nós é, no fundo, titular de um certo poder e, por isso, veicula o poder. O poder não tem por função única reproduzir as relações de produção. As redes da dominação e os circuitos da exploração se recobrem, se apoiam e interferem uns nos outros, mas</w:t>
      </w:r>
      <w:r w:rsidR="0062395A" w:rsidRPr="000A7F30">
        <w:rPr>
          <w:rFonts w:ascii="Times New Roman" w:hAnsi="Times New Roman" w:cs="Times New Roman"/>
          <w:sz w:val="20"/>
          <w:szCs w:val="20"/>
          <w:lang w:eastAsia="pt-BR"/>
        </w:rPr>
        <w:t xml:space="preserve"> não coincidem (FOUCAULT, </w:t>
      </w:r>
      <w:r w:rsidRPr="000A7F30">
        <w:rPr>
          <w:rFonts w:ascii="Times New Roman" w:hAnsi="Times New Roman" w:cs="Times New Roman"/>
          <w:sz w:val="20"/>
          <w:szCs w:val="20"/>
          <w:lang w:eastAsia="pt-BR"/>
        </w:rPr>
        <w:t>1984, p. 160).</w:t>
      </w:r>
    </w:p>
    <w:p w:rsidR="00E624E4" w:rsidRPr="00240252" w:rsidRDefault="00E624E4" w:rsidP="00E624E4">
      <w:pPr>
        <w:pStyle w:val="NoSpacing"/>
        <w:rPr>
          <w:rFonts w:ascii="Times New Roman" w:hAnsi="Times New Roman" w:cs="Times New Roman"/>
          <w:szCs w:val="24"/>
        </w:rPr>
      </w:pPr>
    </w:p>
    <w:p w:rsidR="00167F93" w:rsidRDefault="009D0DE5" w:rsidP="00486D53">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N</w:t>
      </w:r>
      <w:r w:rsidR="00353D7C" w:rsidRPr="00240252">
        <w:rPr>
          <w:rFonts w:ascii="Times New Roman" w:hAnsi="Times New Roman" w:cs="Times New Roman"/>
          <w:szCs w:val="24"/>
          <w:lang w:eastAsia="pt-BR"/>
        </w:rPr>
        <w:t xml:space="preserve">a passagem acima, Foucault chama a atenção para o fato de que Marx recusa esse esquematismo de atribuir </w:t>
      </w:r>
      <w:r w:rsidR="00FB14E9" w:rsidRPr="00240252">
        <w:rPr>
          <w:rFonts w:ascii="Times New Roman" w:hAnsi="Times New Roman" w:cs="Times New Roman"/>
          <w:szCs w:val="24"/>
          <w:lang w:eastAsia="pt-BR"/>
        </w:rPr>
        <w:t>a exclusividade d</w:t>
      </w:r>
      <w:r w:rsidR="00353D7C" w:rsidRPr="00240252">
        <w:rPr>
          <w:rFonts w:ascii="Times New Roman" w:hAnsi="Times New Roman" w:cs="Times New Roman"/>
          <w:szCs w:val="24"/>
          <w:lang w:eastAsia="pt-BR"/>
        </w:rPr>
        <w:t>o</w:t>
      </w:r>
      <w:r w:rsidR="00FB14E9" w:rsidRPr="00240252">
        <w:rPr>
          <w:rFonts w:ascii="Times New Roman" w:hAnsi="Times New Roman" w:cs="Times New Roman"/>
          <w:szCs w:val="24"/>
          <w:lang w:eastAsia="pt-BR"/>
        </w:rPr>
        <w:t xml:space="preserve"> exercício do</w:t>
      </w:r>
      <w:r w:rsidR="00353D7C" w:rsidRPr="00240252">
        <w:rPr>
          <w:rFonts w:ascii="Times New Roman" w:hAnsi="Times New Roman" w:cs="Times New Roman"/>
          <w:szCs w:val="24"/>
          <w:lang w:eastAsia="pt-BR"/>
        </w:rPr>
        <w:t xml:space="preserve"> poder</w:t>
      </w:r>
      <w:r w:rsidR="00F6152D" w:rsidRPr="00240252">
        <w:rPr>
          <w:rFonts w:ascii="Times New Roman" w:hAnsi="Times New Roman" w:cs="Times New Roman"/>
          <w:szCs w:val="24"/>
          <w:lang w:eastAsia="pt-BR"/>
        </w:rPr>
        <w:t xml:space="preserve"> ao Estado</w:t>
      </w:r>
      <w:r w:rsidR="00353D7C" w:rsidRPr="00240252">
        <w:rPr>
          <w:rFonts w:ascii="Times New Roman" w:hAnsi="Times New Roman" w:cs="Times New Roman"/>
          <w:szCs w:val="24"/>
          <w:lang w:eastAsia="pt-BR"/>
        </w:rPr>
        <w:t xml:space="preserve">, </w:t>
      </w:r>
      <w:r w:rsidR="007F743B">
        <w:rPr>
          <w:rFonts w:ascii="Times New Roman" w:hAnsi="Times New Roman" w:cs="Times New Roman"/>
          <w:szCs w:val="24"/>
          <w:lang w:eastAsia="pt-BR"/>
        </w:rPr>
        <w:t xml:space="preserve">ou </w:t>
      </w:r>
      <w:r w:rsidR="00353D7C" w:rsidRPr="00240252">
        <w:rPr>
          <w:rFonts w:ascii="Times New Roman" w:hAnsi="Times New Roman" w:cs="Times New Roman"/>
          <w:szCs w:val="24"/>
          <w:lang w:eastAsia="pt-BR"/>
        </w:rPr>
        <w:t xml:space="preserve">mesmo a uma classe específica, </w:t>
      </w:r>
      <w:r w:rsidR="00416E2E" w:rsidRPr="00240252">
        <w:rPr>
          <w:rFonts w:ascii="Times New Roman" w:hAnsi="Times New Roman" w:cs="Times New Roman"/>
          <w:szCs w:val="24"/>
          <w:lang w:eastAsia="pt-BR"/>
        </w:rPr>
        <w:t>pois percebe</w:t>
      </w:r>
      <w:r w:rsidR="00353D7C" w:rsidRPr="00240252">
        <w:rPr>
          <w:rFonts w:ascii="Times New Roman" w:hAnsi="Times New Roman" w:cs="Times New Roman"/>
          <w:szCs w:val="24"/>
          <w:lang w:eastAsia="pt-BR"/>
        </w:rPr>
        <w:t xml:space="preserve"> que há</w:t>
      </w:r>
      <w:r w:rsidR="00416E2E" w:rsidRPr="00240252">
        <w:rPr>
          <w:rFonts w:ascii="Times New Roman" w:hAnsi="Times New Roman" w:cs="Times New Roman"/>
          <w:szCs w:val="24"/>
          <w:lang w:eastAsia="pt-BR"/>
        </w:rPr>
        <w:t>, efetivamente,</w:t>
      </w:r>
      <w:r w:rsidR="00353D7C" w:rsidRPr="00240252">
        <w:rPr>
          <w:rFonts w:ascii="Times New Roman" w:hAnsi="Times New Roman" w:cs="Times New Roman"/>
          <w:szCs w:val="24"/>
          <w:lang w:eastAsia="pt-BR"/>
        </w:rPr>
        <w:t xml:space="preserve"> uma luta com forças que atuam em sentidos opostos</w:t>
      </w:r>
      <w:r w:rsidR="00E834A8" w:rsidRPr="00240252">
        <w:rPr>
          <w:rFonts w:ascii="Times New Roman" w:hAnsi="Times New Roman" w:cs="Times New Roman"/>
          <w:szCs w:val="24"/>
          <w:lang w:eastAsia="pt-BR"/>
        </w:rPr>
        <w:t>.</w:t>
      </w:r>
      <w:r w:rsidR="007F743B">
        <w:rPr>
          <w:rFonts w:ascii="Times New Roman" w:hAnsi="Times New Roman" w:cs="Times New Roman"/>
          <w:szCs w:val="24"/>
          <w:lang w:eastAsia="pt-BR"/>
        </w:rPr>
        <w:t xml:space="preserve"> </w:t>
      </w:r>
      <w:r w:rsidR="00885394">
        <w:rPr>
          <w:rFonts w:ascii="Times New Roman" w:hAnsi="Times New Roman" w:cs="Times New Roman"/>
          <w:szCs w:val="24"/>
          <w:lang w:eastAsia="pt-BR"/>
        </w:rPr>
        <w:t>Os</w:t>
      </w:r>
      <w:r w:rsidR="00936169" w:rsidRPr="00240252">
        <w:rPr>
          <w:rFonts w:ascii="Times New Roman" w:hAnsi="Times New Roman" w:cs="Times New Roman"/>
          <w:szCs w:val="24"/>
          <w:lang w:eastAsia="pt-BR"/>
        </w:rPr>
        <w:t xml:space="preserve"> poderes</w:t>
      </w:r>
      <w:r w:rsidR="00885394">
        <w:rPr>
          <w:rFonts w:ascii="Times New Roman" w:hAnsi="Times New Roman" w:cs="Times New Roman"/>
          <w:szCs w:val="24"/>
          <w:lang w:eastAsia="pt-BR"/>
        </w:rPr>
        <w:t xml:space="preserve"> engendram</w:t>
      </w:r>
      <w:r w:rsidR="00936169" w:rsidRPr="00240252">
        <w:rPr>
          <w:rFonts w:ascii="Times New Roman" w:hAnsi="Times New Roman" w:cs="Times New Roman"/>
          <w:szCs w:val="24"/>
          <w:lang w:eastAsia="pt-BR"/>
        </w:rPr>
        <w:t xml:space="preserve"> contra</w:t>
      </w:r>
      <w:r w:rsidR="00B8677A">
        <w:rPr>
          <w:rFonts w:ascii="Times New Roman" w:hAnsi="Times New Roman" w:cs="Times New Roman"/>
          <w:szCs w:val="24"/>
          <w:lang w:eastAsia="pt-BR"/>
        </w:rPr>
        <w:t>-</w:t>
      </w:r>
      <w:r w:rsidR="00936169" w:rsidRPr="00240252">
        <w:rPr>
          <w:rFonts w:ascii="Times New Roman" w:hAnsi="Times New Roman" w:cs="Times New Roman"/>
          <w:szCs w:val="24"/>
          <w:lang w:eastAsia="pt-BR"/>
        </w:rPr>
        <w:t>poderes.</w:t>
      </w:r>
      <w:r w:rsidR="00353D7C" w:rsidRPr="00240252">
        <w:rPr>
          <w:rFonts w:ascii="Times New Roman" w:hAnsi="Times New Roman" w:cs="Times New Roman"/>
          <w:szCs w:val="24"/>
          <w:lang w:eastAsia="pt-BR"/>
        </w:rPr>
        <w:t xml:space="preserve"> </w:t>
      </w:r>
      <w:r w:rsidR="00E834A8" w:rsidRPr="00240252">
        <w:rPr>
          <w:rFonts w:ascii="Times New Roman" w:hAnsi="Times New Roman" w:cs="Times New Roman"/>
          <w:szCs w:val="24"/>
          <w:lang w:eastAsia="pt-BR"/>
        </w:rPr>
        <w:t>O</w:t>
      </w:r>
      <w:r w:rsidR="00353D7C" w:rsidRPr="00240252">
        <w:rPr>
          <w:rFonts w:ascii="Times New Roman" w:hAnsi="Times New Roman" w:cs="Times New Roman"/>
          <w:szCs w:val="24"/>
          <w:lang w:eastAsia="pt-BR"/>
        </w:rPr>
        <w:t xml:space="preserve"> Estado</w:t>
      </w:r>
      <w:r w:rsidR="00E834A8" w:rsidRPr="00240252">
        <w:rPr>
          <w:rFonts w:ascii="Times New Roman" w:hAnsi="Times New Roman" w:cs="Times New Roman"/>
          <w:szCs w:val="24"/>
          <w:lang w:eastAsia="pt-BR"/>
        </w:rPr>
        <w:t>, embora tenha se tornado estrutural na reprodução do capitalismo</w:t>
      </w:r>
      <w:r w:rsidR="00636095" w:rsidRPr="00240252">
        <w:rPr>
          <w:rFonts w:ascii="Times New Roman" w:hAnsi="Times New Roman" w:cs="Times New Roman"/>
          <w:szCs w:val="24"/>
          <w:lang w:eastAsia="pt-BR"/>
        </w:rPr>
        <w:t xml:space="preserve">, </w:t>
      </w:r>
      <w:r w:rsidR="00353D7C" w:rsidRPr="00240252">
        <w:rPr>
          <w:rFonts w:ascii="Times New Roman" w:hAnsi="Times New Roman" w:cs="Times New Roman"/>
          <w:szCs w:val="24"/>
          <w:lang w:eastAsia="pt-BR"/>
        </w:rPr>
        <w:t>é</w:t>
      </w:r>
      <w:r w:rsidR="00E834A8" w:rsidRPr="00240252">
        <w:rPr>
          <w:rFonts w:ascii="Times New Roman" w:hAnsi="Times New Roman" w:cs="Times New Roman"/>
          <w:szCs w:val="24"/>
          <w:lang w:eastAsia="pt-BR"/>
        </w:rPr>
        <w:t>,</w:t>
      </w:r>
      <w:r w:rsidR="00353D7C" w:rsidRPr="00240252">
        <w:rPr>
          <w:rFonts w:ascii="Times New Roman" w:hAnsi="Times New Roman" w:cs="Times New Roman"/>
          <w:szCs w:val="24"/>
          <w:lang w:eastAsia="pt-BR"/>
        </w:rPr>
        <w:t xml:space="preserve"> </w:t>
      </w:r>
      <w:r w:rsidR="00936169" w:rsidRPr="00240252">
        <w:rPr>
          <w:rFonts w:ascii="Times New Roman" w:hAnsi="Times New Roman" w:cs="Times New Roman"/>
          <w:szCs w:val="24"/>
          <w:lang w:eastAsia="pt-BR"/>
        </w:rPr>
        <w:t>basicamente</w:t>
      </w:r>
      <w:r w:rsidR="00E834A8" w:rsidRPr="00240252">
        <w:rPr>
          <w:rFonts w:ascii="Times New Roman" w:hAnsi="Times New Roman" w:cs="Times New Roman"/>
          <w:szCs w:val="24"/>
          <w:lang w:eastAsia="pt-BR"/>
        </w:rPr>
        <w:t>,</w:t>
      </w:r>
      <w:r w:rsidR="00353D7C" w:rsidRPr="00240252">
        <w:rPr>
          <w:rFonts w:ascii="Times New Roman" w:hAnsi="Times New Roman" w:cs="Times New Roman"/>
          <w:szCs w:val="24"/>
          <w:lang w:eastAsia="pt-BR"/>
        </w:rPr>
        <w:t xml:space="preserve"> o resultado desse conflito</w:t>
      </w:r>
      <w:r w:rsidR="00F53564" w:rsidRPr="00240252">
        <w:rPr>
          <w:rFonts w:ascii="Times New Roman" w:hAnsi="Times New Roman" w:cs="Times New Roman"/>
          <w:szCs w:val="24"/>
          <w:lang w:eastAsia="pt-BR"/>
        </w:rPr>
        <w:t xml:space="preserve"> de interesses</w:t>
      </w:r>
      <w:r w:rsidR="00353D7C" w:rsidRPr="00240252">
        <w:rPr>
          <w:rFonts w:ascii="Times New Roman" w:hAnsi="Times New Roman" w:cs="Times New Roman"/>
          <w:szCs w:val="24"/>
          <w:lang w:eastAsia="pt-BR"/>
        </w:rPr>
        <w:t xml:space="preserve">. </w:t>
      </w:r>
      <w:r w:rsidR="00EE28A9" w:rsidRPr="00240252">
        <w:rPr>
          <w:rFonts w:ascii="Times New Roman" w:hAnsi="Times New Roman" w:cs="Times New Roman"/>
          <w:szCs w:val="24"/>
          <w:lang w:eastAsia="pt-BR"/>
        </w:rPr>
        <w:t>O</w:t>
      </w:r>
      <w:r w:rsidR="00353D7C" w:rsidRPr="00240252">
        <w:rPr>
          <w:rFonts w:ascii="Times New Roman" w:hAnsi="Times New Roman" w:cs="Times New Roman"/>
          <w:szCs w:val="24"/>
          <w:lang w:eastAsia="pt-BR"/>
        </w:rPr>
        <w:t xml:space="preserve"> Estado </w:t>
      </w:r>
      <w:r w:rsidR="00F53564" w:rsidRPr="00240252">
        <w:rPr>
          <w:rFonts w:ascii="Times New Roman" w:hAnsi="Times New Roman" w:cs="Times New Roman"/>
          <w:szCs w:val="24"/>
          <w:lang w:eastAsia="pt-BR"/>
        </w:rPr>
        <w:t>é, na realidade, o</w:t>
      </w:r>
      <w:r w:rsidR="00353D7C" w:rsidRPr="00240252">
        <w:rPr>
          <w:rFonts w:ascii="Times New Roman" w:hAnsi="Times New Roman" w:cs="Times New Roman"/>
          <w:szCs w:val="24"/>
          <w:lang w:eastAsia="pt-BR"/>
        </w:rPr>
        <w:t xml:space="preserve"> produto </w:t>
      </w:r>
      <w:r w:rsidR="00F53564" w:rsidRPr="00240252">
        <w:rPr>
          <w:rFonts w:ascii="Times New Roman" w:hAnsi="Times New Roman" w:cs="Times New Roman"/>
          <w:szCs w:val="24"/>
          <w:lang w:eastAsia="pt-BR"/>
        </w:rPr>
        <w:t xml:space="preserve">dos antagonismos </w:t>
      </w:r>
      <w:r w:rsidR="00353D7C" w:rsidRPr="00240252">
        <w:rPr>
          <w:rFonts w:ascii="Times New Roman" w:hAnsi="Times New Roman" w:cs="Times New Roman"/>
          <w:szCs w:val="24"/>
          <w:lang w:eastAsia="pt-BR"/>
        </w:rPr>
        <w:t>soci</w:t>
      </w:r>
      <w:r w:rsidR="00F53564" w:rsidRPr="00240252">
        <w:rPr>
          <w:rFonts w:ascii="Times New Roman" w:hAnsi="Times New Roman" w:cs="Times New Roman"/>
          <w:szCs w:val="24"/>
          <w:lang w:eastAsia="pt-BR"/>
        </w:rPr>
        <w:t>ais</w:t>
      </w:r>
      <w:r w:rsidR="00353D7C" w:rsidRPr="00240252">
        <w:rPr>
          <w:rFonts w:ascii="Times New Roman" w:hAnsi="Times New Roman" w:cs="Times New Roman"/>
          <w:szCs w:val="24"/>
          <w:lang w:eastAsia="pt-BR"/>
        </w:rPr>
        <w:t xml:space="preserve"> </w:t>
      </w:r>
      <w:r w:rsidR="00F53564" w:rsidRPr="00240252">
        <w:rPr>
          <w:rFonts w:ascii="Times New Roman" w:hAnsi="Times New Roman" w:cs="Times New Roman"/>
          <w:szCs w:val="24"/>
          <w:lang w:eastAsia="pt-BR"/>
        </w:rPr>
        <w:t xml:space="preserve">produzidos </w:t>
      </w:r>
      <w:r w:rsidR="00F53564" w:rsidRPr="00240252">
        <w:rPr>
          <w:rFonts w:ascii="Times New Roman" w:hAnsi="Times New Roman" w:cs="Times New Roman"/>
          <w:szCs w:val="24"/>
          <w:lang w:eastAsia="pt-BR"/>
        </w:rPr>
        <w:lastRenderedPageBreak/>
        <w:t>nessas relações,</w:t>
      </w:r>
      <w:r w:rsidR="00353D7C" w:rsidRPr="00240252">
        <w:rPr>
          <w:rFonts w:ascii="Times New Roman" w:hAnsi="Times New Roman" w:cs="Times New Roman"/>
          <w:szCs w:val="24"/>
          <w:lang w:eastAsia="pt-BR"/>
        </w:rPr>
        <w:t xml:space="preserve"> não </w:t>
      </w:r>
      <w:r w:rsidR="00F53564" w:rsidRPr="00240252">
        <w:rPr>
          <w:rFonts w:ascii="Times New Roman" w:hAnsi="Times New Roman" w:cs="Times New Roman"/>
          <w:szCs w:val="24"/>
          <w:lang w:eastAsia="pt-BR"/>
        </w:rPr>
        <w:t>o possuidor do poder</w:t>
      </w:r>
      <w:r w:rsidR="00357E0B" w:rsidRPr="00240252">
        <w:rPr>
          <w:rFonts w:ascii="Times New Roman" w:hAnsi="Times New Roman" w:cs="Times New Roman"/>
          <w:szCs w:val="24"/>
          <w:lang w:eastAsia="pt-BR"/>
        </w:rPr>
        <w:t xml:space="preserve">. Foucault tinha </w:t>
      </w:r>
      <w:r w:rsidR="00634301" w:rsidRPr="00240252">
        <w:rPr>
          <w:rFonts w:ascii="Times New Roman" w:hAnsi="Times New Roman" w:cs="Times New Roman"/>
          <w:szCs w:val="24"/>
          <w:lang w:eastAsia="pt-BR"/>
        </w:rPr>
        <w:t xml:space="preserve">restrições em relação ao entendimento da noção de poder </w:t>
      </w:r>
      <w:r w:rsidR="008E7577" w:rsidRPr="00240252">
        <w:rPr>
          <w:rFonts w:ascii="Times New Roman" w:hAnsi="Times New Roman" w:cs="Times New Roman"/>
          <w:szCs w:val="24"/>
          <w:lang w:eastAsia="pt-BR"/>
        </w:rPr>
        <w:t xml:space="preserve">em algumas </w:t>
      </w:r>
      <w:r w:rsidR="00634301" w:rsidRPr="00240252">
        <w:rPr>
          <w:rFonts w:ascii="Times New Roman" w:hAnsi="Times New Roman" w:cs="Times New Roman"/>
          <w:szCs w:val="24"/>
          <w:lang w:eastAsia="pt-BR"/>
        </w:rPr>
        <w:t xml:space="preserve">abordagens marxistas e do direito, por atribuírem </w:t>
      </w:r>
      <w:r w:rsidR="000E08D0">
        <w:rPr>
          <w:rFonts w:ascii="Times New Roman" w:hAnsi="Times New Roman" w:cs="Times New Roman"/>
          <w:szCs w:val="24"/>
          <w:lang w:eastAsia="pt-BR"/>
        </w:rPr>
        <w:t>excessiva</w:t>
      </w:r>
      <w:r w:rsidR="00634301" w:rsidRPr="00240252">
        <w:rPr>
          <w:rFonts w:ascii="Times New Roman" w:hAnsi="Times New Roman" w:cs="Times New Roman"/>
          <w:szCs w:val="24"/>
          <w:lang w:eastAsia="pt-BR"/>
        </w:rPr>
        <w:t xml:space="preserve"> centralização </w:t>
      </w:r>
      <w:r w:rsidR="004958A3" w:rsidRPr="00240252">
        <w:rPr>
          <w:rFonts w:ascii="Times New Roman" w:hAnsi="Times New Roman" w:cs="Times New Roman"/>
          <w:szCs w:val="24"/>
          <w:lang w:eastAsia="pt-BR"/>
        </w:rPr>
        <w:t>d</w:t>
      </w:r>
      <w:r w:rsidR="00634301" w:rsidRPr="00240252">
        <w:rPr>
          <w:rFonts w:ascii="Times New Roman" w:hAnsi="Times New Roman" w:cs="Times New Roman"/>
          <w:szCs w:val="24"/>
          <w:lang w:eastAsia="pt-BR"/>
        </w:rPr>
        <w:t xml:space="preserve">o exercício do poder </w:t>
      </w:r>
      <w:r w:rsidR="00936169" w:rsidRPr="00240252">
        <w:rPr>
          <w:rFonts w:ascii="Times New Roman" w:hAnsi="Times New Roman" w:cs="Times New Roman"/>
          <w:szCs w:val="24"/>
          <w:lang w:eastAsia="pt-BR"/>
        </w:rPr>
        <w:t>à</w:t>
      </w:r>
      <w:r w:rsidR="00634301" w:rsidRPr="00240252">
        <w:rPr>
          <w:rFonts w:ascii="Times New Roman" w:hAnsi="Times New Roman" w:cs="Times New Roman"/>
          <w:szCs w:val="24"/>
          <w:lang w:eastAsia="pt-BR"/>
        </w:rPr>
        <w:t xml:space="preserve"> figura do Estado, </w:t>
      </w:r>
      <w:r w:rsidR="00510504" w:rsidRPr="00240252">
        <w:rPr>
          <w:rFonts w:ascii="Times New Roman" w:hAnsi="Times New Roman" w:cs="Times New Roman"/>
          <w:szCs w:val="24"/>
          <w:lang w:eastAsia="pt-BR"/>
        </w:rPr>
        <w:t xml:space="preserve">por parte </w:t>
      </w:r>
      <w:r w:rsidR="00634301" w:rsidRPr="00240252">
        <w:rPr>
          <w:rFonts w:ascii="Times New Roman" w:hAnsi="Times New Roman" w:cs="Times New Roman"/>
          <w:szCs w:val="24"/>
          <w:lang w:eastAsia="pt-BR"/>
        </w:rPr>
        <w:t>destes, e por uma visão que o restringia à manutenção das relações de produção capitalistas</w:t>
      </w:r>
      <w:r w:rsidR="008E7577" w:rsidRPr="00240252">
        <w:rPr>
          <w:rFonts w:ascii="Times New Roman" w:hAnsi="Times New Roman" w:cs="Times New Roman"/>
          <w:szCs w:val="24"/>
          <w:lang w:eastAsia="pt-BR"/>
        </w:rPr>
        <w:t>,</w:t>
      </w:r>
      <w:r w:rsidR="00634301" w:rsidRPr="00240252">
        <w:rPr>
          <w:rFonts w:ascii="Times New Roman" w:hAnsi="Times New Roman" w:cs="Times New Roman"/>
          <w:szCs w:val="24"/>
          <w:lang w:eastAsia="pt-BR"/>
        </w:rPr>
        <w:t xml:space="preserve"> </w:t>
      </w:r>
      <w:r w:rsidR="00510504" w:rsidRPr="00240252">
        <w:rPr>
          <w:rFonts w:ascii="Times New Roman" w:hAnsi="Times New Roman" w:cs="Times New Roman"/>
          <w:szCs w:val="24"/>
          <w:lang w:eastAsia="pt-BR"/>
        </w:rPr>
        <w:t xml:space="preserve">por parte </w:t>
      </w:r>
      <w:r w:rsidR="00634301" w:rsidRPr="00240252">
        <w:rPr>
          <w:rFonts w:ascii="Times New Roman" w:hAnsi="Times New Roman" w:cs="Times New Roman"/>
          <w:szCs w:val="24"/>
          <w:lang w:eastAsia="pt-BR"/>
        </w:rPr>
        <w:t>daquele</w:t>
      </w:r>
      <w:r w:rsidR="008E7577" w:rsidRPr="00240252">
        <w:rPr>
          <w:rFonts w:ascii="Times New Roman" w:hAnsi="Times New Roman" w:cs="Times New Roman"/>
          <w:szCs w:val="24"/>
          <w:lang w:eastAsia="pt-BR"/>
        </w:rPr>
        <w:t>s</w:t>
      </w:r>
      <w:r w:rsidR="00634301" w:rsidRPr="00240252">
        <w:rPr>
          <w:rFonts w:ascii="Times New Roman" w:hAnsi="Times New Roman" w:cs="Times New Roman"/>
          <w:szCs w:val="24"/>
          <w:lang w:eastAsia="pt-BR"/>
        </w:rPr>
        <w:t xml:space="preserve">, levando o seu entendimento apenas </w:t>
      </w:r>
      <w:r w:rsidR="004958A3" w:rsidRPr="00240252">
        <w:rPr>
          <w:rFonts w:ascii="Times New Roman" w:hAnsi="Times New Roman" w:cs="Times New Roman"/>
          <w:szCs w:val="24"/>
          <w:lang w:eastAsia="pt-BR"/>
        </w:rPr>
        <w:t>à</w:t>
      </w:r>
      <w:r w:rsidR="00634301" w:rsidRPr="00240252">
        <w:rPr>
          <w:rFonts w:ascii="Times New Roman" w:hAnsi="Times New Roman" w:cs="Times New Roman"/>
          <w:szCs w:val="24"/>
          <w:lang w:eastAsia="pt-BR"/>
        </w:rPr>
        <w:t xml:space="preserve"> ideia de repressão e de lei (POGREBINSCHI, 2004, p. 183-184). Nessas abordagens, entendidas por Foucault como economicistas, a noção de poder se confunde com a de soberania, pelo entendimento do poder como pertencente a um Estado regido por um soberan</w:t>
      </w:r>
      <w:r w:rsidR="00510504" w:rsidRPr="00240252">
        <w:rPr>
          <w:rFonts w:ascii="Times New Roman" w:hAnsi="Times New Roman" w:cs="Times New Roman"/>
          <w:szCs w:val="24"/>
          <w:lang w:eastAsia="pt-BR"/>
        </w:rPr>
        <w:t xml:space="preserve">o. </w:t>
      </w:r>
      <w:r w:rsidR="007C6AE7" w:rsidRPr="00240252">
        <w:rPr>
          <w:rFonts w:ascii="Times New Roman" w:hAnsi="Times New Roman" w:cs="Times New Roman"/>
          <w:szCs w:val="24"/>
          <w:lang w:eastAsia="pt-BR"/>
        </w:rPr>
        <w:t xml:space="preserve">O poder, nessa acepção, estaria no corpo do soberano. </w:t>
      </w:r>
      <w:r w:rsidR="001B4B9D">
        <w:rPr>
          <w:rFonts w:ascii="Times New Roman" w:hAnsi="Times New Roman" w:cs="Times New Roman"/>
          <w:szCs w:val="24"/>
          <w:lang w:eastAsia="pt-BR"/>
        </w:rPr>
        <w:t>Por meio de uma</w:t>
      </w:r>
      <w:r w:rsidR="00955197" w:rsidRPr="00240252">
        <w:rPr>
          <w:rFonts w:ascii="Times New Roman" w:hAnsi="Times New Roman" w:cs="Times New Roman"/>
          <w:szCs w:val="24"/>
          <w:lang w:eastAsia="pt-BR"/>
        </w:rPr>
        <w:t xml:space="preserve"> abordagem </w:t>
      </w:r>
      <w:r w:rsidR="005C7361">
        <w:rPr>
          <w:rFonts w:ascii="Times New Roman" w:hAnsi="Times New Roman" w:cs="Times New Roman"/>
          <w:szCs w:val="24"/>
          <w:lang w:eastAsia="pt-BR"/>
        </w:rPr>
        <w:t>genealógica</w:t>
      </w:r>
      <w:r w:rsidR="00955197" w:rsidRPr="00240252">
        <w:rPr>
          <w:rFonts w:ascii="Times New Roman" w:hAnsi="Times New Roman" w:cs="Times New Roman"/>
          <w:szCs w:val="24"/>
          <w:lang w:eastAsia="pt-BR"/>
        </w:rPr>
        <w:t>, Foucault mostr</w:t>
      </w:r>
      <w:r w:rsidR="005C7361">
        <w:rPr>
          <w:rFonts w:ascii="Times New Roman" w:hAnsi="Times New Roman" w:cs="Times New Roman"/>
          <w:szCs w:val="24"/>
          <w:lang w:eastAsia="pt-BR"/>
        </w:rPr>
        <w:t>a</w:t>
      </w:r>
      <w:r w:rsidR="00955197" w:rsidRPr="00240252">
        <w:rPr>
          <w:rFonts w:ascii="Times New Roman" w:hAnsi="Times New Roman" w:cs="Times New Roman"/>
          <w:szCs w:val="24"/>
          <w:lang w:eastAsia="pt-BR"/>
        </w:rPr>
        <w:t xml:space="preserve"> que o poder não </w:t>
      </w:r>
      <w:r w:rsidR="007C6AE7" w:rsidRPr="00240252">
        <w:rPr>
          <w:rFonts w:ascii="Times New Roman" w:hAnsi="Times New Roman" w:cs="Times New Roman"/>
          <w:szCs w:val="24"/>
          <w:lang w:eastAsia="pt-BR"/>
        </w:rPr>
        <w:t xml:space="preserve">mais </w:t>
      </w:r>
      <w:r w:rsidR="00955197" w:rsidRPr="00240252">
        <w:rPr>
          <w:rFonts w:ascii="Times New Roman" w:hAnsi="Times New Roman" w:cs="Times New Roman"/>
          <w:szCs w:val="24"/>
          <w:lang w:eastAsia="pt-BR"/>
        </w:rPr>
        <w:t>se resume ao corpo do soberano, alcançando os co</w:t>
      </w:r>
      <w:r w:rsidR="007C6AE7" w:rsidRPr="00240252">
        <w:rPr>
          <w:rFonts w:ascii="Times New Roman" w:hAnsi="Times New Roman" w:cs="Times New Roman"/>
          <w:szCs w:val="24"/>
          <w:lang w:eastAsia="pt-BR"/>
        </w:rPr>
        <w:t>rpos e as vidas dos indivíduos</w:t>
      </w:r>
      <w:r w:rsidR="008774AB" w:rsidRPr="00240252">
        <w:rPr>
          <w:rFonts w:ascii="Times New Roman" w:hAnsi="Times New Roman" w:cs="Times New Roman"/>
          <w:szCs w:val="24"/>
          <w:lang w:eastAsia="pt-BR"/>
        </w:rPr>
        <w:t xml:space="preserve"> com o desenvolvimento do capitalismo</w:t>
      </w:r>
      <w:r w:rsidR="007C6AE7" w:rsidRPr="00240252">
        <w:rPr>
          <w:rFonts w:ascii="Times New Roman" w:hAnsi="Times New Roman" w:cs="Times New Roman"/>
          <w:szCs w:val="24"/>
          <w:lang w:eastAsia="pt-BR"/>
        </w:rPr>
        <w:t xml:space="preserve">. </w:t>
      </w:r>
      <w:r w:rsidR="00634301" w:rsidRPr="00240252">
        <w:rPr>
          <w:rFonts w:ascii="Times New Roman" w:hAnsi="Times New Roman" w:cs="Times New Roman"/>
          <w:szCs w:val="24"/>
          <w:lang w:eastAsia="pt-BR"/>
        </w:rPr>
        <w:t xml:space="preserve">Além de não contemplarem as micro escalas do poder, </w:t>
      </w:r>
      <w:r w:rsidR="007B0894">
        <w:rPr>
          <w:rFonts w:ascii="Times New Roman" w:hAnsi="Times New Roman" w:cs="Times New Roman"/>
          <w:szCs w:val="24"/>
          <w:lang w:eastAsia="pt-BR"/>
        </w:rPr>
        <w:t>a</w:t>
      </w:r>
      <w:r w:rsidR="00486D53" w:rsidRPr="00240252">
        <w:rPr>
          <w:rFonts w:ascii="Times New Roman" w:hAnsi="Times New Roman" w:cs="Times New Roman"/>
          <w:szCs w:val="24"/>
          <w:lang w:eastAsia="pt-BR"/>
        </w:rPr>
        <w:t xml:space="preserve">s resistências e </w:t>
      </w:r>
      <w:r w:rsidR="007B0894">
        <w:rPr>
          <w:rFonts w:ascii="Times New Roman" w:hAnsi="Times New Roman" w:cs="Times New Roman"/>
          <w:szCs w:val="24"/>
          <w:lang w:eastAsia="pt-BR"/>
        </w:rPr>
        <w:t xml:space="preserve">os </w:t>
      </w:r>
      <w:r w:rsidR="00486D53" w:rsidRPr="00240252">
        <w:rPr>
          <w:rFonts w:ascii="Times New Roman" w:hAnsi="Times New Roman" w:cs="Times New Roman"/>
          <w:szCs w:val="24"/>
          <w:lang w:eastAsia="pt-BR"/>
        </w:rPr>
        <w:t xml:space="preserve">enfrentamentos, </w:t>
      </w:r>
      <w:r w:rsidR="00634301" w:rsidRPr="00240252">
        <w:rPr>
          <w:rFonts w:ascii="Times New Roman" w:hAnsi="Times New Roman" w:cs="Times New Roman"/>
          <w:szCs w:val="24"/>
          <w:lang w:eastAsia="pt-BR"/>
        </w:rPr>
        <w:t xml:space="preserve">essas abordagens </w:t>
      </w:r>
      <w:r w:rsidR="00C4045B">
        <w:rPr>
          <w:rFonts w:ascii="Times New Roman" w:hAnsi="Times New Roman" w:cs="Times New Roman"/>
          <w:szCs w:val="24"/>
          <w:lang w:eastAsia="pt-BR"/>
        </w:rPr>
        <w:t>relatam apenas a negatividade</w:t>
      </w:r>
      <w:r w:rsidR="00634301" w:rsidRPr="00240252">
        <w:rPr>
          <w:rFonts w:ascii="Times New Roman" w:hAnsi="Times New Roman" w:cs="Times New Roman"/>
          <w:szCs w:val="24"/>
          <w:lang w:eastAsia="pt-BR"/>
        </w:rPr>
        <w:t xml:space="preserve"> do poder e perdem de vista sua positividade</w:t>
      </w:r>
      <w:r w:rsidR="008774AB" w:rsidRPr="00240252">
        <w:rPr>
          <w:rFonts w:ascii="Times New Roman" w:hAnsi="Times New Roman" w:cs="Times New Roman"/>
          <w:szCs w:val="24"/>
          <w:lang w:eastAsia="pt-BR"/>
        </w:rPr>
        <w:t>,</w:t>
      </w:r>
      <w:r w:rsidR="00634301" w:rsidRPr="00240252">
        <w:rPr>
          <w:rFonts w:ascii="Times New Roman" w:hAnsi="Times New Roman" w:cs="Times New Roman"/>
          <w:szCs w:val="24"/>
          <w:lang w:eastAsia="pt-BR"/>
        </w:rPr>
        <w:t xml:space="preserve"> no sentido da potência transformadora que cont</w:t>
      </w:r>
      <w:r w:rsidR="00A02ACB" w:rsidRPr="00240252">
        <w:rPr>
          <w:rFonts w:ascii="Times New Roman" w:hAnsi="Times New Roman" w:cs="Times New Roman"/>
          <w:szCs w:val="24"/>
          <w:lang w:eastAsia="pt-BR"/>
        </w:rPr>
        <w:t>ê</w:t>
      </w:r>
      <w:r w:rsidR="00634301" w:rsidRPr="00240252">
        <w:rPr>
          <w:rFonts w:ascii="Times New Roman" w:hAnsi="Times New Roman" w:cs="Times New Roman"/>
          <w:szCs w:val="24"/>
          <w:lang w:eastAsia="pt-BR"/>
        </w:rPr>
        <w:t xml:space="preserve">m. </w:t>
      </w:r>
    </w:p>
    <w:p w:rsidR="00634301" w:rsidRPr="00240252" w:rsidRDefault="00167F93" w:rsidP="00486D53">
      <w:pPr>
        <w:pStyle w:val="NoSpacing"/>
        <w:ind w:firstLine="708"/>
        <w:rPr>
          <w:rFonts w:ascii="Times New Roman" w:hAnsi="Times New Roman" w:cs="Times New Roman"/>
          <w:szCs w:val="24"/>
          <w:lang w:eastAsia="pt-BR"/>
        </w:rPr>
      </w:pPr>
      <w:r w:rsidRPr="00240252">
        <w:rPr>
          <w:rFonts w:ascii="Times New Roman" w:hAnsi="Times New Roman" w:cs="Times New Roman"/>
          <w:szCs w:val="24"/>
        </w:rPr>
        <w:t xml:space="preserve">Nas palavras de Albuquerque (1995, p. 108), Foucault entende o poder como uma relação social assimétrica que institui dois polos e a natureza dessa relação </w:t>
      </w:r>
      <w:r>
        <w:rPr>
          <w:rFonts w:ascii="Times New Roman" w:hAnsi="Times New Roman" w:cs="Times New Roman"/>
          <w:szCs w:val="24"/>
        </w:rPr>
        <w:t>desproporcional</w:t>
      </w:r>
      <w:r w:rsidRPr="00240252">
        <w:rPr>
          <w:rFonts w:ascii="Times New Roman" w:hAnsi="Times New Roman" w:cs="Times New Roman"/>
          <w:szCs w:val="24"/>
        </w:rPr>
        <w:t xml:space="preserve"> é a </w:t>
      </w:r>
      <w:r>
        <w:rPr>
          <w:rFonts w:ascii="Times New Roman" w:hAnsi="Times New Roman" w:cs="Times New Roman"/>
          <w:szCs w:val="24"/>
        </w:rPr>
        <w:t xml:space="preserve">tendência de </w:t>
      </w:r>
      <w:r w:rsidRPr="00240252">
        <w:rPr>
          <w:rFonts w:ascii="Times New Roman" w:hAnsi="Times New Roman" w:cs="Times New Roman"/>
          <w:szCs w:val="24"/>
        </w:rPr>
        <w:t xml:space="preserve">subordinação de uns para a manutenção de determinada ordem </w:t>
      </w:r>
      <w:r>
        <w:rPr>
          <w:rFonts w:ascii="Times New Roman" w:hAnsi="Times New Roman" w:cs="Times New Roman"/>
          <w:szCs w:val="24"/>
        </w:rPr>
        <w:t>política instituída por outros. À vista disso</w:t>
      </w:r>
      <w:r w:rsidR="00E911E5">
        <w:rPr>
          <w:rFonts w:ascii="Times New Roman" w:hAnsi="Times New Roman" w:cs="Times New Roman"/>
          <w:szCs w:val="24"/>
        </w:rPr>
        <w:t xml:space="preserve">, </w:t>
      </w:r>
      <w:r w:rsidR="000238A4">
        <w:rPr>
          <w:rFonts w:ascii="Times New Roman" w:hAnsi="Times New Roman" w:cs="Times New Roman"/>
          <w:szCs w:val="24"/>
        </w:rPr>
        <w:t xml:space="preserve">é preciso </w:t>
      </w:r>
      <w:r w:rsidR="00B4046C" w:rsidRPr="00240252">
        <w:rPr>
          <w:rFonts w:ascii="Times New Roman" w:hAnsi="Times New Roman" w:cs="Times New Roman"/>
          <w:szCs w:val="24"/>
        </w:rPr>
        <w:t>captar o poder em ato, “como movimento que recorta os espaços, atravessa os objetos e demarca um campo de enfrentamento. O poder é luta” (MARTINS, 2010, p. 1).</w:t>
      </w:r>
    </w:p>
    <w:p w:rsidR="00FE24B1" w:rsidRPr="00240252" w:rsidRDefault="00FE24B1" w:rsidP="00486D53">
      <w:pPr>
        <w:pStyle w:val="NoSpacing"/>
        <w:ind w:firstLine="708"/>
        <w:rPr>
          <w:rFonts w:ascii="Times New Roman" w:hAnsi="Times New Roman" w:cs="Times New Roman"/>
          <w:szCs w:val="24"/>
          <w:lang w:eastAsia="pt-BR"/>
        </w:rPr>
      </w:pPr>
    </w:p>
    <w:p w:rsidR="00FE24B1" w:rsidRPr="00240252" w:rsidRDefault="00FE24B1" w:rsidP="00FE24B1">
      <w:pPr>
        <w:pStyle w:val="NoSpacing"/>
        <w:spacing w:line="240" w:lineRule="auto"/>
        <w:ind w:left="2268"/>
        <w:rPr>
          <w:rFonts w:ascii="Times New Roman" w:hAnsi="Times New Roman" w:cs="Times New Roman"/>
          <w:sz w:val="20"/>
          <w:szCs w:val="20"/>
          <w:lang w:eastAsia="pt-BR"/>
        </w:rPr>
      </w:pPr>
      <w:r w:rsidRPr="00240252">
        <w:rPr>
          <w:rFonts w:ascii="Times New Roman" w:hAnsi="Times New Roman" w:cs="Times New Roman"/>
          <w:sz w:val="20"/>
          <w:szCs w:val="20"/>
        </w:rPr>
        <w:t xml:space="preserve">Posteriormente, em “A vontade de saber”, Foucault explica que esses dois termos (poder e resistência) não se encontram em relação de exterioridade. Estamos sempre “no” poder e, nesse sentido, não há escapatória; o que não quer dizer que o poder sempre vença ou que as resistências sejam inúteis. Se o poder existe numa rede vasta e multiforme de relações, os pontos de resistência também se apresentam como multiplicidade e como focos. Assim, como não existe um grande </w:t>
      </w:r>
      <w:r w:rsidR="0014424A" w:rsidRPr="00240252">
        <w:rPr>
          <w:rFonts w:ascii="Times New Roman" w:hAnsi="Times New Roman" w:cs="Times New Roman"/>
          <w:sz w:val="20"/>
          <w:szCs w:val="20"/>
        </w:rPr>
        <w:t>p</w:t>
      </w:r>
      <w:r w:rsidRPr="00240252">
        <w:rPr>
          <w:rFonts w:ascii="Times New Roman" w:hAnsi="Times New Roman" w:cs="Times New Roman"/>
          <w:sz w:val="20"/>
          <w:szCs w:val="20"/>
        </w:rPr>
        <w:t xml:space="preserve">oder, não existe um local único de </w:t>
      </w:r>
      <w:r w:rsidR="0014424A" w:rsidRPr="00240252">
        <w:rPr>
          <w:rFonts w:ascii="Times New Roman" w:hAnsi="Times New Roman" w:cs="Times New Roman"/>
          <w:sz w:val="20"/>
          <w:szCs w:val="20"/>
        </w:rPr>
        <w:t>r</w:t>
      </w:r>
      <w:r w:rsidRPr="00240252">
        <w:rPr>
          <w:rFonts w:ascii="Times New Roman" w:hAnsi="Times New Roman" w:cs="Times New Roman"/>
          <w:sz w:val="20"/>
          <w:szCs w:val="20"/>
        </w:rPr>
        <w:t>ecusa: “a” resistência se move para a pluralidade (ALVIM, 2012, p. 25).</w:t>
      </w:r>
    </w:p>
    <w:p w:rsidR="00FE24B1" w:rsidRPr="00240252" w:rsidRDefault="00FE24B1" w:rsidP="00486D53">
      <w:pPr>
        <w:pStyle w:val="NoSpacing"/>
        <w:ind w:firstLine="708"/>
        <w:rPr>
          <w:rFonts w:ascii="Times New Roman" w:hAnsi="Times New Roman" w:cs="Times New Roman"/>
          <w:szCs w:val="24"/>
          <w:lang w:eastAsia="pt-BR"/>
        </w:rPr>
      </w:pPr>
    </w:p>
    <w:p w:rsidR="00634301" w:rsidRPr="00240252" w:rsidRDefault="00D71475" w:rsidP="004179E7">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Como pontos de enfrentamentos e de lutas, as relações de poder se constituem</w:t>
      </w:r>
      <w:r w:rsidR="00634301" w:rsidRPr="00240252">
        <w:rPr>
          <w:rFonts w:ascii="Times New Roman" w:hAnsi="Times New Roman" w:cs="Times New Roman"/>
          <w:szCs w:val="24"/>
          <w:lang w:eastAsia="pt-BR"/>
        </w:rPr>
        <w:t xml:space="preserve"> de “relações de forças múltiplas e móveis, desiguais e instáveis, é evidente que ele não pode emanar de um ponto central, mas</w:t>
      </w:r>
      <w:r w:rsidR="00E917C3" w:rsidRPr="00240252">
        <w:rPr>
          <w:rFonts w:ascii="Times New Roman" w:hAnsi="Times New Roman" w:cs="Times New Roman"/>
          <w:szCs w:val="24"/>
          <w:lang w:eastAsia="pt-BR"/>
        </w:rPr>
        <w:t xml:space="preserve"> </w:t>
      </w:r>
      <w:r w:rsidR="00634301" w:rsidRPr="00240252">
        <w:rPr>
          <w:rFonts w:ascii="Times New Roman" w:hAnsi="Times New Roman" w:cs="Times New Roman"/>
          <w:szCs w:val="24"/>
          <w:lang w:eastAsia="pt-BR"/>
        </w:rPr>
        <w:t xml:space="preserve">de instâncias periféricas, localizadas” (POGREBINSCHI, 2004, p. 183-184). Nessa perspectiva, o Estado e a lei aparecem apenas onde já não podem ser entendidos como poder. Embora o Estado </w:t>
      </w:r>
      <w:r w:rsidR="008B6257" w:rsidRPr="00240252">
        <w:rPr>
          <w:rFonts w:ascii="Times New Roman" w:hAnsi="Times New Roman" w:cs="Times New Roman"/>
          <w:szCs w:val="24"/>
          <w:lang w:eastAsia="pt-BR"/>
        </w:rPr>
        <w:t>seja posto e reposto</w:t>
      </w:r>
      <w:r w:rsidR="00634301" w:rsidRPr="00240252">
        <w:rPr>
          <w:rFonts w:ascii="Times New Roman" w:hAnsi="Times New Roman" w:cs="Times New Roman"/>
          <w:szCs w:val="24"/>
          <w:lang w:eastAsia="pt-BR"/>
        </w:rPr>
        <w:t xml:space="preserve"> como a encarnação do poder</w:t>
      </w:r>
      <w:r w:rsidR="00CF5A95" w:rsidRPr="00240252">
        <w:rPr>
          <w:rFonts w:ascii="Times New Roman" w:hAnsi="Times New Roman" w:cs="Times New Roman"/>
          <w:szCs w:val="24"/>
          <w:lang w:eastAsia="pt-BR"/>
        </w:rPr>
        <w:t>,</w:t>
      </w:r>
      <w:r w:rsidR="00634301" w:rsidRPr="00240252">
        <w:rPr>
          <w:rFonts w:ascii="Times New Roman" w:hAnsi="Times New Roman" w:cs="Times New Roman"/>
          <w:szCs w:val="24"/>
          <w:lang w:eastAsia="pt-BR"/>
        </w:rPr>
        <w:t xml:space="preserve"> ele não o é. </w:t>
      </w:r>
      <w:r w:rsidR="0014424A" w:rsidRPr="00240252">
        <w:rPr>
          <w:rFonts w:ascii="Times New Roman" w:hAnsi="Times New Roman" w:cs="Times New Roman"/>
          <w:szCs w:val="24"/>
          <w:lang w:eastAsia="pt-BR"/>
        </w:rPr>
        <w:t xml:space="preserve">À vista disso, há a necessidade de entendê-lo </w:t>
      </w:r>
      <w:r w:rsidR="007F4F89">
        <w:rPr>
          <w:rFonts w:ascii="Times New Roman" w:hAnsi="Times New Roman" w:cs="Times New Roman"/>
          <w:szCs w:val="24"/>
          <w:lang w:eastAsia="pt-BR"/>
        </w:rPr>
        <w:t xml:space="preserve">também </w:t>
      </w:r>
      <w:r w:rsidR="0014424A" w:rsidRPr="00240252">
        <w:rPr>
          <w:rFonts w:ascii="Times New Roman" w:hAnsi="Times New Roman" w:cs="Times New Roman"/>
          <w:szCs w:val="24"/>
          <w:lang w:eastAsia="pt-BR"/>
        </w:rPr>
        <w:t xml:space="preserve">sob a perspectiva </w:t>
      </w:r>
      <w:r w:rsidR="000001EA" w:rsidRPr="00240252">
        <w:rPr>
          <w:rFonts w:ascii="Times New Roman" w:hAnsi="Times New Roman" w:cs="Times New Roman"/>
          <w:szCs w:val="24"/>
          <w:lang w:eastAsia="pt-BR"/>
        </w:rPr>
        <w:t>de um governo e de sua</w:t>
      </w:r>
      <w:r w:rsidR="0014424A" w:rsidRPr="00240252">
        <w:rPr>
          <w:rFonts w:ascii="Times New Roman" w:hAnsi="Times New Roman" w:cs="Times New Roman"/>
          <w:szCs w:val="24"/>
          <w:lang w:eastAsia="pt-BR"/>
        </w:rPr>
        <w:t xml:space="preserve"> arte de governar. </w:t>
      </w:r>
      <w:r w:rsidR="004E535B" w:rsidRPr="00240252">
        <w:rPr>
          <w:rFonts w:ascii="Times New Roman" w:hAnsi="Times New Roman" w:cs="Times New Roman"/>
          <w:szCs w:val="24"/>
          <w:lang w:eastAsia="pt-BR"/>
        </w:rPr>
        <w:t xml:space="preserve">A arte de </w:t>
      </w:r>
      <w:r w:rsidR="004E535B" w:rsidRPr="00240252">
        <w:rPr>
          <w:rFonts w:ascii="Times New Roman" w:hAnsi="Times New Roman" w:cs="Times New Roman"/>
          <w:szCs w:val="24"/>
          <w:lang w:eastAsia="pt-BR"/>
        </w:rPr>
        <w:lastRenderedPageBreak/>
        <w:t>governar é</w:t>
      </w:r>
      <w:r w:rsidR="00E86116">
        <w:rPr>
          <w:rFonts w:ascii="Times New Roman" w:hAnsi="Times New Roman" w:cs="Times New Roman"/>
          <w:szCs w:val="24"/>
          <w:lang w:eastAsia="pt-BR"/>
        </w:rPr>
        <w:t xml:space="preserve"> o exercício do poder e </w:t>
      </w:r>
      <w:r w:rsidR="004E535B" w:rsidRPr="00240252">
        <w:rPr>
          <w:rFonts w:ascii="Times New Roman" w:hAnsi="Times New Roman" w:cs="Times New Roman"/>
          <w:szCs w:val="24"/>
          <w:lang w:eastAsia="pt-BR"/>
        </w:rPr>
        <w:t>perpassa todos os tipos de governos</w:t>
      </w:r>
      <w:r w:rsidR="00E86116">
        <w:rPr>
          <w:rFonts w:ascii="Times New Roman" w:hAnsi="Times New Roman" w:cs="Times New Roman"/>
          <w:szCs w:val="24"/>
          <w:lang w:eastAsia="pt-BR"/>
        </w:rPr>
        <w:t>, mudando conforme seja necessário</w:t>
      </w:r>
      <w:r w:rsidR="004E535B" w:rsidRPr="00240252">
        <w:rPr>
          <w:rFonts w:ascii="Times New Roman" w:hAnsi="Times New Roman" w:cs="Times New Roman"/>
          <w:szCs w:val="24"/>
          <w:lang w:eastAsia="pt-BR"/>
        </w:rPr>
        <w:t xml:space="preserve">. </w:t>
      </w:r>
    </w:p>
    <w:p w:rsidR="00E624E4" w:rsidRPr="00240252" w:rsidRDefault="00E624E4" w:rsidP="00E917C3">
      <w:pPr>
        <w:autoSpaceDE w:val="0"/>
        <w:autoSpaceDN w:val="0"/>
        <w:adjustRightInd w:val="0"/>
        <w:spacing w:after="0"/>
        <w:ind w:firstLine="708"/>
        <w:rPr>
          <w:rFonts w:cs="Times New Roman"/>
          <w:szCs w:val="24"/>
        </w:rPr>
      </w:pPr>
      <w:r w:rsidRPr="00240252">
        <w:rPr>
          <w:rFonts w:cs="Times New Roman"/>
          <w:szCs w:val="24"/>
        </w:rPr>
        <w:t>A argumentação de Foucault articula o sabe</w:t>
      </w:r>
      <w:r w:rsidR="00634301" w:rsidRPr="00240252">
        <w:rPr>
          <w:rFonts w:cs="Times New Roman"/>
          <w:szCs w:val="24"/>
        </w:rPr>
        <w:t>r</w:t>
      </w:r>
      <w:r w:rsidRPr="00240252">
        <w:rPr>
          <w:rFonts w:cs="Times New Roman"/>
          <w:szCs w:val="24"/>
        </w:rPr>
        <w:t xml:space="preserve"> </w:t>
      </w:r>
      <w:r w:rsidR="00510504" w:rsidRPr="00240252">
        <w:rPr>
          <w:rFonts w:cs="Times New Roman"/>
          <w:szCs w:val="24"/>
        </w:rPr>
        <w:t>indissociavelmente</w:t>
      </w:r>
      <w:r w:rsidRPr="00240252">
        <w:rPr>
          <w:rFonts w:cs="Times New Roman"/>
          <w:szCs w:val="24"/>
        </w:rPr>
        <w:t xml:space="preserve"> </w:t>
      </w:r>
      <w:r w:rsidR="00510504" w:rsidRPr="00240252">
        <w:rPr>
          <w:rFonts w:cs="Times New Roman"/>
          <w:szCs w:val="24"/>
        </w:rPr>
        <w:t>a</w:t>
      </w:r>
      <w:r w:rsidRPr="00240252">
        <w:rPr>
          <w:rFonts w:cs="Times New Roman"/>
          <w:szCs w:val="24"/>
        </w:rPr>
        <w:t xml:space="preserve">o poder </w:t>
      </w:r>
      <w:r w:rsidR="00120495" w:rsidRPr="00240252">
        <w:rPr>
          <w:rFonts w:cs="Times New Roman"/>
          <w:szCs w:val="24"/>
        </w:rPr>
        <w:t>n</w:t>
      </w:r>
      <w:r w:rsidRPr="00240252">
        <w:rPr>
          <w:rFonts w:cs="Times New Roman"/>
          <w:szCs w:val="24"/>
        </w:rPr>
        <w:t>as relações sociais. Os dispositivos de saber-poder expressam o fato de que o exercício do poder requer um “conhecimento útil”, que possa</w:t>
      </w:r>
      <w:r w:rsidR="00634301" w:rsidRPr="00240252">
        <w:rPr>
          <w:rFonts w:cs="Times New Roman"/>
          <w:szCs w:val="24"/>
        </w:rPr>
        <w:t>,</w:t>
      </w:r>
      <w:r w:rsidRPr="00240252">
        <w:rPr>
          <w:rFonts w:cs="Times New Roman"/>
          <w:szCs w:val="24"/>
        </w:rPr>
        <w:t xml:space="preserve"> em alguma medida</w:t>
      </w:r>
      <w:r w:rsidR="00634301" w:rsidRPr="00240252">
        <w:rPr>
          <w:rFonts w:cs="Times New Roman"/>
          <w:szCs w:val="24"/>
        </w:rPr>
        <w:t>,</w:t>
      </w:r>
      <w:r w:rsidRPr="00240252">
        <w:rPr>
          <w:rFonts w:cs="Times New Roman"/>
          <w:szCs w:val="24"/>
        </w:rPr>
        <w:t xml:space="preserve"> expressar a “manifestação da verdade em sentido amplo” (FOUCAULT, 2009, p. 12). </w:t>
      </w:r>
      <w:r w:rsidR="006B528F" w:rsidRPr="00240252">
        <w:rPr>
          <w:rFonts w:cs="Times New Roman"/>
          <w:szCs w:val="24"/>
        </w:rPr>
        <w:t xml:space="preserve">De maneira perspicaz, Foucault encontrou no grego o adjetivo </w:t>
      </w:r>
      <w:r w:rsidR="006B528F" w:rsidRPr="00240252">
        <w:rPr>
          <w:rFonts w:cs="Times New Roman"/>
          <w:i/>
          <w:iCs/>
          <w:szCs w:val="24"/>
        </w:rPr>
        <w:t xml:space="preserve">alêthourguês, </w:t>
      </w:r>
      <w:r w:rsidR="006B528F" w:rsidRPr="00240252">
        <w:rPr>
          <w:rFonts w:cs="Times New Roman"/>
          <w:szCs w:val="24"/>
        </w:rPr>
        <w:t xml:space="preserve">que significa “alguém que diz a verdade” e dela deriva a palavra </w:t>
      </w:r>
      <w:r w:rsidR="00D9224B" w:rsidRPr="00240252">
        <w:rPr>
          <w:rFonts w:cs="Times New Roman"/>
          <w:szCs w:val="24"/>
        </w:rPr>
        <w:t>a</w:t>
      </w:r>
      <w:r w:rsidR="006B528F" w:rsidRPr="00240252">
        <w:rPr>
          <w:rFonts w:cs="Times New Roman"/>
          <w:szCs w:val="24"/>
        </w:rPr>
        <w:t>leturgia</w:t>
      </w:r>
      <w:r w:rsidR="00D9224B" w:rsidRPr="00240252">
        <w:rPr>
          <w:rFonts w:cs="Times New Roman"/>
          <w:szCs w:val="24"/>
        </w:rPr>
        <w:t>, que significa “a produção da verdade” (FOUCAULT, 2009, p. 12).</w:t>
      </w:r>
      <w:r w:rsidR="00861809" w:rsidRPr="00240252">
        <w:rPr>
          <w:rFonts w:cs="Times New Roman"/>
          <w:szCs w:val="24"/>
        </w:rPr>
        <w:t xml:space="preserve"> Assim, </w:t>
      </w:r>
    </w:p>
    <w:p w:rsidR="00D9224B" w:rsidRPr="00240252" w:rsidRDefault="00D9224B" w:rsidP="006B528F">
      <w:pPr>
        <w:autoSpaceDE w:val="0"/>
        <w:autoSpaceDN w:val="0"/>
        <w:adjustRightInd w:val="0"/>
        <w:spacing w:after="0"/>
        <w:ind w:firstLine="1134"/>
        <w:rPr>
          <w:rFonts w:cs="Times New Roman"/>
          <w:szCs w:val="24"/>
        </w:rPr>
      </w:pPr>
    </w:p>
    <w:p w:rsidR="006B528F" w:rsidRPr="00240252" w:rsidRDefault="00861809" w:rsidP="006B528F">
      <w:pPr>
        <w:autoSpaceDE w:val="0"/>
        <w:autoSpaceDN w:val="0"/>
        <w:adjustRightInd w:val="0"/>
        <w:spacing w:after="0" w:line="240" w:lineRule="auto"/>
        <w:ind w:left="2268"/>
        <w:rPr>
          <w:rFonts w:cs="Times New Roman"/>
          <w:sz w:val="20"/>
          <w:szCs w:val="20"/>
        </w:rPr>
      </w:pPr>
      <w:r w:rsidRPr="00240252">
        <w:rPr>
          <w:rFonts w:cs="Times New Roman"/>
          <w:sz w:val="20"/>
          <w:szCs w:val="20"/>
        </w:rPr>
        <w:t>p</w:t>
      </w:r>
      <w:r w:rsidR="006B528F" w:rsidRPr="00240252">
        <w:rPr>
          <w:rFonts w:cs="Times New Roman"/>
          <w:sz w:val="20"/>
          <w:szCs w:val="20"/>
        </w:rPr>
        <w:t xml:space="preserve">oder-se-ia chamar aleturgia esse conjunto de procedimentos e dizer que não existe exercício de poder sem qualquer coisa como uma aleturgia. Ou ainda, </w:t>
      </w:r>
      <w:r w:rsidR="00D254CF" w:rsidRPr="00240252">
        <w:rPr>
          <w:rFonts w:cs="Times New Roman"/>
          <w:sz w:val="20"/>
          <w:szCs w:val="20"/>
        </w:rPr>
        <w:t>─</w:t>
      </w:r>
      <w:r w:rsidR="006B528F" w:rsidRPr="00240252">
        <w:rPr>
          <w:rFonts w:cs="Times New Roman"/>
          <w:sz w:val="20"/>
          <w:szCs w:val="20"/>
        </w:rPr>
        <w:t xml:space="preserve"> e vocês sabem que eu adoro as palavras gregas </w:t>
      </w:r>
      <w:r w:rsidR="00D254CF" w:rsidRPr="00240252">
        <w:rPr>
          <w:rFonts w:cs="Times New Roman"/>
          <w:sz w:val="20"/>
          <w:szCs w:val="20"/>
        </w:rPr>
        <w:t>─</w:t>
      </w:r>
      <w:r w:rsidR="006B528F" w:rsidRPr="00240252">
        <w:rPr>
          <w:rFonts w:cs="Times New Roman"/>
          <w:sz w:val="20"/>
          <w:szCs w:val="20"/>
        </w:rPr>
        <w:t xml:space="preserve"> porque o exercício do poder chama-se em grego hegemonia, não no sentido que damos hoje a essa palavra, mas hegemonia é simplesmente o fato de se encontrar, face aos outros, na possibilidade de </w:t>
      </w:r>
      <w:r w:rsidR="00E4732E" w:rsidRPr="00240252">
        <w:rPr>
          <w:rFonts w:cs="Times New Roman"/>
          <w:sz w:val="20"/>
          <w:szCs w:val="20"/>
        </w:rPr>
        <w:t>conduzi-los</w:t>
      </w:r>
      <w:r w:rsidR="006B528F" w:rsidRPr="00240252">
        <w:rPr>
          <w:rFonts w:cs="Times New Roman"/>
          <w:sz w:val="20"/>
          <w:szCs w:val="20"/>
        </w:rPr>
        <w:t xml:space="preserve"> e de conduzir, de algum modo, suas condutas; então</w:t>
      </w:r>
      <w:r w:rsidR="008B4C27" w:rsidRPr="00240252">
        <w:rPr>
          <w:rFonts w:cs="Times New Roman"/>
          <w:sz w:val="20"/>
          <w:szCs w:val="20"/>
        </w:rPr>
        <w:t>,</w:t>
      </w:r>
      <w:r w:rsidR="006B528F" w:rsidRPr="00240252">
        <w:rPr>
          <w:rFonts w:cs="Times New Roman"/>
          <w:sz w:val="20"/>
          <w:szCs w:val="20"/>
        </w:rPr>
        <w:t xml:space="preserve"> eu diria que é bem provável que não exista nenhuma hegemonia que possa se exercer sem qualquer coisa como uma aleturgia. E tudo isso para dizer simplesmente, de uma maneira bárbara e herética, que tudo aquilo que se chama conhecimento, quer dizer, a produção da verdade na consciência dos indivíduos pelos procedimentos lógicos e experimentais, não é, depois de tudo, mais que uma das formas possíveis de aleturgia. A ciência, o conhecimento objetivo, é somente um momento possível de todas essas formas pelas quais pode-se manifestar o verdadeiro</w:t>
      </w:r>
      <w:r w:rsidR="00D9224B" w:rsidRPr="00240252">
        <w:rPr>
          <w:rFonts w:cs="Times New Roman"/>
          <w:sz w:val="20"/>
          <w:szCs w:val="20"/>
        </w:rPr>
        <w:t xml:space="preserve"> (FOUCAULT, 2009, p. 12)</w:t>
      </w:r>
      <w:r w:rsidR="006B528F" w:rsidRPr="00240252">
        <w:rPr>
          <w:rFonts w:cs="Times New Roman"/>
          <w:sz w:val="20"/>
          <w:szCs w:val="20"/>
        </w:rPr>
        <w:t>.</w:t>
      </w:r>
    </w:p>
    <w:p w:rsidR="006B528F" w:rsidRPr="00240252" w:rsidRDefault="006B528F" w:rsidP="006B528F">
      <w:pPr>
        <w:pStyle w:val="NoSpacing"/>
        <w:ind w:firstLine="1134"/>
        <w:rPr>
          <w:rFonts w:ascii="Times New Roman" w:hAnsi="Times New Roman" w:cs="Times New Roman"/>
          <w:szCs w:val="24"/>
        </w:rPr>
      </w:pPr>
    </w:p>
    <w:p w:rsidR="00007FF5" w:rsidRPr="00240252" w:rsidRDefault="00CB7ABB" w:rsidP="00007FF5">
      <w:pPr>
        <w:pStyle w:val="NoSpacing"/>
        <w:ind w:firstLine="708"/>
        <w:rPr>
          <w:rFonts w:ascii="Times New Roman" w:hAnsi="Times New Roman" w:cs="Times New Roman"/>
          <w:i/>
          <w:szCs w:val="24"/>
        </w:rPr>
      </w:pPr>
      <w:r w:rsidRPr="00240252">
        <w:rPr>
          <w:rFonts w:ascii="Times New Roman" w:hAnsi="Times New Roman" w:cs="Times New Roman"/>
          <w:szCs w:val="24"/>
        </w:rPr>
        <w:t>Nessa acepção</w:t>
      </w:r>
      <w:r w:rsidR="003B398C" w:rsidRPr="00240252">
        <w:rPr>
          <w:rFonts w:ascii="Times New Roman" w:hAnsi="Times New Roman" w:cs="Times New Roman"/>
          <w:szCs w:val="24"/>
        </w:rPr>
        <w:t xml:space="preserve"> </w:t>
      </w:r>
      <w:r w:rsidR="00111BC9" w:rsidRPr="00240252">
        <w:rPr>
          <w:rFonts w:ascii="Times New Roman" w:hAnsi="Times New Roman" w:cs="Times New Roman"/>
          <w:szCs w:val="24"/>
        </w:rPr>
        <w:t xml:space="preserve">associa-se o exercício do poder à produção de discursos e práticas que se ponham como verdadeiras. </w:t>
      </w:r>
      <w:r w:rsidR="000D29FD" w:rsidRPr="00240252">
        <w:rPr>
          <w:rFonts w:ascii="Times New Roman" w:hAnsi="Times New Roman" w:cs="Times New Roman"/>
          <w:szCs w:val="24"/>
        </w:rPr>
        <w:t>A busca por explicações que se ponham como verdadei</w:t>
      </w:r>
      <w:r w:rsidR="006B2A38" w:rsidRPr="00240252">
        <w:rPr>
          <w:rFonts w:ascii="Times New Roman" w:hAnsi="Times New Roman" w:cs="Times New Roman"/>
          <w:szCs w:val="24"/>
        </w:rPr>
        <w:t>ras tornou-se o modo de ação da arte de governar</w:t>
      </w:r>
      <w:r w:rsidR="000D29FD" w:rsidRPr="00240252">
        <w:rPr>
          <w:rFonts w:ascii="Times New Roman" w:hAnsi="Times New Roman" w:cs="Times New Roman"/>
          <w:szCs w:val="24"/>
        </w:rPr>
        <w:t>, com os</w:t>
      </w:r>
      <w:r w:rsidR="00111BC9" w:rsidRPr="00240252">
        <w:rPr>
          <w:rFonts w:ascii="Times New Roman" w:hAnsi="Times New Roman" w:cs="Times New Roman"/>
          <w:szCs w:val="24"/>
        </w:rPr>
        <w:t xml:space="preserve"> saberes atuando em função do poder. No que se refere </w:t>
      </w:r>
      <w:r w:rsidR="009E3DCA">
        <w:rPr>
          <w:rFonts w:ascii="Times New Roman" w:hAnsi="Times New Roman" w:cs="Times New Roman"/>
          <w:szCs w:val="24"/>
        </w:rPr>
        <w:t>a</w:t>
      </w:r>
      <w:r w:rsidR="00857FE2">
        <w:rPr>
          <w:rFonts w:ascii="Times New Roman" w:hAnsi="Times New Roman" w:cs="Times New Roman"/>
          <w:szCs w:val="24"/>
        </w:rPr>
        <w:t xml:space="preserve">os </w:t>
      </w:r>
      <w:r w:rsidR="00D43A9B" w:rsidRPr="00240252">
        <w:rPr>
          <w:rFonts w:ascii="Times New Roman" w:hAnsi="Times New Roman" w:cs="Times New Roman"/>
          <w:szCs w:val="24"/>
        </w:rPr>
        <w:t>governo</w:t>
      </w:r>
      <w:r w:rsidR="00857FE2">
        <w:rPr>
          <w:rFonts w:ascii="Times New Roman" w:hAnsi="Times New Roman" w:cs="Times New Roman"/>
          <w:szCs w:val="24"/>
        </w:rPr>
        <w:t>s</w:t>
      </w:r>
      <w:r w:rsidR="00EB4ACB" w:rsidRPr="00240252">
        <w:rPr>
          <w:rFonts w:ascii="Times New Roman" w:hAnsi="Times New Roman" w:cs="Times New Roman"/>
          <w:szCs w:val="24"/>
        </w:rPr>
        <w:t xml:space="preserve">, mais precisamente à </w:t>
      </w:r>
      <w:r w:rsidR="007F0E4D" w:rsidRPr="00240252">
        <w:rPr>
          <w:rFonts w:ascii="Times New Roman" w:hAnsi="Times New Roman" w:cs="Times New Roman"/>
          <w:szCs w:val="24"/>
        </w:rPr>
        <w:t xml:space="preserve">sua </w:t>
      </w:r>
      <w:r w:rsidR="00EB4ACB" w:rsidRPr="00240252">
        <w:rPr>
          <w:rFonts w:ascii="Times New Roman" w:hAnsi="Times New Roman" w:cs="Times New Roman"/>
          <w:szCs w:val="24"/>
        </w:rPr>
        <w:t>arte de governar,</w:t>
      </w:r>
      <w:r w:rsidR="003B398C" w:rsidRPr="00240252">
        <w:rPr>
          <w:rFonts w:ascii="Times New Roman" w:hAnsi="Times New Roman" w:cs="Times New Roman"/>
          <w:szCs w:val="24"/>
        </w:rPr>
        <w:t xml:space="preserve"> </w:t>
      </w:r>
      <w:r w:rsidR="00857FE2">
        <w:rPr>
          <w:rFonts w:ascii="Times New Roman" w:hAnsi="Times New Roman" w:cs="Times New Roman"/>
          <w:szCs w:val="24"/>
        </w:rPr>
        <w:t xml:space="preserve">o que </w:t>
      </w:r>
      <w:r w:rsidR="009E3DCA">
        <w:rPr>
          <w:rFonts w:ascii="Times New Roman" w:hAnsi="Times New Roman" w:cs="Times New Roman"/>
          <w:szCs w:val="24"/>
        </w:rPr>
        <w:t>se</w:t>
      </w:r>
      <w:r w:rsidR="00857FE2">
        <w:rPr>
          <w:rFonts w:ascii="Times New Roman" w:hAnsi="Times New Roman" w:cs="Times New Roman"/>
          <w:szCs w:val="24"/>
        </w:rPr>
        <w:t xml:space="preserve"> obj</w:t>
      </w:r>
      <w:r w:rsidR="009E3DCA">
        <w:rPr>
          <w:rFonts w:ascii="Times New Roman" w:hAnsi="Times New Roman" w:cs="Times New Roman"/>
          <w:szCs w:val="24"/>
        </w:rPr>
        <w:t>etiva</w:t>
      </w:r>
      <w:r w:rsidR="00857FE2">
        <w:rPr>
          <w:rFonts w:ascii="Times New Roman" w:hAnsi="Times New Roman" w:cs="Times New Roman"/>
          <w:szCs w:val="24"/>
        </w:rPr>
        <w:t xml:space="preserve"> </w:t>
      </w:r>
      <w:r w:rsidR="009E3DCA">
        <w:rPr>
          <w:rFonts w:ascii="Times New Roman" w:hAnsi="Times New Roman" w:cs="Times New Roman"/>
          <w:szCs w:val="24"/>
        </w:rPr>
        <w:t>com os</w:t>
      </w:r>
      <w:r w:rsidR="00857FE2">
        <w:rPr>
          <w:rFonts w:ascii="Times New Roman" w:hAnsi="Times New Roman" w:cs="Times New Roman"/>
          <w:szCs w:val="24"/>
        </w:rPr>
        <w:t xml:space="preserve"> discursos </w:t>
      </w:r>
      <w:r w:rsidR="009E3DCA">
        <w:rPr>
          <w:rFonts w:ascii="Times New Roman" w:hAnsi="Times New Roman" w:cs="Times New Roman"/>
          <w:szCs w:val="24"/>
        </w:rPr>
        <w:t xml:space="preserve">para as massas </w:t>
      </w:r>
      <w:r w:rsidR="00857FE2">
        <w:rPr>
          <w:rFonts w:ascii="Times New Roman" w:hAnsi="Times New Roman" w:cs="Times New Roman"/>
          <w:szCs w:val="24"/>
        </w:rPr>
        <w:t xml:space="preserve">é </w:t>
      </w:r>
      <w:r w:rsidR="009E3DCA">
        <w:rPr>
          <w:rFonts w:ascii="Times New Roman" w:hAnsi="Times New Roman" w:cs="Times New Roman"/>
          <w:szCs w:val="24"/>
        </w:rPr>
        <w:t>a aceitação d</w:t>
      </w:r>
      <w:r w:rsidR="00A3112C">
        <w:rPr>
          <w:rFonts w:ascii="Times New Roman" w:hAnsi="Times New Roman" w:cs="Times New Roman"/>
          <w:szCs w:val="24"/>
        </w:rPr>
        <w:t xml:space="preserve">e suas práticas </w:t>
      </w:r>
      <w:r w:rsidR="009E3DCA">
        <w:rPr>
          <w:rFonts w:ascii="Times New Roman" w:hAnsi="Times New Roman" w:cs="Times New Roman"/>
          <w:szCs w:val="24"/>
        </w:rPr>
        <w:t>como verdade</w:t>
      </w:r>
      <w:r w:rsidR="003B398C" w:rsidRPr="00240252">
        <w:rPr>
          <w:rFonts w:ascii="Times New Roman" w:hAnsi="Times New Roman" w:cs="Times New Roman"/>
          <w:szCs w:val="24"/>
        </w:rPr>
        <w:t>.</w:t>
      </w:r>
      <w:r w:rsidR="00B4046C" w:rsidRPr="00240252">
        <w:rPr>
          <w:rFonts w:ascii="Times New Roman" w:hAnsi="Times New Roman" w:cs="Times New Roman"/>
          <w:szCs w:val="24"/>
        </w:rPr>
        <w:t xml:space="preserve"> </w:t>
      </w:r>
      <w:r w:rsidR="00F414EF" w:rsidRPr="00240252">
        <w:rPr>
          <w:rFonts w:ascii="Times New Roman" w:hAnsi="Times New Roman" w:cs="Times New Roman"/>
          <w:szCs w:val="24"/>
        </w:rPr>
        <w:t>Os distintos modos de organização da burocracia do Estado</w:t>
      </w:r>
      <w:r w:rsidR="00617366" w:rsidRPr="00240252">
        <w:rPr>
          <w:rFonts w:ascii="Times New Roman" w:hAnsi="Times New Roman" w:cs="Times New Roman"/>
          <w:szCs w:val="24"/>
        </w:rPr>
        <w:t xml:space="preserve"> ao redor do planeta</w:t>
      </w:r>
      <w:r w:rsidR="00F414EF" w:rsidRPr="00240252">
        <w:rPr>
          <w:rFonts w:ascii="Times New Roman" w:hAnsi="Times New Roman" w:cs="Times New Roman"/>
          <w:szCs w:val="24"/>
        </w:rPr>
        <w:t xml:space="preserve"> com suas distintas instituições e indivíduos e distintos aparelhos ideológicos e repressivos são diferentes na aparência, </w:t>
      </w:r>
      <w:r w:rsidR="00D43A9B" w:rsidRPr="00240252">
        <w:rPr>
          <w:rFonts w:ascii="Times New Roman" w:hAnsi="Times New Roman" w:cs="Times New Roman"/>
          <w:szCs w:val="24"/>
        </w:rPr>
        <w:t>mas,</w:t>
      </w:r>
      <w:r w:rsidR="00F414EF" w:rsidRPr="00240252">
        <w:rPr>
          <w:rFonts w:ascii="Times New Roman" w:hAnsi="Times New Roman" w:cs="Times New Roman"/>
          <w:szCs w:val="24"/>
        </w:rPr>
        <w:t xml:space="preserve"> em sua essência</w:t>
      </w:r>
      <w:r w:rsidR="00D43A9B" w:rsidRPr="00240252">
        <w:rPr>
          <w:rFonts w:ascii="Times New Roman" w:hAnsi="Times New Roman" w:cs="Times New Roman"/>
          <w:szCs w:val="24"/>
        </w:rPr>
        <w:t>,</w:t>
      </w:r>
      <w:r w:rsidR="00F414EF" w:rsidRPr="00240252">
        <w:rPr>
          <w:rFonts w:ascii="Times New Roman" w:hAnsi="Times New Roman" w:cs="Times New Roman"/>
          <w:szCs w:val="24"/>
        </w:rPr>
        <w:t xml:space="preserve"> </w:t>
      </w:r>
      <w:r w:rsidR="00617366" w:rsidRPr="00240252">
        <w:rPr>
          <w:rFonts w:ascii="Times New Roman" w:hAnsi="Times New Roman" w:cs="Times New Roman"/>
          <w:szCs w:val="24"/>
        </w:rPr>
        <w:t>consiste</w:t>
      </w:r>
      <w:r w:rsidR="00A3112C">
        <w:rPr>
          <w:rFonts w:ascii="Times New Roman" w:hAnsi="Times New Roman" w:cs="Times New Roman"/>
          <w:szCs w:val="24"/>
        </w:rPr>
        <w:t>m</w:t>
      </w:r>
      <w:r w:rsidR="00F414EF" w:rsidRPr="00240252">
        <w:rPr>
          <w:rFonts w:ascii="Times New Roman" w:hAnsi="Times New Roman" w:cs="Times New Roman"/>
          <w:szCs w:val="24"/>
        </w:rPr>
        <w:t xml:space="preserve"> </w:t>
      </w:r>
      <w:r w:rsidR="00617366" w:rsidRPr="00240252">
        <w:rPr>
          <w:rFonts w:ascii="Times New Roman" w:hAnsi="Times New Roman" w:cs="Times New Roman"/>
          <w:szCs w:val="24"/>
        </w:rPr>
        <w:t>n</w:t>
      </w:r>
      <w:r w:rsidR="00F414EF" w:rsidRPr="00240252">
        <w:rPr>
          <w:rFonts w:ascii="Times New Roman" w:hAnsi="Times New Roman" w:cs="Times New Roman"/>
          <w:szCs w:val="24"/>
        </w:rPr>
        <w:t xml:space="preserve">a </w:t>
      </w:r>
      <w:r w:rsidR="00617366" w:rsidRPr="00240252">
        <w:rPr>
          <w:rFonts w:ascii="Times New Roman" w:hAnsi="Times New Roman" w:cs="Times New Roman"/>
          <w:szCs w:val="24"/>
        </w:rPr>
        <w:t>prática do</w:t>
      </w:r>
      <w:r w:rsidR="003B47C8" w:rsidRPr="00240252">
        <w:rPr>
          <w:rFonts w:ascii="Times New Roman" w:hAnsi="Times New Roman" w:cs="Times New Roman"/>
          <w:szCs w:val="24"/>
        </w:rPr>
        <w:t xml:space="preserve"> governo, </w:t>
      </w:r>
      <w:r w:rsidR="00D43A9B" w:rsidRPr="00240252">
        <w:rPr>
          <w:rFonts w:ascii="Times New Roman" w:hAnsi="Times New Roman" w:cs="Times New Roman"/>
          <w:szCs w:val="24"/>
        </w:rPr>
        <w:t xml:space="preserve">o </w:t>
      </w:r>
      <w:r w:rsidR="003B47C8" w:rsidRPr="00240252">
        <w:rPr>
          <w:rFonts w:ascii="Times New Roman" w:hAnsi="Times New Roman" w:cs="Times New Roman"/>
          <w:szCs w:val="24"/>
        </w:rPr>
        <w:t>governo dos vivos</w:t>
      </w:r>
      <w:r w:rsidR="00F414EF" w:rsidRPr="00240252">
        <w:rPr>
          <w:rFonts w:ascii="Times New Roman" w:hAnsi="Times New Roman" w:cs="Times New Roman"/>
          <w:i/>
          <w:szCs w:val="24"/>
        </w:rPr>
        <w:t xml:space="preserve">. </w:t>
      </w:r>
    </w:p>
    <w:p w:rsidR="000D298C" w:rsidRPr="00240252" w:rsidRDefault="007C6AE7" w:rsidP="000D298C">
      <w:pPr>
        <w:ind w:firstLine="708"/>
        <w:rPr>
          <w:rFonts w:cs="Times New Roman"/>
          <w:szCs w:val="24"/>
        </w:rPr>
      </w:pPr>
      <w:r w:rsidRPr="00DB6258">
        <w:rPr>
          <w:rFonts w:cs="Times New Roman"/>
          <w:szCs w:val="24"/>
          <w:lang w:eastAsia="pt-BR"/>
        </w:rPr>
        <w:t>Conforme</w:t>
      </w:r>
      <w:r w:rsidRPr="00240252">
        <w:rPr>
          <w:rFonts w:cs="Times New Roman"/>
          <w:szCs w:val="24"/>
          <w:lang w:eastAsia="pt-BR"/>
        </w:rPr>
        <w:t xml:space="preserve"> Pogrebinschi (2004, p.</w:t>
      </w:r>
      <w:r w:rsidR="001B623C">
        <w:rPr>
          <w:rFonts w:cs="Times New Roman"/>
          <w:szCs w:val="24"/>
          <w:lang w:eastAsia="pt-BR"/>
        </w:rPr>
        <w:t xml:space="preserve"> </w:t>
      </w:r>
      <w:r w:rsidRPr="00240252">
        <w:rPr>
          <w:rFonts w:cs="Times New Roman"/>
          <w:szCs w:val="24"/>
          <w:lang w:eastAsia="pt-BR"/>
        </w:rPr>
        <w:t xml:space="preserve">199), as análises históricas da manifestação do poder </w:t>
      </w:r>
      <w:r w:rsidR="00FC7D1D" w:rsidRPr="00240252">
        <w:rPr>
          <w:rFonts w:cs="Times New Roman"/>
          <w:szCs w:val="24"/>
          <w:lang w:eastAsia="pt-BR"/>
        </w:rPr>
        <w:t xml:space="preserve">realizadas por Foucault </w:t>
      </w:r>
      <w:r w:rsidRPr="00240252">
        <w:rPr>
          <w:rFonts w:cs="Times New Roman"/>
          <w:szCs w:val="24"/>
          <w:lang w:eastAsia="pt-BR"/>
        </w:rPr>
        <w:t xml:space="preserve">em sua relação com </w:t>
      </w:r>
      <w:r w:rsidR="00FC7D1D">
        <w:rPr>
          <w:rFonts w:cs="Times New Roman"/>
          <w:szCs w:val="24"/>
          <w:lang w:eastAsia="pt-BR"/>
        </w:rPr>
        <w:t xml:space="preserve">as distintas artes de governar </w:t>
      </w:r>
      <w:r w:rsidRPr="00240252">
        <w:rPr>
          <w:rFonts w:cs="Times New Roman"/>
          <w:szCs w:val="24"/>
          <w:lang w:eastAsia="pt-BR"/>
        </w:rPr>
        <w:t xml:space="preserve">relevam três grandes eixos: o poder do soberano, o poder está no corpo do soberano; o poder disciplinar, o poder está o corpo dos indivíduos e, contemporaneamente, o biopoder, o poder alcança a vida dos indivíduos. </w:t>
      </w:r>
      <w:r w:rsidR="00955197" w:rsidRPr="00240252">
        <w:rPr>
          <w:rFonts w:cs="Times New Roman"/>
          <w:szCs w:val="24"/>
        </w:rPr>
        <w:t xml:space="preserve">Desse modo, o tipo de sociedade produzida pelo </w:t>
      </w:r>
      <w:r w:rsidR="00955197" w:rsidRPr="00240252">
        <w:rPr>
          <w:rFonts w:cs="Times New Roman"/>
          <w:szCs w:val="24"/>
        </w:rPr>
        <w:lastRenderedPageBreak/>
        <w:t>poder do soberano é distinto daquele produzido pelo poder disciplinar, que remonta os séculos XVII e XVIII</w:t>
      </w:r>
      <w:r w:rsidR="00FC7D1D">
        <w:rPr>
          <w:rFonts w:cs="Times New Roman"/>
          <w:szCs w:val="24"/>
        </w:rPr>
        <w:t>, e assim por diante</w:t>
      </w:r>
      <w:r w:rsidR="00955197" w:rsidRPr="00240252">
        <w:rPr>
          <w:rFonts w:cs="Times New Roman"/>
          <w:szCs w:val="24"/>
        </w:rPr>
        <w:t xml:space="preserve">. A sociedade regida pelo exercício do poder de um soberano reflete as vontades desse monarca. </w:t>
      </w:r>
      <w:r w:rsidR="000D298C" w:rsidRPr="00240252">
        <w:rPr>
          <w:rFonts w:cs="Times New Roman"/>
          <w:szCs w:val="24"/>
        </w:rPr>
        <w:t xml:space="preserve">Maquiavel caracterizou a arte de governar do Estado absoluto e explicitou as estratégias para manutenção do governo de um soberano sobre os súditos e os territórios conquistados. Em seus termos, </w:t>
      </w:r>
    </w:p>
    <w:p w:rsidR="000D298C" w:rsidRPr="00240252" w:rsidRDefault="000D298C" w:rsidP="000D298C">
      <w:pPr>
        <w:pStyle w:val="NoSpacing"/>
        <w:spacing w:line="240" w:lineRule="auto"/>
        <w:ind w:left="2268"/>
        <w:rPr>
          <w:rFonts w:ascii="Times New Roman" w:hAnsi="Times New Roman" w:cs="Times New Roman"/>
          <w:sz w:val="20"/>
          <w:szCs w:val="20"/>
        </w:rPr>
      </w:pPr>
      <w:r w:rsidRPr="00240252">
        <w:rPr>
          <w:rFonts w:ascii="Times New Roman" w:hAnsi="Times New Roman" w:cs="Times New Roman"/>
          <w:sz w:val="20"/>
          <w:szCs w:val="20"/>
        </w:rPr>
        <w:t xml:space="preserve">quando aqueles Estados que se conquistam, como foi dito, estão habituados a viver com suas próprias leis e em liberdade, existem três modos de conservá-los: o primeiro, arruiná-los; o outro, ir habitá-los pessoalmente; o terceiro, deixá-los viver com suas leis, arrecadando um tributo e criando em seu interior um governo de poucos, que se conservam amigos, porque, sendo esse governo criado por aquele príncipe, sabe que não pode permanecer sem sua amizade e seu poder, e há que fazer tudo por conservá-los. Querendo preservar uma cidade habituada a viver livre, mais facilmente que por qualquer outro modo se a conserva por intermédio de seus cidadãos (MAQUIAVEL, 2005, p. 31). </w:t>
      </w:r>
    </w:p>
    <w:p w:rsidR="000D298C" w:rsidRPr="00240252" w:rsidRDefault="000D298C" w:rsidP="000D298C">
      <w:pPr>
        <w:pStyle w:val="NoSpacing"/>
        <w:spacing w:line="240" w:lineRule="auto"/>
        <w:rPr>
          <w:rFonts w:ascii="Times New Roman" w:hAnsi="Times New Roman" w:cs="Times New Roman"/>
          <w:sz w:val="20"/>
          <w:szCs w:val="20"/>
        </w:rPr>
      </w:pPr>
    </w:p>
    <w:p w:rsidR="000D298C" w:rsidRPr="00240252" w:rsidRDefault="000D298C" w:rsidP="007004EA">
      <w:pPr>
        <w:pStyle w:val="NoSpacing"/>
        <w:ind w:firstLine="708"/>
        <w:rPr>
          <w:rFonts w:ascii="Times New Roman" w:hAnsi="Times New Roman" w:cs="Times New Roman"/>
          <w:szCs w:val="24"/>
        </w:rPr>
      </w:pPr>
      <w:r w:rsidRPr="00240252">
        <w:rPr>
          <w:rFonts w:ascii="Times New Roman" w:hAnsi="Times New Roman" w:cs="Times New Roman"/>
          <w:szCs w:val="24"/>
        </w:rPr>
        <w:t>Nas palavras de Foucault (2008a, p. 122-123), Maquiavel está a descrever a arte de governar e “é esse vínculo frágil do príncipe com seu principado que a arte de governar, a arte de ser príncipe apresentada por Maquiavel</w:t>
      </w:r>
      <w:r w:rsidR="00FC7D1D">
        <w:rPr>
          <w:rFonts w:ascii="Times New Roman" w:hAnsi="Times New Roman" w:cs="Times New Roman"/>
          <w:szCs w:val="24"/>
        </w:rPr>
        <w:t>,</w:t>
      </w:r>
      <w:r w:rsidRPr="00240252">
        <w:rPr>
          <w:rFonts w:ascii="Times New Roman" w:hAnsi="Times New Roman" w:cs="Times New Roman"/>
          <w:szCs w:val="24"/>
        </w:rPr>
        <w:t xml:space="preserve"> deve ter como objetivo”. Os territórios nacionais expressam a objetivação dos anseios e necessidades de determinadas estruturas de poder, calcadas em conflitos de interesses dentro do conjunto da sociedade. A arte de governar </w:t>
      </w:r>
      <w:r w:rsidR="00810F25" w:rsidRPr="00240252">
        <w:rPr>
          <w:rFonts w:ascii="Times New Roman" w:hAnsi="Times New Roman" w:cs="Times New Roman"/>
          <w:szCs w:val="24"/>
        </w:rPr>
        <w:t xml:space="preserve">do soberano </w:t>
      </w:r>
      <w:r w:rsidRPr="00240252">
        <w:rPr>
          <w:rFonts w:ascii="Times New Roman" w:hAnsi="Times New Roman" w:cs="Times New Roman"/>
          <w:szCs w:val="24"/>
        </w:rPr>
        <w:t>se vale das tramas e estratégias territoriais vitais para a manutenção de um conjunto de relaç</w:t>
      </w:r>
      <w:r w:rsidR="00957CDE">
        <w:rPr>
          <w:rFonts w:ascii="Times New Roman" w:hAnsi="Times New Roman" w:cs="Times New Roman"/>
          <w:szCs w:val="24"/>
        </w:rPr>
        <w:t>ões socioespaciais</w:t>
      </w:r>
      <w:r w:rsidR="00E2044A" w:rsidRPr="00240252">
        <w:rPr>
          <w:rFonts w:ascii="Times New Roman" w:hAnsi="Times New Roman" w:cs="Times New Roman"/>
          <w:szCs w:val="24"/>
        </w:rPr>
        <w:t xml:space="preserve">. </w:t>
      </w:r>
      <w:r w:rsidRPr="00240252">
        <w:rPr>
          <w:rFonts w:ascii="Times New Roman" w:hAnsi="Times New Roman" w:cs="Times New Roman"/>
          <w:szCs w:val="24"/>
        </w:rPr>
        <w:t>À medida que o espaço social torna-se um território controlado p</w:t>
      </w:r>
      <w:r w:rsidR="007004EA" w:rsidRPr="00240252">
        <w:rPr>
          <w:rFonts w:ascii="Times New Roman" w:hAnsi="Times New Roman" w:cs="Times New Roman"/>
          <w:szCs w:val="24"/>
        </w:rPr>
        <w:t xml:space="preserve">ela </w:t>
      </w:r>
      <w:r w:rsidRPr="00240252">
        <w:rPr>
          <w:rFonts w:ascii="Times New Roman" w:hAnsi="Times New Roman" w:cs="Times New Roman"/>
          <w:szCs w:val="24"/>
        </w:rPr>
        <w:t>arte de governar</w:t>
      </w:r>
      <w:r w:rsidR="00E2044A" w:rsidRPr="00240252">
        <w:rPr>
          <w:rFonts w:ascii="Times New Roman" w:hAnsi="Times New Roman" w:cs="Times New Roman"/>
          <w:szCs w:val="24"/>
        </w:rPr>
        <w:t xml:space="preserve"> de um soberano</w:t>
      </w:r>
      <w:r w:rsidRPr="00240252">
        <w:rPr>
          <w:rFonts w:ascii="Times New Roman" w:hAnsi="Times New Roman" w:cs="Times New Roman"/>
          <w:szCs w:val="24"/>
        </w:rPr>
        <w:t xml:space="preserve">, </w:t>
      </w:r>
      <w:r w:rsidR="00E2044A" w:rsidRPr="00240252">
        <w:rPr>
          <w:rFonts w:ascii="Times New Roman" w:hAnsi="Times New Roman" w:cs="Times New Roman"/>
          <w:szCs w:val="24"/>
        </w:rPr>
        <w:t xml:space="preserve">o poder exercido </w:t>
      </w:r>
      <w:r w:rsidR="007004EA" w:rsidRPr="00240252">
        <w:rPr>
          <w:rFonts w:ascii="Times New Roman" w:hAnsi="Times New Roman" w:cs="Times New Roman"/>
          <w:szCs w:val="24"/>
        </w:rPr>
        <w:t>se manifesta no espaço e nas relações produzidas por ele</w:t>
      </w:r>
      <w:r w:rsidR="00E2044A" w:rsidRPr="00240252">
        <w:rPr>
          <w:rFonts w:ascii="Times New Roman" w:hAnsi="Times New Roman" w:cs="Times New Roman"/>
          <w:szCs w:val="24"/>
        </w:rPr>
        <w:t xml:space="preserve">. </w:t>
      </w:r>
      <w:r w:rsidR="007004EA" w:rsidRPr="00240252">
        <w:rPr>
          <w:rFonts w:ascii="Times New Roman" w:hAnsi="Times New Roman" w:cs="Times New Roman"/>
          <w:szCs w:val="24"/>
        </w:rPr>
        <w:t>A sociedade produzida po</w:t>
      </w:r>
      <w:r w:rsidR="00FC7D1D">
        <w:rPr>
          <w:rFonts w:ascii="Times New Roman" w:hAnsi="Times New Roman" w:cs="Times New Roman"/>
          <w:szCs w:val="24"/>
        </w:rPr>
        <w:t xml:space="preserve">r essa arte de governar, em larga medida, reflete </w:t>
      </w:r>
      <w:r w:rsidR="007004EA" w:rsidRPr="00240252">
        <w:rPr>
          <w:rFonts w:ascii="Times New Roman" w:hAnsi="Times New Roman" w:cs="Times New Roman"/>
          <w:szCs w:val="24"/>
        </w:rPr>
        <w:t>as vontades do soberano.</w:t>
      </w:r>
    </w:p>
    <w:p w:rsidR="00007FF5" w:rsidRPr="00240252" w:rsidRDefault="00955197" w:rsidP="007C6AE7">
      <w:pPr>
        <w:pStyle w:val="NoSpacing"/>
        <w:ind w:firstLine="708"/>
        <w:rPr>
          <w:rFonts w:ascii="Times New Roman" w:hAnsi="Times New Roman" w:cs="Times New Roman"/>
          <w:szCs w:val="24"/>
        </w:rPr>
      </w:pPr>
      <w:r w:rsidRPr="00240252">
        <w:rPr>
          <w:rFonts w:ascii="Times New Roman" w:hAnsi="Times New Roman" w:cs="Times New Roman"/>
          <w:szCs w:val="24"/>
        </w:rPr>
        <w:t>A sociedade disciplinar, por sua vez, result</w:t>
      </w:r>
      <w:r w:rsidR="004B3F27" w:rsidRPr="00240252">
        <w:rPr>
          <w:rFonts w:ascii="Times New Roman" w:hAnsi="Times New Roman" w:cs="Times New Roman"/>
          <w:szCs w:val="24"/>
        </w:rPr>
        <w:t>ou</w:t>
      </w:r>
      <w:r w:rsidRPr="00240252">
        <w:rPr>
          <w:rFonts w:ascii="Times New Roman" w:hAnsi="Times New Roman" w:cs="Times New Roman"/>
          <w:szCs w:val="24"/>
        </w:rPr>
        <w:t xml:space="preserve"> de uma limitação ao poder do soberano por meio </w:t>
      </w:r>
      <w:r w:rsidR="004B3F27" w:rsidRPr="00240252">
        <w:rPr>
          <w:rFonts w:ascii="Times New Roman" w:hAnsi="Times New Roman" w:cs="Times New Roman"/>
          <w:szCs w:val="24"/>
        </w:rPr>
        <w:t xml:space="preserve">de uma nova forma de Estado, o Estado </w:t>
      </w:r>
      <w:r w:rsidR="002A3CF2" w:rsidRPr="00240252">
        <w:rPr>
          <w:rFonts w:ascii="Times New Roman" w:hAnsi="Times New Roman" w:cs="Times New Roman"/>
          <w:szCs w:val="24"/>
        </w:rPr>
        <w:t xml:space="preserve">liberal e </w:t>
      </w:r>
      <w:r w:rsidR="004B3F27" w:rsidRPr="00240252">
        <w:rPr>
          <w:rFonts w:ascii="Times New Roman" w:hAnsi="Times New Roman" w:cs="Times New Roman"/>
          <w:szCs w:val="24"/>
        </w:rPr>
        <w:t>de direito</w:t>
      </w:r>
      <w:r w:rsidRPr="00240252">
        <w:rPr>
          <w:rFonts w:ascii="Times New Roman" w:hAnsi="Times New Roman" w:cs="Times New Roman"/>
          <w:szCs w:val="24"/>
        </w:rPr>
        <w:t xml:space="preserve">. O poder disciplinar coincide com o nascimento do Estado liberal e do Estado de direito, no século XVIII, que se articularam </w:t>
      </w:r>
      <w:r w:rsidR="007E5F82" w:rsidRPr="00240252">
        <w:rPr>
          <w:rFonts w:ascii="Times New Roman" w:hAnsi="Times New Roman" w:cs="Times New Roman"/>
          <w:szCs w:val="24"/>
        </w:rPr>
        <w:t xml:space="preserve">entre si </w:t>
      </w:r>
      <w:r w:rsidRPr="00240252">
        <w:rPr>
          <w:rFonts w:ascii="Times New Roman" w:hAnsi="Times New Roman" w:cs="Times New Roman"/>
          <w:szCs w:val="24"/>
        </w:rPr>
        <w:t xml:space="preserve">e se puseram à disposição da economia. </w:t>
      </w:r>
      <w:r w:rsidR="002953EA" w:rsidRPr="00240252">
        <w:rPr>
          <w:rFonts w:ascii="Times New Roman" w:hAnsi="Times New Roman" w:cs="Times New Roman"/>
          <w:szCs w:val="24"/>
        </w:rPr>
        <w:t xml:space="preserve">As necessidades do mercado impuseram o direito como um controle às vontades dos soberanos, que passaram a ter que seguir as leis como todos os demais indivíduos. </w:t>
      </w:r>
      <w:r w:rsidRPr="00240252">
        <w:rPr>
          <w:rFonts w:ascii="Times New Roman" w:hAnsi="Times New Roman" w:cs="Times New Roman"/>
          <w:szCs w:val="24"/>
        </w:rPr>
        <w:t xml:space="preserve">O poder disciplinar exercido pelo </w:t>
      </w:r>
      <w:r w:rsidR="002953EA" w:rsidRPr="00240252">
        <w:rPr>
          <w:rFonts w:ascii="Times New Roman" w:hAnsi="Times New Roman" w:cs="Times New Roman"/>
          <w:szCs w:val="24"/>
        </w:rPr>
        <w:t>Estado de direito</w:t>
      </w:r>
      <w:r w:rsidR="00FC7D1D">
        <w:rPr>
          <w:rFonts w:ascii="Times New Roman" w:hAnsi="Times New Roman" w:cs="Times New Roman"/>
          <w:szCs w:val="24"/>
        </w:rPr>
        <w:t xml:space="preserve"> consiste</w:t>
      </w:r>
      <w:r w:rsidRPr="00240252">
        <w:rPr>
          <w:rFonts w:ascii="Times New Roman" w:hAnsi="Times New Roman" w:cs="Times New Roman"/>
          <w:szCs w:val="24"/>
        </w:rPr>
        <w:t xml:space="preserve"> no fornecimento de normas e valores às famílias, que disciplina</w:t>
      </w:r>
      <w:r w:rsidR="008964F8" w:rsidRPr="00240252">
        <w:rPr>
          <w:rFonts w:ascii="Times New Roman" w:hAnsi="Times New Roman" w:cs="Times New Roman"/>
          <w:szCs w:val="24"/>
        </w:rPr>
        <w:t>va</w:t>
      </w:r>
      <w:r w:rsidRPr="00240252">
        <w:rPr>
          <w:rFonts w:ascii="Times New Roman" w:hAnsi="Times New Roman" w:cs="Times New Roman"/>
          <w:szCs w:val="24"/>
        </w:rPr>
        <w:t>m seus membros. No âmbito das famílias</w:t>
      </w:r>
      <w:r w:rsidR="008964F8" w:rsidRPr="00240252">
        <w:rPr>
          <w:rFonts w:ascii="Times New Roman" w:hAnsi="Times New Roman" w:cs="Times New Roman"/>
          <w:szCs w:val="24"/>
        </w:rPr>
        <w:t>,</w:t>
      </w:r>
      <w:r w:rsidRPr="00240252">
        <w:rPr>
          <w:rFonts w:ascii="Times New Roman" w:hAnsi="Times New Roman" w:cs="Times New Roman"/>
          <w:szCs w:val="24"/>
        </w:rPr>
        <w:t xml:space="preserve"> os dispositivos de sexualidade, a administração das finanças do lar, ou os valores religiosos eram primeiramente ensinados e praticados. Com a massificação das escolas, </w:t>
      </w:r>
      <w:r w:rsidR="008964F8" w:rsidRPr="00240252">
        <w:rPr>
          <w:rFonts w:ascii="Times New Roman" w:hAnsi="Times New Roman" w:cs="Times New Roman"/>
          <w:szCs w:val="24"/>
        </w:rPr>
        <w:t>a arte de</w:t>
      </w:r>
      <w:r w:rsidRPr="00240252">
        <w:rPr>
          <w:rFonts w:ascii="Times New Roman" w:hAnsi="Times New Roman" w:cs="Times New Roman"/>
          <w:szCs w:val="24"/>
        </w:rPr>
        <w:t xml:space="preserve"> govern</w:t>
      </w:r>
      <w:r w:rsidR="008964F8" w:rsidRPr="00240252">
        <w:rPr>
          <w:rFonts w:ascii="Times New Roman" w:hAnsi="Times New Roman" w:cs="Times New Roman"/>
          <w:szCs w:val="24"/>
        </w:rPr>
        <w:t>ar</w:t>
      </w:r>
      <w:r w:rsidRPr="00240252">
        <w:rPr>
          <w:rFonts w:ascii="Times New Roman" w:hAnsi="Times New Roman" w:cs="Times New Roman"/>
          <w:szCs w:val="24"/>
        </w:rPr>
        <w:t xml:space="preserve"> pode se envolver mais de perto com o ensino desses valores, normas e conhecimentos necessários ao mundo do trabalho, assumindo, em muitas situações, a função da família. O governo disciplinar </w:t>
      </w:r>
      <w:r w:rsidRPr="00240252">
        <w:rPr>
          <w:rFonts w:ascii="Times New Roman" w:hAnsi="Times New Roman" w:cs="Times New Roman"/>
          <w:szCs w:val="24"/>
        </w:rPr>
        <w:lastRenderedPageBreak/>
        <w:t xml:space="preserve">representa a passagem para </w:t>
      </w:r>
      <w:r w:rsidR="008964F8" w:rsidRPr="00240252">
        <w:rPr>
          <w:rFonts w:ascii="Times New Roman" w:hAnsi="Times New Roman" w:cs="Times New Roman"/>
          <w:szCs w:val="24"/>
        </w:rPr>
        <w:t>uma arte de governar em</w:t>
      </w:r>
      <w:r w:rsidRPr="00240252">
        <w:rPr>
          <w:rFonts w:ascii="Times New Roman" w:hAnsi="Times New Roman" w:cs="Times New Roman"/>
          <w:szCs w:val="24"/>
        </w:rPr>
        <w:t xml:space="preserve"> que </w:t>
      </w:r>
      <w:r w:rsidR="008964F8" w:rsidRPr="00240252">
        <w:rPr>
          <w:rFonts w:ascii="Times New Roman" w:hAnsi="Times New Roman" w:cs="Times New Roman"/>
          <w:szCs w:val="24"/>
        </w:rPr>
        <w:t xml:space="preserve">as relações de poder </w:t>
      </w:r>
      <w:r w:rsidRPr="00240252">
        <w:rPr>
          <w:rFonts w:ascii="Times New Roman" w:hAnsi="Times New Roman" w:cs="Times New Roman"/>
          <w:szCs w:val="24"/>
        </w:rPr>
        <w:t>invade</w:t>
      </w:r>
      <w:r w:rsidR="008964F8" w:rsidRPr="00240252">
        <w:rPr>
          <w:rFonts w:ascii="Times New Roman" w:hAnsi="Times New Roman" w:cs="Times New Roman"/>
          <w:szCs w:val="24"/>
        </w:rPr>
        <w:t>m</w:t>
      </w:r>
      <w:r w:rsidRPr="00240252">
        <w:rPr>
          <w:rFonts w:ascii="Times New Roman" w:hAnsi="Times New Roman" w:cs="Times New Roman"/>
          <w:szCs w:val="24"/>
        </w:rPr>
        <w:t xml:space="preserve"> os corpos dos indivíduos</w:t>
      </w:r>
      <w:r w:rsidR="002953EA" w:rsidRPr="00240252">
        <w:rPr>
          <w:rFonts w:ascii="Times New Roman" w:hAnsi="Times New Roman" w:cs="Times New Roman"/>
          <w:szCs w:val="24"/>
        </w:rPr>
        <w:t>.</w:t>
      </w:r>
      <w:r w:rsidRPr="00240252">
        <w:rPr>
          <w:rFonts w:ascii="Times New Roman" w:hAnsi="Times New Roman" w:cs="Times New Roman"/>
          <w:szCs w:val="24"/>
        </w:rPr>
        <w:t xml:space="preserve"> </w:t>
      </w:r>
      <w:r w:rsidR="002953EA" w:rsidRPr="00240252">
        <w:rPr>
          <w:rFonts w:ascii="Times New Roman" w:hAnsi="Times New Roman" w:cs="Times New Roman"/>
          <w:szCs w:val="24"/>
        </w:rPr>
        <w:t>O</w:t>
      </w:r>
      <w:r w:rsidRPr="00240252">
        <w:rPr>
          <w:rFonts w:ascii="Times New Roman" w:hAnsi="Times New Roman" w:cs="Times New Roman"/>
          <w:szCs w:val="24"/>
        </w:rPr>
        <w:t xml:space="preserve"> poder não mais se resume ao corpo do soberano.</w:t>
      </w:r>
      <w:r w:rsidR="007C6AE7" w:rsidRPr="00240252">
        <w:rPr>
          <w:rFonts w:ascii="Times New Roman" w:hAnsi="Times New Roman" w:cs="Times New Roman"/>
          <w:szCs w:val="24"/>
        </w:rPr>
        <w:t xml:space="preserve"> </w:t>
      </w:r>
      <w:r w:rsidR="008A6A9A">
        <w:rPr>
          <w:rFonts w:ascii="Times New Roman" w:hAnsi="Times New Roman" w:cs="Times New Roman"/>
          <w:szCs w:val="24"/>
        </w:rPr>
        <w:t xml:space="preserve">O </w:t>
      </w:r>
      <w:r w:rsidR="00007FF5" w:rsidRPr="00240252">
        <w:rPr>
          <w:rFonts w:ascii="Times New Roman" w:hAnsi="Times New Roman" w:cs="Times New Roman"/>
          <w:szCs w:val="24"/>
        </w:rPr>
        <w:t xml:space="preserve">exercício do poder </w:t>
      </w:r>
      <w:r w:rsidR="006B2A38" w:rsidRPr="00240252">
        <w:rPr>
          <w:rFonts w:ascii="Times New Roman" w:hAnsi="Times New Roman" w:cs="Times New Roman"/>
          <w:szCs w:val="24"/>
        </w:rPr>
        <w:t>no Estado de direito</w:t>
      </w:r>
      <w:r w:rsidR="00007FF5" w:rsidRPr="00240252">
        <w:rPr>
          <w:rFonts w:ascii="Times New Roman" w:hAnsi="Times New Roman" w:cs="Times New Roman"/>
          <w:szCs w:val="24"/>
        </w:rPr>
        <w:t xml:space="preserve"> </w:t>
      </w:r>
      <w:r w:rsidR="008A6A9A">
        <w:rPr>
          <w:rFonts w:ascii="Times New Roman" w:hAnsi="Times New Roman" w:cs="Times New Roman"/>
          <w:szCs w:val="24"/>
        </w:rPr>
        <w:t xml:space="preserve">objetiva o </w:t>
      </w:r>
      <w:r w:rsidR="00007FF5" w:rsidRPr="00240252">
        <w:rPr>
          <w:rFonts w:ascii="Times New Roman" w:hAnsi="Times New Roman" w:cs="Times New Roman"/>
          <w:szCs w:val="24"/>
        </w:rPr>
        <w:t xml:space="preserve">controle disciplinar </w:t>
      </w:r>
      <w:r w:rsidR="006B2A38" w:rsidRPr="00240252">
        <w:rPr>
          <w:rFonts w:ascii="Times New Roman" w:hAnsi="Times New Roman" w:cs="Times New Roman"/>
          <w:szCs w:val="24"/>
        </w:rPr>
        <w:t xml:space="preserve">sobre </w:t>
      </w:r>
      <w:r w:rsidR="00007FF5" w:rsidRPr="00240252">
        <w:rPr>
          <w:rFonts w:ascii="Times New Roman" w:hAnsi="Times New Roman" w:cs="Times New Roman"/>
          <w:szCs w:val="24"/>
        </w:rPr>
        <w:t>as famílias</w:t>
      </w:r>
      <w:r w:rsidR="002953EA" w:rsidRPr="00240252">
        <w:rPr>
          <w:rFonts w:ascii="Times New Roman" w:hAnsi="Times New Roman" w:cs="Times New Roman"/>
          <w:szCs w:val="24"/>
        </w:rPr>
        <w:t xml:space="preserve">. </w:t>
      </w:r>
      <w:r w:rsidR="008A6A9A">
        <w:rPr>
          <w:rFonts w:ascii="Times New Roman" w:hAnsi="Times New Roman" w:cs="Times New Roman"/>
          <w:szCs w:val="24"/>
        </w:rPr>
        <w:t>Em uma análise histórica,</w:t>
      </w:r>
      <w:r w:rsidR="00403B93" w:rsidRPr="00240252">
        <w:rPr>
          <w:rFonts w:ascii="Times New Roman" w:hAnsi="Times New Roman" w:cs="Times New Roman"/>
          <w:szCs w:val="24"/>
        </w:rPr>
        <w:t xml:space="preserve"> </w:t>
      </w:r>
      <w:r w:rsidR="006B2A38" w:rsidRPr="00240252">
        <w:rPr>
          <w:rFonts w:ascii="Times New Roman" w:hAnsi="Times New Roman" w:cs="Times New Roman"/>
          <w:szCs w:val="24"/>
        </w:rPr>
        <w:t>na passagem do</w:t>
      </w:r>
      <w:r w:rsidR="00403B93" w:rsidRPr="00240252">
        <w:rPr>
          <w:rFonts w:ascii="Times New Roman" w:hAnsi="Times New Roman" w:cs="Times New Roman"/>
          <w:szCs w:val="24"/>
        </w:rPr>
        <w:t xml:space="preserve"> capital mercantil</w:t>
      </w:r>
      <w:r w:rsidR="006B2A38" w:rsidRPr="00240252">
        <w:rPr>
          <w:rFonts w:ascii="Times New Roman" w:hAnsi="Times New Roman" w:cs="Times New Roman"/>
          <w:szCs w:val="24"/>
        </w:rPr>
        <w:t xml:space="preserve"> ao capital industrial</w:t>
      </w:r>
      <w:r w:rsidR="00403B93" w:rsidRPr="00240252">
        <w:rPr>
          <w:rFonts w:ascii="Times New Roman" w:hAnsi="Times New Roman" w:cs="Times New Roman"/>
          <w:szCs w:val="24"/>
        </w:rPr>
        <w:t>,</w:t>
      </w:r>
      <w:r w:rsidR="006B2A38" w:rsidRPr="00240252">
        <w:rPr>
          <w:rFonts w:ascii="Times New Roman" w:hAnsi="Times New Roman" w:cs="Times New Roman"/>
          <w:szCs w:val="24"/>
        </w:rPr>
        <w:t xml:space="preserve"> </w:t>
      </w:r>
      <w:r w:rsidR="00F265EB" w:rsidRPr="00240252">
        <w:rPr>
          <w:rFonts w:ascii="Times New Roman" w:hAnsi="Times New Roman" w:cs="Times New Roman"/>
          <w:szCs w:val="24"/>
        </w:rPr>
        <w:t>n</w:t>
      </w:r>
      <w:r w:rsidR="006B2A38" w:rsidRPr="00240252">
        <w:rPr>
          <w:rFonts w:ascii="Times New Roman" w:hAnsi="Times New Roman" w:cs="Times New Roman"/>
          <w:szCs w:val="24"/>
        </w:rPr>
        <w:t>o século XVII</w:t>
      </w:r>
      <w:r w:rsidR="00F265EB" w:rsidRPr="00240252">
        <w:rPr>
          <w:rFonts w:ascii="Times New Roman" w:hAnsi="Times New Roman" w:cs="Times New Roman"/>
          <w:szCs w:val="24"/>
        </w:rPr>
        <w:t>I</w:t>
      </w:r>
      <w:r w:rsidR="006B2A38" w:rsidRPr="00240252">
        <w:rPr>
          <w:rFonts w:ascii="Times New Roman" w:hAnsi="Times New Roman" w:cs="Times New Roman"/>
          <w:szCs w:val="24"/>
        </w:rPr>
        <w:t>,</w:t>
      </w:r>
      <w:r w:rsidR="00403B93" w:rsidRPr="00240252">
        <w:rPr>
          <w:rFonts w:ascii="Times New Roman" w:hAnsi="Times New Roman" w:cs="Times New Roman"/>
          <w:szCs w:val="24"/>
        </w:rPr>
        <w:t xml:space="preserve"> a </w:t>
      </w:r>
      <w:r w:rsidR="00007FF5" w:rsidRPr="00240252">
        <w:rPr>
          <w:rFonts w:ascii="Times New Roman" w:hAnsi="Times New Roman" w:cs="Times New Roman"/>
          <w:szCs w:val="24"/>
        </w:rPr>
        <w:t xml:space="preserve">economia </w:t>
      </w:r>
      <w:r w:rsidR="00403B93" w:rsidRPr="00240252">
        <w:rPr>
          <w:rFonts w:ascii="Times New Roman" w:hAnsi="Times New Roman" w:cs="Times New Roman"/>
          <w:szCs w:val="24"/>
        </w:rPr>
        <w:t>já se colocava como</w:t>
      </w:r>
      <w:r w:rsidR="00007FF5" w:rsidRPr="00240252">
        <w:rPr>
          <w:rFonts w:ascii="Times New Roman" w:hAnsi="Times New Roman" w:cs="Times New Roman"/>
          <w:szCs w:val="24"/>
        </w:rPr>
        <w:t xml:space="preserve"> a razão </w:t>
      </w:r>
      <w:r w:rsidR="004065E6" w:rsidRPr="00240252">
        <w:rPr>
          <w:rFonts w:ascii="Times New Roman" w:hAnsi="Times New Roman" w:cs="Times New Roman"/>
          <w:szCs w:val="24"/>
        </w:rPr>
        <w:t>interna ao</w:t>
      </w:r>
      <w:r w:rsidR="00007FF5" w:rsidRPr="00240252">
        <w:rPr>
          <w:rFonts w:ascii="Times New Roman" w:hAnsi="Times New Roman" w:cs="Times New Roman"/>
          <w:szCs w:val="24"/>
        </w:rPr>
        <w:t xml:space="preserve"> </w:t>
      </w:r>
      <w:r w:rsidR="004065E6" w:rsidRPr="00240252">
        <w:rPr>
          <w:rFonts w:ascii="Times New Roman" w:hAnsi="Times New Roman" w:cs="Times New Roman"/>
          <w:szCs w:val="24"/>
        </w:rPr>
        <w:t>Estado</w:t>
      </w:r>
      <w:r w:rsidR="00007FF5" w:rsidRPr="00240252">
        <w:rPr>
          <w:rFonts w:ascii="Times New Roman" w:hAnsi="Times New Roman" w:cs="Times New Roman"/>
          <w:szCs w:val="24"/>
        </w:rPr>
        <w:t>. Quanto à essência da incorporação da economia pelo Estado</w:t>
      </w:r>
      <w:r w:rsidR="00403B93" w:rsidRPr="00240252">
        <w:rPr>
          <w:rFonts w:ascii="Times New Roman" w:hAnsi="Times New Roman" w:cs="Times New Roman"/>
          <w:szCs w:val="24"/>
        </w:rPr>
        <w:t>,</w:t>
      </w:r>
      <w:r w:rsidR="00007FF5" w:rsidRPr="00240252">
        <w:rPr>
          <w:rFonts w:ascii="Times New Roman" w:hAnsi="Times New Roman" w:cs="Times New Roman"/>
          <w:szCs w:val="24"/>
        </w:rPr>
        <w:t xml:space="preserve"> Foucault diz que</w:t>
      </w:r>
    </w:p>
    <w:p w:rsidR="00007FF5" w:rsidRPr="00240252" w:rsidRDefault="00007FF5" w:rsidP="00007FF5">
      <w:pPr>
        <w:pStyle w:val="NoSpacing"/>
        <w:rPr>
          <w:rFonts w:ascii="Times New Roman" w:hAnsi="Times New Roman" w:cs="Times New Roman"/>
          <w:szCs w:val="24"/>
        </w:rPr>
      </w:pPr>
    </w:p>
    <w:p w:rsidR="00007FF5" w:rsidRPr="00240252" w:rsidRDefault="00007FF5" w:rsidP="00007FF5">
      <w:pPr>
        <w:autoSpaceDE w:val="0"/>
        <w:autoSpaceDN w:val="0"/>
        <w:adjustRightInd w:val="0"/>
        <w:spacing w:after="0" w:line="240" w:lineRule="auto"/>
        <w:ind w:left="2268"/>
        <w:rPr>
          <w:rFonts w:cs="Times New Roman"/>
          <w:sz w:val="20"/>
          <w:szCs w:val="20"/>
        </w:rPr>
      </w:pPr>
      <w:r w:rsidRPr="00240252">
        <w:rPr>
          <w:rFonts w:cs="Times New Roman"/>
          <w:sz w:val="20"/>
          <w:szCs w:val="20"/>
        </w:rPr>
        <w:t xml:space="preserve">[...] a peça essencial tanto na pedagogia do príncipe como na polícia, o elemento central </w:t>
      </w:r>
      <w:r w:rsidRPr="00801E6D">
        <w:rPr>
          <w:rFonts w:cs="Times New Roman"/>
          <w:sz w:val="20"/>
          <w:szCs w:val="20"/>
        </w:rPr>
        <w:t xml:space="preserve">é esse </w:t>
      </w:r>
      <w:r w:rsidRPr="00240252">
        <w:rPr>
          <w:rFonts w:cs="Times New Roman"/>
          <w:sz w:val="20"/>
          <w:szCs w:val="20"/>
        </w:rPr>
        <w:t>governo da família, chamado, jus</w:t>
      </w:r>
      <w:r w:rsidRPr="00240252">
        <w:rPr>
          <w:rFonts w:cs="Times New Roman"/>
          <w:bCs/>
          <w:sz w:val="20"/>
          <w:szCs w:val="20"/>
        </w:rPr>
        <w:t xml:space="preserve">tamente, de </w:t>
      </w:r>
      <w:r w:rsidRPr="00240252">
        <w:rPr>
          <w:rFonts w:cs="Times New Roman"/>
          <w:sz w:val="20"/>
          <w:szCs w:val="20"/>
        </w:rPr>
        <w:t xml:space="preserve">"economia". </w:t>
      </w:r>
      <w:r w:rsidRPr="00240252">
        <w:rPr>
          <w:rFonts w:cs="Times New Roman"/>
          <w:bCs/>
          <w:sz w:val="20"/>
          <w:szCs w:val="20"/>
        </w:rPr>
        <w:t xml:space="preserve">E a arte do governo, tal </w:t>
      </w:r>
      <w:r w:rsidRPr="00240252">
        <w:rPr>
          <w:rFonts w:eastAsia="HiddenHorzOCR" w:cs="Times New Roman"/>
          <w:sz w:val="20"/>
          <w:szCs w:val="20"/>
        </w:rPr>
        <w:t xml:space="preserve">como </w:t>
      </w:r>
      <w:r w:rsidRPr="00240252">
        <w:rPr>
          <w:rFonts w:cs="Times New Roman"/>
          <w:bCs/>
          <w:sz w:val="20"/>
          <w:szCs w:val="20"/>
        </w:rPr>
        <w:t>apa</w:t>
      </w:r>
      <w:r w:rsidRPr="00240252">
        <w:rPr>
          <w:rFonts w:cs="Times New Roman"/>
          <w:sz w:val="20"/>
          <w:szCs w:val="20"/>
        </w:rPr>
        <w:t>rece</w:t>
      </w:r>
      <w:r w:rsidRPr="00240252">
        <w:rPr>
          <w:rFonts w:cs="Times New Roman"/>
          <w:bCs/>
          <w:sz w:val="20"/>
          <w:szCs w:val="20"/>
        </w:rPr>
        <w:t xml:space="preserve"> </w:t>
      </w:r>
      <w:r w:rsidRPr="00240252">
        <w:rPr>
          <w:rFonts w:cs="Times New Roman"/>
          <w:sz w:val="20"/>
          <w:szCs w:val="20"/>
        </w:rPr>
        <w:t>em toda essa literatura, deve responder essencialmen</w:t>
      </w:r>
      <w:r w:rsidRPr="00240252">
        <w:rPr>
          <w:rFonts w:cs="Times New Roman"/>
          <w:bCs/>
          <w:sz w:val="20"/>
          <w:szCs w:val="20"/>
        </w:rPr>
        <w:t xml:space="preserve">te a esta pergunta: como introduzir a </w:t>
      </w:r>
      <w:r w:rsidRPr="00240252">
        <w:rPr>
          <w:rFonts w:eastAsia="HiddenHorzOCR" w:cs="Times New Roman"/>
          <w:sz w:val="20"/>
          <w:szCs w:val="20"/>
        </w:rPr>
        <w:t xml:space="preserve">economia ─ </w:t>
      </w:r>
      <w:r w:rsidRPr="00240252">
        <w:rPr>
          <w:rFonts w:cs="Times New Roman"/>
          <w:sz w:val="20"/>
          <w:szCs w:val="20"/>
        </w:rPr>
        <w:t xml:space="preserve">isto </w:t>
      </w:r>
      <w:r w:rsidRPr="00240252">
        <w:rPr>
          <w:rFonts w:cs="Times New Roman"/>
          <w:bCs/>
          <w:sz w:val="20"/>
          <w:szCs w:val="20"/>
        </w:rPr>
        <w:t xml:space="preserve">e, a maneira de administrar corretamente os </w:t>
      </w:r>
      <w:r w:rsidRPr="00240252">
        <w:rPr>
          <w:rFonts w:cs="Times New Roman"/>
          <w:sz w:val="20"/>
          <w:szCs w:val="20"/>
        </w:rPr>
        <w:t xml:space="preserve">indivíduos, </w:t>
      </w:r>
      <w:r w:rsidRPr="00240252">
        <w:rPr>
          <w:rFonts w:cs="Times New Roman"/>
          <w:bCs/>
          <w:sz w:val="20"/>
          <w:szCs w:val="20"/>
        </w:rPr>
        <w:t xml:space="preserve">os </w:t>
      </w:r>
      <w:r w:rsidRPr="00240252">
        <w:rPr>
          <w:rFonts w:cs="Times New Roman"/>
          <w:sz w:val="20"/>
          <w:szCs w:val="20"/>
        </w:rPr>
        <w:t>bens, as riquezas, como fazê-lo no seio de uma família, como</w:t>
      </w:r>
      <w:r w:rsidRPr="00240252">
        <w:rPr>
          <w:rFonts w:cs="Times New Roman"/>
          <w:bCs/>
          <w:sz w:val="20"/>
          <w:szCs w:val="20"/>
        </w:rPr>
        <w:t xml:space="preserve"> </w:t>
      </w:r>
      <w:r w:rsidRPr="00240252">
        <w:rPr>
          <w:rFonts w:cs="Times New Roman"/>
          <w:sz w:val="20"/>
          <w:szCs w:val="20"/>
        </w:rPr>
        <w:t>pode fazê-lo um bom pai de família que sabe dirigir sua</w:t>
      </w:r>
      <w:r w:rsidRPr="00240252">
        <w:rPr>
          <w:rFonts w:cs="Times New Roman"/>
          <w:bCs/>
          <w:sz w:val="20"/>
          <w:szCs w:val="20"/>
        </w:rPr>
        <w:t xml:space="preserve"> m</w:t>
      </w:r>
      <w:r w:rsidRPr="00240252">
        <w:rPr>
          <w:rFonts w:cs="Times New Roman"/>
          <w:sz w:val="20"/>
          <w:szCs w:val="20"/>
        </w:rPr>
        <w:t xml:space="preserve">ulher, seus filhos, sua criadagem, que sabe fazer prosperar a fortuna da sua família, que sabe arranjar </w:t>
      </w:r>
      <w:r w:rsidRPr="00240252">
        <w:rPr>
          <w:rFonts w:eastAsia="HiddenHorzOCR" w:cs="Times New Roman"/>
          <w:sz w:val="20"/>
          <w:szCs w:val="20"/>
        </w:rPr>
        <w:t xml:space="preserve">para </w:t>
      </w:r>
      <w:r w:rsidRPr="00240252">
        <w:rPr>
          <w:rFonts w:cs="Times New Roman"/>
          <w:sz w:val="20"/>
          <w:szCs w:val="20"/>
        </w:rPr>
        <w:t>ela as</w:t>
      </w:r>
      <w:r w:rsidRPr="00240252">
        <w:rPr>
          <w:rFonts w:cs="Times New Roman"/>
          <w:bCs/>
          <w:sz w:val="20"/>
          <w:szCs w:val="20"/>
        </w:rPr>
        <w:t xml:space="preserve"> </w:t>
      </w:r>
      <w:r w:rsidRPr="00240252">
        <w:rPr>
          <w:rFonts w:cs="Times New Roman"/>
          <w:sz w:val="20"/>
          <w:szCs w:val="20"/>
        </w:rPr>
        <w:t xml:space="preserve">alianças </w:t>
      </w:r>
      <w:r w:rsidRPr="00240252">
        <w:rPr>
          <w:rFonts w:cs="Times New Roman"/>
          <w:bCs/>
          <w:sz w:val="20"/>
          <w:szCs w:val="20"/>
        </w:rPr>
        <w:t xml:space="preserve">que </w:t>
      </w:r>
      <w:r w:rsidRPr="00240252">
        <w:rPr>
          <w:rFonts w:cs="Times New Roman"/>
          <w:sz w:val="20"/>
          <w:szCs w:val="20"/>
        </w:rPr>
        <w:t xml:space="preserve">convêm </w:t>
      </w:r>
      <w:r w:rsidRPr="00240252">
        <w:rPr>
          <w:rFonts w:eastAsia="HiddenHorzOCR" w:cs="Times New Roman"/>
          <w:sz w:val="20"/>
          <w:szCs w:val="20"/>
        </w:rPr>
        <w:t>─</w:t>
      </w:r>
      <w:r w:rsidRPr="00240252">
        <w:rPr>
          <w:rFonts w:cs="Times New Roman"/>
          <w:bCs/>
          <w:sz w:val="20"/>
          <w:szCs w:val="20"/>
        </w:rPr>
        <w:t xml:space="preserve">, como </w:t>
      </w:r>
      <w:r w:rsidRPr="00240252">
        <w:rPr>
          <w:rFonts w:eastAsia="HiddenHorzOCR" w:cs="Times New Roman"/>
          <w:sz w:val="20"/>
          <w:szCs w:val="20"/>
        </w:rPr>
        <w:t xml:space="preserve">introduzir essa </w:t>
      </w:r>
      <w:r w:rsidRPr="00240252">
        <w:rPr>
          <w:rFonts w:cs="Times New Roman"/>
          <w:bCs/>
          <w:sz w:val="20"/>
          <w:szCs w:val="20"/>
        </w:rPr>
        <w:t xml:space="preserve">atenção, essa </w:t>
      </w:r>
      <w:r w:rsidRPr="00240252">
        <w:rPr>
          <w:rFonts w:cs="Times New Roman"/>
          <w:sz w:val="20"/>
          <w:szCs w:val="20"/>
        </w:rPr>
        <w:t>meticulosidade, esse tipo de relação do pai de família com</w:t>
      </w:r>
      <w:r w:rsidRPr="00240252">
        <w:rPr>
          <w:rFonts w:cs="Times New Roman"/>
          <w:bCs/>
          <w:sz w:val="20"/>
          <w:szCs w:val="20"/>
        </w:rPr>
        <w:t xml:space="preserve"> </w:t>
      </w:r>
      <w:r w:rsidRPr="00240252">
        <w:rPr>
          <w:rFonts w:cs="Times New Roman"/>
          <w:sz w:val="20"/>
          <w:szCs w:val="20"/>
        </w:rPr>
        <w:t>sua família na gestão de um Estado? A introdução da economia</w:t>
      </w:r>
      <w:r w:rsidRPr="00240252">
        <w:rPr>
          <w:rFonts w:cs="Times New Roman"/>
          <w:bCs/>
          <w:sz w:val="20"/>
          <w:szCs w:val="20"/>
        </w:rPr>
        <w:t xml:space="preserve"> no seio do exercício político, é </w:t>
      </w:r>
      <w:r w:rsidRPr="00240252">
        <w:rPr>
          <w:rFonts w:cs="Times New Roman"/>
          <w:sz w:val="20"/>
          <w:szCs w:val="20"/>
        </w:rPr>
        <w:t xml:space="preserve">isso, </w:t>
      </w:r>
      <w:r w:rsidRPr="00240252">
        <w:rPr>
          <w:rFonts w:cs="Times New Roman"/>
          <w:bCs/>
          <w:sz w:val="20"/>
          <w:szCs w:val="20"/>
        </w:rPr>
        <w:t xml:space="preserve">a meu ver, que </w:t>
      </w:r>
      <w:r w:rsidRPr="00240252">
        <w:rPr>
          <w:rFonts w:cs="Times New Roman"/>
          <w:sz w:val="20"/>
          <w:szCs w:val="20"/>
        </w:rPr>
        <w:t>será a meta essencial do governo. Assim o é no século XVI, é verdade, mas será também ainda no século XVIII. No ver</w:t>
      </w:r>
      <w:r w:rsidRPr="00240252">
        <w:rPr>
          <w:rFonts w:cs="Times New Roman"/>
          <w:bCs/>
          <w:sz w:val="20"/>
          <w:szCs w:val="20"/>
        </w:rPr>
        <w:t xml:space="preserve">bete "Economia política" de Rousseau, vocês veem como </w:t>
      </w:r>
      <w:r w:rsidRPr="00240252">
        <w:rPr>
          <w:rFonts w:cs="Times New Roman"/>
          <w:sz w:val="20"/>
          <w:szCs w:val="20"/>
        </w:rPr>
        <w:t>Rousseau ainda coloca o problema nesses mesmos termos,</w:t>
      </w:r>
      <w:r w:rsidRPr="00240252">
        <w:rPr>
          <w:rFonts w:cs="Times New Roman"/>
          <w:bCs/>
          <w:sz w:val="20"/>
          <w:szCs w:val="20"/>
        </w:rPr>
        <w:t xml:space="preserve"> </w:t>
      </w:r>
      <w:r w:rsidRPr="00240252">
        <w:rPr>
          <w:rFonts w:cs="Times New Roman"/>
          <w:sz w:val="20"/>
          <w:szCs w:val="20"/>
        </w:rPr>
        <w:t>dizendo em linhas gerais: a palavra "economia" designa originariamente</w:t>
      </w:r>
      <w:r w:rsidRPr="00240252">
        <w:rPr>
          <w:rFonts w:cs="Times New Roman"/>
          <w:bCs/>
          <w:sz w:val="20"/>
          <w:szCs w:val="20"/>
        </w:rPr>
        <w:t xml:space="preserve"> </w:t>
      </w:r>
      <w:r w:rsidRPr="00240252">
        <w:rPr>
          <w:rFonts w:cs="Times New Roman"/>
          <w:sz w:val="20"/>
          <w:szCs w:val="20"/>
        </w:rPr>
        <w:t>"o sábio governo da casa par</w:t>
      </w:r>
      <w:r w:rsidR="00C923E1" w:rsidRPr="00240252">
        <w:rPr>
          <w:rFonts w:cs="Times New Roman"/>
          <w:sz w:val="20"/>
          <w:szCs w:val="20"/>
        </w:rPr>
        <w:t xml:space="preserve">a o bem comum de toda a família [...] Governar um </w:t>
      </w:r>
      <w:r w:rsidR="00C923E1" w:rsidRPr="00240252">
        <w:rPr>
          <w:rFonts w:eastAsia="HiddenHorzOCR" w:cs="Times New Roman"/>
          <w:sz w:val="20"/>
          <w:szCs w:val="20"/>
        </w:rPr>
        <w:t xml:space="preserve">Estado </w:t>
      </w:r>
      <w:r w:rsidR="00C923E1" w:rsidRPr="00240252">
        <w:rPr>
          <w:rFonts w:cs="Times New Roman"/>
          <w:sz w:val="20"/>
          <w:szCs w:val="20"/>
        </w:rPr>
        <w:t xml:space="preserve">será, portanto, aplicar a economia, uma economia no nível de todo o Estado, isto é, [exercer] em relação aos habitantes, as riquezas, a conduta de </w:t>
      </w:r>
      <w:r w:rsidR="00C923E1" w:rsidRPr="00240252">
        <w:rPr>
          <w:rFonts w:eastAsia="HiddenHorzOCR" w:cs="Times New Roman"/>
          <w:sz w:val="20"/>
          <w:szCs w:val="20"/>
        </w:rPr>
        <w:t xml:space="preserve">todos </w:t>
      </w:r>
      <w:r w:rsidR="00C923E1" w:rsidRPr="00240252">
        <w:rPr>
          <w:rFonts w:cs="Times New Roman"/>
          <w:sz w:val="20"/>
          <w:szCs w:val="20"/>
        </w:rPr>
        <w:t>e de cada um uma forma de vigilância, de controle, não menos atenta do que a do pai de família sobre a casa e seus bens</w:t>
      </w:r>
      <w:r w:rsidR="002755C0" w:rsidRPr="00240252">
        <w:rPr>
          <w:rFonts w:cs="Times New Roman"/>
          <w:sz w:val="20"/>
          <w:szCs w:val="20"/>
        </w:rPr>
        <w:t>”</w:t>
      </w:r>
      <w:r w:rsidRPr="00240252">
        <w:rPr>
          <w:rFonts w:cs="Times New Roman"/>
          <w:sz w:val="20"/>
          <w:szCs w:val="20"/>
        </w:rPr>
        <w:t xml:space="preserve"> (FOUCAULT, 2008a, p. 126</w:t>
      </w:r>
      <w:r w:rsidR="00C923E1" w:rsidRPr="00240252">
        <w:rPr>
          <w:rFonts w:cs="Times New Roman"/>
          <w:sz w:val="20"/>
          <w:szCs w:val="20"/>
        </w:rPr>
        <w:t>-127</w:t>
      </w:r>
      <w:r w:rsidRPr="00240252">
        <w:rPr>
          <w:rFonts w:cs="Times New Roman"/>
          <w:sz w:val="20"/>
          <w:szCs w:val="20"/>
        </w:rPr>
        <w:t>).</w:t>
      </w:r>
    </w:p>
    <w:p w:rsidR="00007FF5" w:rsidRPr="00240252" w:rsidRDefault="00007FF5" w:rsidP="00007FF5">
      <w:pPr>
        <w:pStyle w:val="NoSpacing"/>
        <w:rPr>
          <w:rFonts w:ascii="Times New Roman" w:hAnsi="Times New Roman" w:cs="Times New Roman"/>
          <w:szCs w:val="24"/>
        </w:rPr>
      </w:pPr>
    </w:p>
    <w:p w:rsidR="00C923E1" w:rsidRDefault="00DE1586" w:rsidP="00A64FB2">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Essa economia moral e disciplinar consist</w:t>
      </w:r>
      <w:r w:rsidR="000A4B66">
        <w:rPr>
          <w:rFonts w:ascii="Times New Roman" w:hAnsi="Times New Roman" w:cs="Times New Roman"/>
          <w:szCs w:val="24"/>
          <w:lang w:eastAsia="pt-BR"/>
        </w:rPr>
        <w:t>e</w:t>
      </w:r>
      <w:r w:rsidRPr="00240252">
        <w:rPr>
          <w:rFonts w:ascii="Times New Roman" w:hAnsi="Times New Roman" w:cs="Times New Roman"/>
          <w:szCs w:val="24"/>
          <w:lang w:eastAsia="pt-BR"/>
        </w:rPr>
        <w:t xml:space="preserve"> na internalização das leis e valores do modo de produção pelos indivíduos sem a necessidade de ser lembrados </w:t>
      </w:r>
      <w:r w:rsidR="00801E6D">
        <w:rPr>
          <w:rFonts w:ascii="Times New Roman" w:hAnsi="Times New Roman" w:cs="Times New Roman"/>
          <w:szCs w:val="24"/>
          <w:lang w:eastAsia="pt-BR"/>
        </w:rPr>
        <w:t xml:space="preserve">disso a todo o momento. Acerca desse Estado que internaliza a economia política, se pode dizer, portanto, </w:t>
      </w:r>
      <w:r w:rsidRPr="00240252">
        <w:rPr>
          <w:rFonts w:ascii="Times New Roman" w:hAnsi="Times New Roman" w:cs="Times New Roman"/>
          <w:szCs w:val="24"/>
          <w:lang w:eastAsia="pt-BR"/>
        </w:rPr>
        <w:t>que, desde o século XVIII, o elemento central d</w:t>
      </w:r>
      <w:r w:rsidR="00801E6D">
        <w:rPr>
          <w:rFonts w:ascii="Times New Roman" w:hAnsi="Times New Roman" w:cs="Times New Roman"/>
          <w:szCs w:val="24"/>
          <w:lang w:eastAsia="pt-BR"/>
        </w:rPr>
        <w:t>e sua</w:t>
      </w:r>
      <w:r w:rsidRPr="00240252">
        <w:rPr>
          <w:rFonts w:ascii="Times New Roman" w:hAnsi="Times New Roman" w:cs="Times New Roman"/>
          <w:szCs w:val="24"/>
          <w:lang w:eastAsia="pt-BR"/>
        </w:rPr>
        <w:t xml:space="preserve"> arte de governar, a qual lança mão o Estado moderno, é o governo da família </w:t>
      </w:r>
      <w:r w:rsidRPr="00240252">
        <w:rPr>
          <w:rFonts w:ascii="Times New Roman" w:hAnsi="Times New Roman" w:cs="Times New Roman"/>
          <w:szCs w:val="24"/>
        </w:rPr>
        <w:t>(FOUCAULT, 2008a, p. 126)</w:t>
      </w:r>
      <w:r w:rsidRPr="00240252">
        <w:rPr>
          <w:rFonts w:ascii="Times New Roman" w:hAnsi="Times New Roman" w:cs="Times New Roman"/>
          <w:szCs w:val="24"/>
          <w:lang w:eastAsia="pt-BR"/>
        </w:rPr>
        <w:t xml:space="preserve">.  Por conseguinte, as micro e macro relações de poder que se estabelecem entre o capital e trabalho passaram a se expressar dentro </w:t>
      </w:r>
      <w:r w:rsidR="000219AF">
        <w:rPr>
          <w:rFonts w:ascii="Times New Roman" w:hAnsi="Times New Roman" w:cs="Times New Roman"/>
          <w:szCs w:val="24"/>
          <w:lang w:eastAsia="pt-BR"/>
        </w:rPr>
        <w:t>e fora da jornada de trabalho</w:t>
      </w:r>
      <w:r w:rsidRPr="00240252">
        <w:rPr>
          <w:rFonts w:ascii="Times New Roman" w:hAnsi="Times New Roman" w:cs="Times New Roman"/>
          <w:szCs w:val="24"/>
          <w:lang w:eastAsia="pt-BR"/>
        </w:rPr>
        <w:t xml:space="preserve">, nas relações famílias. </w:t>
      </w:r>
      <w:r w:rsidR="00A64FB2">
        <w:rPr>
          <w:rFonts w:ascii="Times New Roman" w:hAnsi="Times New Roman" w:cs="Times New Roman"/>
          <w:szCs w:val="24"/>
          <w:lang w:eastAsia="pt-BR"/>
        </w:rPr>
        <w:t xml:space="preserve">O bom pai tornou-se aquele que sabe mostrar aos seus filhos as boas práticas econômicas juntamente com </w:t>
      </w:r>
      <w:r w:rsidR="003776A3">
        <w:rPr>
          <w:rFonts w:ascii="Times New Roman" w:hAnsi="Times New Roman" w:cs="Times New Roman"/>
          <w:szCs w:val="24"/>
          <w:lang w:eastAsia="pt-BR"/>
        </w:rPr>
        <w:t xml:space="preserve">a moral e </w:t>
      </w:r>
      <w:r w:rsidR="00A64FB2">
        <w:rPr>
          <w:rFonts w:ascii="Times New Roman" w:hAnsi="Times New Roman" w:cs="Times New Roman"/>
          <w:szCs w:val="24"/>
          <w:lang w:eastAsia="pt-BR"/>
        </w:rPr>
        <w:t>os bons costumes.</w:t>
      </w:r>
      <w:r w:rsidRPr="00240252">
        <w:rPr>
          <w:rFonts w:ascii="Times New Roman" w:hAnsi="Times New Roman" w:cs="Times New Roman"/>
          <w:szCs w:val="24"/>
          <w:lang w:eastAsia="pt-BR"/>
        </w:rPr>
        <w:t xml:space="preserve"> A</w:t>
      </w:r>
      <w:r w:rsidR="00C923E1" w:rsidRPr="00240252">
        <w:rPr>
          <w:rFonts w:ascii="Times New Roman" w:hAnsi="Times New Roman" w:cs="Times New Roman"/>
          <w:szCs w:val="24"/>
          <w:lang w:eastAsia="pt-BR"/>
        </w:rPr>
        <w:t xml:space="preserve"> preocupação </w:t>
      </w:r>
      <w:r w:rsidRPr="00240252">
        <w:rPr>
          <w:rFonts w:ascii="Times New Roman" w:hAnsi="Times New Roman" w:cs="Times New Roman"/>
          <w:szCs w:val="24"/>
          <w:lang w:eastAsia="pt-BR"/>
        </w:rPr>
        <w:t xml:space="preserve">do poder disciplinar </w:t>
      </w:r>
      <w:r w:rsidR="00801E6D">
        <w:rPr>
          <w:rFonts w:ascii="Times New Roman" w:hAnsi="Times New Roman" w:cs="Times New Roman"/>
          <w:szCs w:val="24"/>
          <w:lang w:eastAsia="pt-BR"/>
        </w:rPr>
        <w:t>é</w:t>
      </w:r>
      <w:r w:rsidRPr="00240252">
        <w:rPr>
          <w:rFonts w:ascii="Times New Roman" w:hAnsi="Times New Roman" w:cs="Times New Roman"/>
          <w:szCs w:val="24"/>
          <w:lang w:eastAsia="pt-BR"/>
        </w:rPr>
        <w:t xml:space="preserve"> </w:t>
      </w:r>
      <w:r w:rsidR="00801E6D">
        <w:rPr>
          <w:rFonts w:ascii="Times New Roman" w:hAnsi="Times New Roman" w:cs="Times New Roman"/>
          <w:szCs w:val="24"/>
          <w:lang w:eastAsia="pt-BR"/>
        </w:rPr>
        <w:t>a</w:t>
      </w:r>
      <w:r w:rsidRPr="00240252">
        <w:rPr>
          <w:rFonts w:ascii="Times New Roman" w:hAnsi="Times New Roman" w:cs="Times New Roman"/>
          <w:szCs w:val="24"/>
          <w:lang w:eastAsia="pt-BR"/>
        </w:rPr>
        <w:t xml:space="preserve"> de</w:t>
      </w:r>
      <w:r w:rsidR="00C923E1" w:rsidRPr="00240252">
        <w:rPr>
          <w:rFonts w:ascii="Times New Roman" w:hAnsi="Times New Roman" w:cs="Times New Roman"/>
          <w:szCs w:val="24"/>
          <w:lang w:eastAsia="pt-BR"/>
        </w:rPr>
        <w:t xml:space="preserve"> criar e recriar formas de introduzir no seio d</w:t>
      </w:r>
      <w:r w:rsidR="002755C0" w:rsidRPr="00240252">
        <w:rPr>
          <w:rFonts w:ascii="Times New Roman" w:hAnsi="Times New Roman" w:cs="Times New Roman"/>
          <w:szCs w:val="24"/>
          <w:lang w:eastAsia="pt-BR"/>
        </w:rPr>
        <w:t>o exercício polít</w:t>
      </w:r>
      <w:r w:rsidR="008D0496">
        <w:rPr>
          <w:rFonts w:ascii="Times New Roman" w:hAnsi="Times New Roman" w:cs="Times New Roman"/>
          <w:szCs w:val="24"/>
          <w:lang w:eastAsia="pt-BR"/>
        </w:rPr>
        <w:t>ico a economia em uma sociedade, cujo</w:t>
      </w:r>
      <w:r w:rsidR="00801E6D">
        <w:rPr>
          <w:rFonts w:ascii="Times New Roman" w:hAnsi="Times New Roman" w:cs="Times New Roman"/>
          <w:szCs w:val="24"/>
          <w:lang w:eastAsia="pt-BR"/>
        </w:rPr>
        <w:t xml:space="preserve"> governo produz</w:t>
      </w:r>
      <w:r w:rsidR="009202BC">
        <w:rPr>
          <w:rFonts w:ascii="Times New Roman" w:hAnsi="Times New Roman" w:cs="Times New Roman"/>
          <w:szCs w:val="24"/>
          <w:lang w:eastAsia="pt-BR"/>
        </w:rPr>
        <w:t xml:space="preserve"> indivíduos</w:t>
      </w:r>
      <w:r w:rsidR="002755C0" w:rsidRPr="00240252">
        <w:rPr>
          <w:rFonts w:ascii="Times New Roman" w:hAnsi="Times New Roman" w:cs="Times New Roman"/>
          <w:szCs w:val="24"/>
          <w:lang w:eastAsia="pt-BR"/>
        </w:rPr>
        <w:t xml:space="preserve"> disciplinados, dóceis. </w:t>
      </w:r>
    </w:p>
    <w:p w:rsidR="00884320" w:rsidRPr="00240252" w:rsidRDefault="00884320" w:rsidP="00A64FB2">
      <w:pPr>
        <w:pStyle w:val="NoSpacing"/>
        <w:ind w:firstLine="708"/>
        <w:rPr>
          <w:rFonts w:ascii="Times New Roman" w:hAnsi="Times New Roman" w:cs="Times New Roman"/>
          <w:szCs w:val="24"/>
          <w:lang w:eastAsia="pt-BR"/>
        </w:rPr>
      </w:pPr>
    </w:p>
    <w:p w:rsidR="00D724A3" w:rsidRPr="00240252" w:rsidRDefault="00D724A3" w:rsidP="00D724A3">
      <w:pPr>
        <w:pStyle w:val="NoSpacing"/>
        <w:rPr>
          <w:rFonts w:ascii="Times New Roman" w:hAnsi="Times New Roman" w:cs="Times New Roman"/>
          <w:b/>
          <w:szCs w:val="24"/>
        </w:rPr>
      </w:pPr>
      <w:r w:rsidRPr="00240252">
        <w:rPr>
          <w:rFonts w:ascii="Times New Roman" w:hAnsi="Times New Roman" w:cs="Times New Roman"/>
          <w:b/>
          <w:szCs w:val="24"/>
        </w:rPr>
        <w:t xml:space="preserve">A </w:t>
      </w:r>
      <w:r w:rsidR="00634B7C">
        <w:rPr>
          <w:rFonts w:ascii="Times New Roman" w:hAnsi="Times New Roman" w:cs="Times New Roman"/>
          <w:b/>
          <w:szCs w:val="24"/>
        </w:rPr>
        <w:t xml:space="preserve">sociedade </w:t>
      </w:r>
      <w:r w:rsidRPr="00240252">
        <w:rPr>
          <w:rFonts w:ascii="Times New Roman" w:hAnsi="Times New Roman" w:cs="Times New Roman"/>
          <w:b/>
          <w:szCs w:val="24"/>
        </w:rPr>
        <w:t>biopolítica</w:t>
      </w:r>
      <w:r w:rsidR="00634B7C">
        <w:rPr>
          <w:rFonts w:ascii="Times New Roman" w:hAnsi="Times New Roman" w:cs="Times New Roman"/>
          <w:b/>
          <w:szCs w:val="24"/>
        </w:rPr>
        <w:t xml:space="preserve"> e</w:t>
      </w:r>
      <w:r w:rsidRPr="00240252">
        <w:rPr>
          <w:rFonts w:ascii="Times New Roman" w:hAnsi="Times New Roman" w:cs="Times New Roman"/>
          <w:b/>
          <w:szCs w:val="24"/>
        </w:rPr>
        <w:t xml:space="preserve"> o</w:t>
      </w:r>
      <w:r w:rsidR="00634B7C">
        <w:rPr>
          <w:rFonts w:ascii="Times New Roman" w:hAnsi="Times New Roman" w:cs="Times New Roman"/>
          <w:b/>
          <w:szCs w:val="24"/>
        </w:rPr>
        <w:t>s dispositivos de</w:t>
      </w:r>
      <w:r w:rsidRPr="00240252">
        <w:rPr>
          <w:rFonts w:ascii="Times New Roman" w:hAnsi="Times New Roman" w:cs="Times New Roman"/>
          <w:b/>
          <w:szCs w:val="24"/>
        </w:rPr>
        <w:t xml:space="preserve"> governo </w:t>
      </w:r>
      <w:r w:rsidR="00634B7C">
        <w:rPr>
          <w:rFonts w:ascii="Times New Roman" w:hAnsi="Times New Roman" w:cs="Times New Roman"/>
          <w:b/>
          <w:szCs w:val="24"/>
        </w:rPr>
        <w:t xml:space="preserve">no âmbito </w:t>
      </w:r>
      <w:r w:rsidRPr="00240252">
        <w:rPr>
          <w:rFonts w:ascii="Times New Roman" w:hAnsi="Times New Roman" w:cs="Times New Roman"/>
          <w:b/>
          <w:szCs w:val="24"/>
        </w:rPr>
        <w:t xml:space="preserve">da população </w:t>
      </w:r>
    </w:p>
    <w:p w:rsidR="00D724A3" w:rsidRPr="00240252" w:rsidRDefault="00D724A3" w:rsidP="00D724A3">
      <w:pPr>
        <w:pStyle w:val="NoSpacing"/>
        <w:ind w:firstLine="708"/>
        <w:rPr>
          <w:rFonts w:ascii="Times New Roman" w:hAnsi="Times New Roman" w:cs="Times New Roman"/>
          <w:szCs w:val="24"/>
        </w:rPr>
      </w:pPr>
      <w:r w:rsidRPr="00240252">
        <w:rPr>
          <w:rFonts w:ascii="Times New Roman" w:hAnsi="Times New Roman" w:cs="Times New Roman"/>
          <w:szCs w:val="24"/>
        </w:rPr>
        <w:t xml:space="preserve"> </w:t>
      </w:r>
    </w:p>
    <w:p w:rsidR="00D724A3" w:rsidRPr="00240252" w:rsidRDefault="00D724A3" w:rsidP="00D724A3">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lastRenderedPageBreak/>
        <w:t xml:space="preserve">Ao tratar da </w:t>
      </w:r>
      <w:r w:rsidR="00CA524F">
        <w:rPr>
          <w:rFonts w:ascii="Times New Roman" w:hAnsi="Times New Roman" w:cs="Times New Roman"/>
          <w:szCs w:val="24"/>
          <w:lang w:eastAsia="pt-BR"/>
        </w:rPr>
        <w:t xml:space="preserve">genealogia da </w:t>
      </w:r>
      <w:r w:rsidR="00127397">
        <w:rPr>
          <w:rFonts w:ascii="Times New Roman" w:hAnsi="Times New Roman" w:cs="Times New Roman"/>
          <w:szCs w:val="24"/>
          <w:lang w:eastAsia="pt-BR"/>
        </w:rPr>
        <w:t>b</w:t>
      </w:r>
      <w:r w:rsidRPr="00240252">
        <w:rPr>
          <w:rFonts w:ascii="Times New Roman" w:hAnsi="Times New Roman" w:cs="Times New Roman"/>
          <w:szCs w:val="24"/>
          <w:lang w:eastAsia="pt-BR"/>
        </w:rPr>
        <w:t>iopolítica</w:t>
      </w:r>
      <w:r w:rsidR="00CA524F">
        <w:rPr>
          <w:rFonts w:ascii="Times New Roman" w:hAnsi="Times New Roman" w:cs="Times New Roman"/>
          <w:szCs w:val="24"/>
          <w:lang w:eastAsia="pt-BR"/>
        </w:rPr>
        <w:t>,</w:t>
      </w:r>
      <w:r w:rsidRPr="00240252">
        <w:rPr>
          <w:rFonts w:ascii="Times New Roman" w:hAnsi="Times New Roman" w:cs="Times New Roman"/>
          <w:szCs w:val="24"/>
          <w:lang w:eastAsia="pt-BR"/>
        </w:rPr>
        <w:t xml:space="preserve"> </w:t>
      </w:r>
      <w:r w:rsidR="00CA524F">
        <w:rPr>
          <w:rFonts w:ascii="Times New Roman" w:hAnsi="Times New Roman" w:cs="Times New Roman"/>
          <w:szCs w:val="24"/>
          <w:lang w:eastAsia="pt-BR"/>
        </w:rPr>
        <w:t xml:space="preserve">esta entendida como a extensão dos dispositivos de </w:t>
      </w:r>
      <w:r w:rsidRPr="00240252">
        <w:rPr>
          <w:rFonts w:ascii="Times New Roman" w:hAnsi="Times New Roman" w:cs="Times New Roman"/>
          <w:szCs w:val="24"/>
          <w:lang w:eastAsia="pt-BR"/>
        </w:rPr>
        <w:t>poder</w:t>
      </w:r>
      <w:r w:rsidR="00CA524F">
        <w:rPr>
          <w:rFonts w:ascii="Times New Roman" w:hAnsi="Times New Roman" w:cs="Times New Roman"/>
          <w:szCs w:val="24"/>
          <w:lang w:eastAsia="pt-BR"/>
        </w:rPr>
        <w:t xml:space="preserve"> para o controle da vida dos indivíduos</w:t>
      </w:r>
      <w:r w:rsidRPr="00240252">
        <w:rPr>
          <w:rFonts w:ascii="Times New Roman" w:hAnsi="Times New Roman" w:cs="Times New Roman"/>
          <w:szCs w:val="24"/>
          <w:lang w:eastAsia="pt-BR"/>
        </w:rPr>
        <w:t xml:space="preserve">, Foucault </w:t>
      </w:r>
      <w:r w:rsidR="00CA524F">
        <w:rPr>
          <w:rFonts w:ascii="Times New Roman" w:hAnsi="Times New Roman" w:cs="Times New Roman"/>
          <w:szCs w:val="24"/>
          <w:lang w:eastAsia="pt-BR"/>
        </w:rPr>
        <w:t>aponta para fim</w:t>
      </w:r>
      <w:r w:rsidR="005A2C75">
        <w:rPr>
          <w:rFonts w:ascii="Times New Roman" w:hAnsi="Times New Roman" w:cs="Times New Roman"/>
          <w:szCs w:val="24"/>
          <w:lang w:eastAsia="pt-BR"/>
        </w:rPr>
        <w:t xml:space="preserve"> do século XVIII</w:t>
      </w:r>
      <w:r w:rsidRPr="00240252">
        <w:rPr>
          <w:rFonts w:ascii="Times New Roman" w:hAnsi="Times New Roman" w:cs="Times New Roman"/>
          <w:szCs w:val="24"/>
          <w:lang w:eastAsia="pt-BR"/>
        </w:rPr>
        <w:t xml:space="preserve"> e início do século X</w:t>
      </w:r>
      <w:r w:rsidR="005A2C75">
        <w:rPr>
          <w:rFonts w:ascii="Times New Roman" w:hAnsi="Times New Roman" w:cs="Times New Roman"/>
          <w:szCs w:val="24"/>
          <w:lang w:eastAsia="pt-BR"/>
        </w:rPr>
        <w:t>I</w:t>
      </w:r>
      <w:r w:rsidRPr="00240252">
        <w:rPr>
          <w:rFonts w:ascii="Times New Roman" w:hAnsi="Times New Roman" w:cs="Times New Roman"/>
          <w:szCs w:val="24"/>
          <w:lang w:eastAsia="pt-BR"/>
        </w:rPr>
        <w:t>X, em que os dispositivos de saber-poder migram de técnicas disciplinares para o controle da vida dos indivíduos no âmbito da população.</w:t>
      </w:r>
      <w:r w:rsidR="005A2C75">
        <w:rPr>
          <w:rFonts w:ascii="Times New Roman" w:hAnsi="Times New Roman" w:cs="Times New Roman"/>
          <w:szCs w:val="24"/>
          <w:lang w:eastAsia="pt-BR"/>
        </w:rPr>
        <w:t xml:space="preserve"> Há a passagem de uma espécie de “anátomo-política do corpo humano”</w:t>
      </w:r>
      <w:r w:rsidRPr="00240252">
        <w:rPr>
          <w:rFonts w:ascii="Times New Roman" w:hAnsi="Times New Roman" w:cs="Times New Roman"/>
          <w:szCs w:val="24"/>
          <w:lang w:eastAsia="pt-BR"/>
        </w:rPr>
        <w:t xml:space="preserve"> </w:t>
      </w:r>
      <w:r w:rsidR="005A2C75">
        <w:rPr>
          <w:rFonts w:ascii="Times New Roman" w:hAnsi="Times New Roman" w:cs="Times New Roman"/>
          <w:szCs w:val="24"/>
          <w:lang w:eastAsia="pt-BR"/>
        </w:rPr>
        <w:t xml:space="preserve">para uma “biopolítica da espécie humana” </w:t>
      </w:r>
      <w:r w:rsidR="005A2C75" w:rsidRPr="00240252">
        <w:rPr>
          <w:rFonts w:ascii="Times New Roman" w:hAnsi="Times New Roman" w:cs="Times New Roman"/>
          <w:szCs w:val="24"/>
        </w:rPr>
        <w:t>(FOUCAULT</w:t>
      </w:r>
      <w:r w:rsidR="005A2C75">
        <w:rPr>
          <w:rFonts w:ascii="Times New Roman" w:hAnsi="Times New Roman" w:cs="Times New Roman"/>
          <w:szCs w:val="24"/>
        </w:rPr>
        <w:t>, 1999</w:t>
      </w:r>
      <w:r w:rsidR="005A2C75" w:rsidRPr="00240252">
        <w:rPr>
          <w:rFonts w:ascii="Times New Roman" w:hAnsi="Times New Roman" w:cs="Times New Roman"/>
          <w:szCs w:val="24"/>
        </w:rPr>
        <w:t>)</w:t>
      </w:r>
      <w:r w:rsidR="005A2C75">
        <w:rPr>
          <w:rFonts w:ascii="Times New Roman" w:hAnsi="Times New Roman" w:cs="Times New Roman"/>
          <w:szCs w:val="24"/>
        </w:rPr>
        <w:t xml:space="preserve">. </w:t>
      </w:r>
      <w:r w:rsidRPr="00240252">
        <w:rPr>
          <w:rFonts w:ascii="Times New Roman" w:hAnsi="Times New Roman" w:cs="Times New Roman"/>
          <w:szCs w:val="24"/>
          <w:lang w:eastAsia="pt-BR"/>
        </w:rPr>
        <w:t xml:space="preserve">Foucault está mostrando, efetivamente, a passagem da sociedade disciplinar à sociedade biopolítica, embora as técnicas disciplinares não tenham desaparecido, mas se tornaram mais complexas e sutis. </w:t>
      </w:r>
      <w:r w:rsidRPr="00240252">
        <w:rPr>
          <w:rFonts w:ascii="Times New Roman" w:hAnsi="Times New Roman" w:cs="Times New Roman"/>
          <w:szCs w:val="24"/>
        </w:rPr>
        <w:t>Em “Segurança, Território, População” (</w:t>
      </w:r>
      <w:r w:rsidR="00AF54BB" w:rsidRPr="00240252">
        <w:rPr>
          <w:rFonts w:ascii="Times New Roman" w:hAnsi="Times New Roman" w:cs="Times New Roman"/>
          <w:szCs w:val="24"/>
        </w:rPr>
        <w:t>FOUCAULT</w:t>
      </w:r>
      <w:r w:rsidR="00AF54BB">
        <w:rPr>
          <w:rFonts w:ascii="Times New Roman" w:hAnsi="Times New Roman" w:cs="Times New Roman"/>
          <w:szCs w:val="24"/>
        </w:rPr>
        <w:t xml:space="preserve">, </w:t>
      </w:r>
      <w:r w:rsidRPr="00240252">
        <w:rPr>
          <w:rFonts w:ascii="Times New Roman" w:hAnsi="Times New Roman" w:cs="Times New Roman"/>
          <w:szCs w:val="24"/>
        </w:rPr>
        <w:t>2008a), em o “Nascimento da Biopolítica” (</w:t>
      </w:r>
      <w:r w:rsidR="00AF54BB" w:rsidRPr="00240252">
        <w:rPr>
          <w:rFonts w:ascii="Times New Roman" w:hAnsi="Times New Roman" w:cs="Times New Roman"/>
          <w:szCs w:val="24"/>
        </w:rPr>
        <w:t>FOUCAULT</w:t>
      </w:r>
      <w:r w:rsidR="00AF54BB">
        <w:rPr>
          <w:rFonts w:ascii="Times New Roman" w:hAnsi="Times New Roman" w:cs="Times New Roman"/>
          <w:szCs w:val="24"/>
        </w:rPr>
        <w:t xml:space="preserve">, </w:t>
      </w:r>
      <w:r w:rsidRPr="00240252">
        <w:rPr>
          <w:rFonts w:ascii="Times New Roman" w:hAnsi="Times New Roman" w:cs="Times New Roman"/>
          <w:szCs w:val="24"/>
        </w:rPr>
        <w:t>2008b) e “Em defesa da sociedade” (</w:t>
      </w:r>
      <w:r w:rsidR="00AF54BB" w:rsidRPr="00240252">
        <w:rPr>
          <w:rFonts w:ascii="Times New Roman" w:hAnsi="Times New Roman" w:cs="Times New Roman"/>
          <w:szCs w:val="24"/>
        </w:rPr>
        <w:t>FOUCAULT</w:t>
      </w:r>
      <w:r w:rsidR="00AF54BB">
        <w:rPr>
          <w:rFonts w:ascii="Times New Roman" w:hAnsi="Times New Roman" w:cs="Times New Roman"/>
          <w:szCs w:val="24"/>
        </w:rPr>
        <w:t xml:space="preserve">, </w:t>
      </w:r>
      <w:r w:rsidR="005357B0">
        <w:rPr>
          <w:rFonts w:ascii="Times New Roman" w:hAnsi="Times New Roman" w:cs="Times New Roman"/>
          <w:szCs w:val="24"/>
        </w:rPr>
        <w:t>1999</w:t>
      </w:r>
      <w:r w:rsidRPr="00240252">
        <w:rPr>
          <w:rFonts w:ascii="Times New Roman" w:hAnsi="Times New Roman" w:cs="Times New Roman"/>
          <w:szCs w:val="24"/>
        </w:rPr>
        <w:t>), Foucault chegou a importantes descobertas acerca da passagem do poder disciplinar à biopolítica e ao biopoder. A economia política se configurou como tal quando o objeto das práticas estatais deixou de ser apenas as finanças e a riqueza e alcançou o controle da população (FOUCAULT, 2008a, p. 100). Tomada como um dado passível de uma análise positiva, a população poderia ser entendida por meio de técnicas matemáticas, estatísticas, sanitárias etc. Sabe-se que os diversos setores do capital necessitam dessas informações estratégicas para estimar o potencial de s</w:t>
      </w:r>
      <w:r w:rsidR="005F0AD9">
        <w:rPr>
          <w:rFonts w:ascii="Times New Roman" w:hAnsi="Times New Roman" w:cs="Times New Roman"/>
          <w:szCs w:val="24"/>
        </w:rPr>
        <w:t xml:space="preserve">eus negócios e de suas vendas, </w:t>
      </w:r>
      <w:r w:rsidRPr="00240252">
        <w:rPr>
          <w:rFonts w:ascii="Times New Roman" w:hAnsi="Times New Roman" w:cs="Times New Roman"/>
          <w:szCs w:val="24"/>
        </w:rPr>
        <w:t>o número</w:t>
      </w:r>
      <w:r w:rsidR="005F0AD9">
        <w:rPr>
          <w:rFonts w:ascii="Times New Roman" w:hAnsi="Times New Roman" w:cs="Times New Roman"/>
          <w:szCs w:val="24"/>
        </w:rPr>
        <w:t xml:space="preserve"> de trabalhadores disponíveis, </w:t>
      </w:r>
      <w:r w:rsidRPr="00240252">
        <w:rPr>
          <w:rFonts w:ascii="Times New Roman" w:hAnsi="Times New Roman" w:cs="Times New Roman"/>
          <w:szCs w:val="24"/>
        </w:rPr>
        <w:t>o nível de esco</w:t>
      </w:r>
      <w:r w:rsidR="005F0AD9">
        <w:rPr>
          <w:rFonts w:ascii="Times New Roman" w:hAnsi="Times New Roman" w:cs="Times New Roman"/>
          <w:szCs w:val="24"/>
        </w:rPr>
        <w:t xml:space="preserve">laridade desses trabalhadores, </w:t>
      </w:r>
      <w:r w:rsidRPr="00240252">
        <w:rPr>
          <w:rFonts w:ascii="Times New Roman" w:hAnsi="Times New Roman" w:cs="Times New Roman"/>
          <w:szCs w:val="24"/>
        </w:rPr>
        <w:t xml:space="preserve">o seu estado de saúde etc. </w:t>
      </w:r>
    </w:p>
    <w:p w:rsidR="00D724A3" w:rsidRPr="00240252" w:rsidRDefault="00D724A3" w:rsidP="00D724A3">
      <w:pPr>
        <w:pStyle w:val="NoSpacing"/>
        <w:ind w:firstLine="708"/>
        <w:rPr>
          <w:rFonts w:ascii="Times New Roman" w:hAnsi="Times New Roman" w:cs="Times New Roman"/>
          <w:szCs w:val="24"/>
        </w:rPr>
      </w:pPr>
      <w:r w:rsidRPr="00240252">
        <w:rPr>
          <w:rFonts w:ascii="Times New Roman" w:hAnsi="Times New Roman" w:cs="Times New Roman"/>
          <w:szCs w:val="24"/>
        </w:rPr>
        <w:t xml:space="preserve"> </w:t>
      </w:r>
      <w:r w:rsidRPr="000562A7">
        <w:rPr>
          <w:rFonts w:ascii="Times New Roman" w:hAnsi="Times New Roman" w:cs="Times New Roman"/>
          <w:szCs w:val="24"/>
        </w:rPr>
        <w:t>O</w:t>
      </w:r>
      <w:r w:rsidRPr="00240252">
        <w:rPr>
          <w:rFonts w:ascii="Times New Roman" w:hAnsi="Times New Roman" w:cs="Times New Roman"/>
          <w:szCs w:val="24"/>
        </w:rPr>
        <w:t xml:space="preserve">s mecanismos de incorporação do econômico pela sociedade alcançaram a vida dos indivíduos no âmbito da biopolítica. O conceito de biopolítica nasceu como um desdobramento dos estudos prévios de Foucault acerca do poder e compreende as estratégias para esse controle visível-invisível </w:t>
      </w:r>
      <w:r w:rsidR="007A7230">
        <w:rPr>
          <w:rFonts w:ascii="Times New Roman" w:hAnsi="Times New Roman" w:cs="Times New Roman"/>
          <w:szCs w:val="24"/>
        </w:rPr>
        <w:t>exercido no âmbito da política e</w:t>
      </w:r>
      <w:r w:rsidRPr="00240252">
        <w:rPr>
          <w:rFonts w:ascii="Times New Roman" w:hAnsi="Times New Roman" w:cs="Times New Roman"/>
          <w:szCs w:val="24"/>
        </w:rPr>
        <w:t xml:space="preserve"> que incidem diretamente na vida</w:t>
      </w:r>
      <w:r w:rsidR="00A63216">
        <w:rPr>
          <w:rFonts w:ascii="Times New Roman" w:hAnsi="Times New Roman" w:cs="Times New Roman"/>
          <w:szCs w:val="24"/>
        </w:rPr>
        <w:t xml:space="preserve"> das pessoas</w:t>
      </w:r>
      <w:r w:rsidRPr="00240252">
        <w:rPr>
          <w:rFonts w:ascii="Times New Roman" w:hAnsi="Times New Roman" w:cs="Times New Roman"/>
          <w:szCs w:val="24"/>
        </w:rPr>
        <w:t xml:space="preserve">, </w:t>
      </w:r>
      <w:r w:rsidR="007A7230">
        <w:rPr>
          <w:rFonts w:ascii="Times New Roman" w:hAnsi="Times New Roman" w:cs="Times New Roman"/>
          <w:szCs w:val="24"/>
        </w:rPr>
        <w:t xml:space="preserve">tornando </w:t>
      </w:r>
      <w:r w:rsidR="00A63216">
        <w:rPr>
          <w:rFonts w:ascii="Times New Roman" w:hAnsi="Times New Roman" w:cs="Times New Roman"/>
          <w:szCs w:val="24"/>
        </w:rPr>
        <w:t>as</w:t>
      </w:r>
      <w:r w:rsidR="00A63216" w:rsidRPr="00240252">
        <w:rPr>
          <w:rFonts w:ascii="Times New Roman" w:hAnsi="Times New Roman" w:cs="Times New Roman"/>
          <w:szCs w:val="24"/>
        </w:rPr>
        <w:t xml:space="preserve"> aç</w:t>
      </w:r>
      <w:r w:rsidR="00A63216">
        <w:rPr>
          <w:rFonts w:ascii="Times New Roman" w:hAnsi="Times New Roman" w:cs="Times New Roman"/>
          <w:szCs w:val="24"/>
        </w:rPr>
        <w:t>ões</w:t>
      </w:r>
      <w:r w:rsidR="00A63216" w:rsidRPr="00240252">
        <w:rPr>
          <w:rFonts w:ascii="Times New Roman" w:hAnsi="Times New Roman" w:cs="Times New Roman"/>
          <w:szCs w:val="24"/>
        </w:rPr>
        <w:t xml:space="preserve"> </w:t>
      </w:r>
      <w:r w:rsidR="00A63216">
        <w:rPr>
          <w:rFonts w:ascii="Times New Roman" w:hAnsi="Times New Roman" w:cs="Times New Roman"/>
          <w:szCs w:val="24"/>
        </w:rPr>
        <w:t xml:space="preserve">individuais </w:t>
      </w:r>
      <w:r w:rsidR="007A7230">
        <w:rPr>
          <w:rFonts w:ascii="Times New Roman" w:hAnsi="Times New Roman" w:cs="Times New Roman"/>
          <w:szCs w:val="24"/>
        </w:rPr>
        <w:t>dado</w:t>
      </w:r>
      <w:r w:rsidR="00A63216">
        <w:rPr>
          <w:rFonts w:ascii="Times New Roman" w:hAnsi="Times New Roman" w:cs="Times New Roman"/>
          <w:szCs w:val="24"/>
        </w:rPr>
        <w:t>s quantificáveis</w:t>
      </w:r>
      <w:r w:rsidRPr="00240252">
        <w:rPr>
          <w:rFonts w:ascii="Times New Roman" w:hAnsi="Times New Roman" w:cs="Times New Roman"/>
          <w:szCs w:val="24"/>
        </w:rPr>
        <w:t xml:space="preserve">. A biopolítica para Foucault opera indissociável do que ele chama de “regimes de verdades”. O regime de verdades, regido pela razão de Estado, especialmente do Estado moderno, tem alojado dentro de si a economia política e essa “não tem de forma alguma a exterioridade que o pensamento jurídico tinha” no Estado absolutista (FOUCAULT, 2008b, p. 19-20). A economia aparece na arte de governar como uma “verdade” a ser preservada. Desse modo, a biopolítica é o governo da vida dos homens que estabelece os limites entre o verdadeiro e o falso, entre o proibido e o permitido, entre o bom e o ruim, entre o sagrado e o profano, supostamente, em função da </w:t>
      </w:r>
      <w:r w:rsidR="001757FC">
        <w:rPr>
          <w:rFonts w:ascii="Times New Roman" w:hAnsi="Times New Roman" w:cs="Times New Roman"/>
          <w:szCs w:val="24"/>
        </w:rPr>
        <w:t>manutenção da ordem e da prosperidade econômica</w:t>
      </w:r>
      <w:r w:rsidRPr="00240252">
        <w:rPr>
          <w:rFonts w:ascii="Times New Roman" w:hAnsi="Times New Roman" w:cs="Times New Roman"/>
          <w:szCs w:val="24"/>
        </w:rPr>
        <w:t xml:space="preserve">. Articulada ao poder e ao biopoder, a biopolítica é uma descoberta que sintetiza todas as análises de Foucault sobre a sexualidade, o panóptico, a loucura, a linguagem etc. A </w:t>
      </w:r>
      <w:r w:rsidRPr="00240252">
        <w:rPr>
          <w:rFonts w:ascii="Times New Roman" w:hAnsi="Times New Roman" w:cs="Times New Roman"/>
          <w:szCs w:val="24"/>
        </w:rPr>
        <w:lastRenderedPageBreak/>
        <w:t>passagem da sociedade disciplinar para a biopolítica evolv</w:t>
      </w:r>
      <w:r w:rsidR="00331F53">
        <w:rPr>
          <w:rFonts w:ascii="Times New Roman" w:hAnsi="Times New Roman" w:cs="Times New Roman"/>
          <w:szCs w:val="24"/>
        </w:rPr>
        <w:t>e</w:t>
      </w:r>
      <w:r w:rsidRPr="00240252">
        <w:rPr>
          <w:rFonts w:ascii="Times New Roman" w:hAnsi="Times New Roman" w:cs="Times New Roman"/>
          <w:szCs w:val="24"/>
        </w:rPr>
        <w:t xml:space="preserve"> o direcionamento das técnicas de poder sobre os corpos para o poder sobre a vida (FOUCAULT, </w:t>
      </w:r>
      <w:r w:rsidR="00796D20">
        <w:rPr>
          <w:rFonts w:ascii="Times New Roman" w:hAnsi="Times New Roman" w:cs="Times New Roman"/>
          <w:szCs w:val="24"/>
        </w:rPr>
        <w:t>1999</w:t>
      </w:r>
      <w:r w:rsidRPr="00240252">
        <w:rPr>
          <w:rFonts w:ascii="Times New Roman" w:hAnsi="Times New Roman" w:cs="Times New Roman"/>
          <w:szCs w:val="24"/>
        </w:rPr>
        <w:t xml:space="preserve">, p. 289). </w:t>
      </w:r>
      <w:r w:rsidR="00331F53">
        <w:rPr>
          <w:rFonts w:ascii="Times New Roman" w:hAnsi="Times New Roman" w:cs="Times New Roman"/>
          <w:szCs w:val="24"/>
        </w:rPr>
        <w:t>Há um novo objet</w:t>
      </w:r>
      <w:r w:rsidR="005911CF">
        <w:rPr>
          <w:rFonts w:ascii="Times New Roman" w:hAnsi="Times New Roman" w:cs="Times New Roman"/>
          <w:szCs w:val="24"/>
        </w:rPr>
        <w:t>ivo</w:t>
      </w:r>
      <w:r w:rsidR="00331F53">
        <w:rPr>
          <w:rFonts w:ascii="Times New Roman" w:hAnsi="Times New Roman" w:cs="Times New Roman"/>
          <w:szCs w:val="24"/>
        </w:rPr>
        <w:t xml:space="preserve">, passasse do </w:t>
      </w:r>
      <w:r w:rsidR="001F4BF6">
        <w:rPr>
          <w:rFonts w:ascii="Times New Roman" w:hAnsi="Times New Roman" w:cs="Times New Roman"/>
          <w:szCs w:val="24"/>
        </w:rPr>
        <w:t>governo</w:t>
      </w:r>
      <w:r w:rsidR="00331F53">
        <w:rPr>
          <w:rFonts w:ascii="Times New Roman" w:hAnsi="Times New Roman" w:cs="Times New Roman"/>
          <w:szCs w:val="24"/>
        </w:rPr>
        <w:t xml:space="preserve"> do </w:t>
      </w:r>
      <w:r w:rsidRPr="00240252">
        <w:rPr>
          <w:rFonts w:ascii="Times New Roman" w:hAnsi="Times New Roman" w:cs="Times New Roman"/>
          <w:szCs w:val="24"/>
        </w:rPr>
        <w:t xml:space="preserve">“homem-corpo” para o “homem-espécie” (FOUCAULT, </w:t>
      </w:r>
      <w:r w:rsidR="00796D20">
        <w:rPr>
          <w:rFonts w:ascii="Times New Roman" w:hAnsi="Times New Roman" w:cs="Times New Roman"/>
          <w:szCs w:val="24"/>
        </w:rPr>
        <w:t>1999</w:t>
      </w:r>
      <w:r w:rsidRPr="00240252">
        <w:rPr>
          <w:rFonts w:ascii="Times New Roman" w:hAnsi="Times New Roman" w:cs="Times New Roman"/>
          <w:szCs w:val="24"/>
        </w:rPr>
        <w:t>, p. 289). A partir do momento em que a economia política passou a ser uma espécie de razão primeira do poder estatal, o conhecimento dos hábitos e características da população</w:t>
      </w:r>
      <w:r w:rsidR="005911CF">
        <w:rPr>
          <w:rFonts w:ascii="Times New Roman" w:hAnsi="Times New Roman" w:cs="Times New Roman"/>
          <w:szCs w:val="24"/>
        </w:rPr>
        <w:t xml:space="preserve"> tornou-se algo necessário ao processo de acumulação</w:t>
      </w:r>
      <w:r w:rsidRPr="00240252">
        <w:rPr>
          <w:rFonts w:ascii="Times New Roman" w:hAnsi="Times New Roman" w:cs="Times New Roman"/>
          <w:szCs w:val="24"/>
        </w:rPr>
        <w:t>.</w:t>
      </w:r>
      <w:r w:rsidR="003C79A4">
        <w:rPr>
          <w:rFonts w:ascii="Times New Roman" w:hAnsi="Times New Roman" w:cs="Times New Roman"/>
          <w:szCs w:val="24"/>
        </w:rPr>
        <w:t xml:space="preserve"> </w:t>
      </w:r>
      <w:r w:rsidR="005A2C75">
        <w:rPr>
          <w:rFonts w:ascii="Times New Roman" w:hAnsi="Times New Roman" w:cs="Times New Roman"/>
          <w:szCs w:val="24"/>
        </w:rPr>
        <w:t>Pass</w:t>
      </w:r>
      <w:r w:rsidR="003C79A4">
        <w:rPr>
          <w:rFonts w:ascii="Times New Roman" w:hAnsi="Times New Roman" w:cs="Times New Roman"/>
          <w:szCs w:val="24"/>
        </w:rPr>
        <w:t>ou a</w:t>
      </w:r>
      <w:r w:rsidR="005A2C75">
        <w:rPr>
          <w:rFonts w:ascii="Times New Roman" w:hAnsi="Times New Roman" w:cs="Times New Roman"/>
          <w:szCs w:val="24"/>
        </w:rPr>
        <w:t xml:space="preserve"> ser de interesse do poder biopolítico as taxas de natalidade, de fecundidades, de envelhecimento da população, seu estado de saúde, etc, </w:t>
      </w:r>
      <w:r w:rsidR="003C79A4">
        <w:rPr>
          <w:rFonts w:ascii="Times New Roman" w:hAnsi="Times New Roman" w:cs="Times New Roman"/>
          <w:szCs w:val="24"/>
        </w:rPr>
        <w:t>a partir das quais o governo poderia desenvolver estatísticas e previsões para subsidiar futuras intervenções no âmbito da população</w:t>
      </w:r>
      <w:r w:rsidR="00E40221">
        <w:rPr>
          <w:rFonts w:ascii="Times New Roman" w:hAnsi="Times New Roman" w:cs="Times New Roman"/>
          <w:szCs w:val="24"/>
        </w:rPr>
        <w:t xml:space="preserve"> </w:t>
      </w:r>
      <w:r w:rsidR="00E40221" w:rsidRPr="00240252">
        <w:rPr>
          <w:rFonts w:ascii="Times New Roman" w:hAnsi="Times New Roman" w:cs="Times New Roman"/>
          <w:szCs w:val="24"/>
        </w:rPr>
        <w:t>(FOUCAULT</w:t>
      </w:r>
      <w:r w:rsidR="00E40221">
        <w:rPr>
          <w:rFonts w:ascii="Times New Roman" w:hAnsi="Times New Roman" w:cs="Times New Roman"/>
          <w:szCs w:val="24"/>
        </w:rPr>
        <w:t>, 1999, p. 289-293</w:t>
      </w:r>
      <w:r w:rsidR="00E40221" w:rsidRPr="00240252">
        <w:rPr>
          <w:rFonts w:ascii="Times New Roman" w:hAnsi="Times New Roman" w:cs="Times New Roman"/>
          <w:szCs w:val="24"/>
        </w:rPr>
        <w:t>)</w:t>
      </w:r>
      <w:r w:rsidR="00E40221">
        <w:rPr>
          <w:rFonts w:ascii="Times New Roman" w:hAnsi="Times New Roman" w:cs="Times New Roman"/>
          <w:szCs w:val="24"/>
        </w:rPr>
        <w:t xml:space="preserve">. </w:t>
      </w:r>
      <w:r w:rsidR="003C79A4">
        <w:rPr>
          <w:rFonts w:ascii="Times New Roman" w:hAnsi="Times New Roman" w:cs="Times New Roman"/>
          <w:szCs w:val="24"/>
        </w:rPr>
        <w:t xml:space="preserve">Se a queda da natalidade está afetando nos índices de acumulação o governo lança mão de uma política de estímulo à procriação, se há pessoas demais recomenda se a redução do número de crianças por casal. </w:t>
      </w:r>
      <w:r w:rsidRPr="00240252">
        <w:rPr>
          <w:rFonts w:ascii="Times New Roman" w:hAnsi="Times New Roman" w:cs="Times New Roman"/>
          <w:szCs w:val="24"/>
        </w:rPr>
        <w:t>Aqueles que não conseguem se adaptar ao mundo produtivo são taxados de loucos, drogados, marginais, preguiçosos ou qualquer outro adjetivo pejorativo. Nessas tramas, é tarefa do Estado o papel de fiscalizador, educador, provedor, guia, zelador de comportamentos e destinos (MARTINS, 2010, p.</w:t>
      </w:r>
      <w:r w:rsidR="00AD7CB6">
        <w:rPr>
          <w:rFonts w:ascii="Times New Roman" w:hAnsi="Times New Roman" w:cs="Times New Roman"/>
          <w:szCs w:val="24"/>
        </w:rPr>
        <w:t xml:space="preserve"> </w:t>
      </w:r>
      <w:r w:rsidRPr="00240252">
        <w:rPr>
          <w:rFonts w:ascii="Times New Roman" w:hAnsi="Times New Roman" w:cs="Times New Roman"/>
          <w:szCs w:val="24"/>
        </w:rPr>
        <w:t xml:space="preserve">4). Mesmo que para isso tenha que usar a violência.  </w:t>
      </w:r>
    </w:p>
    <w:p w:rsidR="00D724A3" w:rsidRPr="00240252" w:rsidRDefault="00D724A3" w:rsidP="00D724A3">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Para se reproduzir, o</w:t>
      </w:r>
      <w:r w:rsidR="00EA46EF">
        <w:rPr>
          <w:rFonts w:ascii="Times New Roman" w:hAnsi="Times New Roman" w:cs="Times New Roman"/>
          <w:szCs w:val="24"/>
          <w:lang w:eastAsia="pt-BR"/>
        </w:rPr>
        <w:t>s</w:t>
      </w:r>
      <w:r w:rsidRPr="00240252">
        <w:rPr>
          <w:rFonts w:ascii="Times New Roman" w:hAnsi="Times New Roman" w:cs="Times New Roman"/>
          <w:szCs w:val="24"/>
          <w:lang w:eastAsia="pt-BR"/>
        </w:rPr>
        <w:t xml:space="preserve"> </w:t>
      </w:r>
      <w:r w:rsidR="00EA46EF">
        <w:rPr>
          <w:rFonts w:ascii="Times New Roman" w:hAnsi="Times New Roman" w:cs="Times New Roman"/>
          <w:szCs w:val="24"/>
          <w:lang w:eastAsia="pt-BR"/>
        </w:rPr>
        <w:t>capitais</w:t>
      </w:r>
      <w:r w:rsidRPr="00240252">
        <w:rPr>
          <w:rFonts w:ascii="Times New Roman" w:hAnsi="Times New Roman" w:cs="Times New Roman"/>
          <w:szCs w:val="24"/>
          <w:lang w:eastAsia="pt-BR"/>
        </w:rPr>
        <w:t xml:space="preserve"> depende</w:t>
      </w:r>
      <w:r w:rsidR="00EA46EF">
        <w:rPr>
          <w:rFonts w:ascii="Times New Roman" w:hAnsi="Times New Roman" w:cs="Times New Roman"/>
          <w:szCs w:val="24"/>
          <w:lang w:eastAsia="pt-BR"/>
        </w:rPr>
        <w:t>m</w:t>
      </w:r>
      <w:r w:rsidRPr="00240252">
        <w:rPr>
          <w:rFonts w:ascii="Times New Roman" w:hAnsi="Times New Roman" w:cs="Times New Roman"/>
          <w:szCs w:val="24"/>
          <w:lang w:eastAsia="pt-BR"/>
        </w:rPr>
        <w:t>, efetivamente, da explor</w:t>
      </w:r>
      <w:r w:rsidR="00EA46EF">
        <w:rPr>
          <w:rFonts w:ascii="Times New Roman" w:hAnsi="Times New Roman" w:cs="Times New Roman"/>
          <w:szCs w:val="24"/>
          <w:lang w:eastAsia="pt-BR"/>
        </w:rPr>
        <w:t>ação de uma classe pela outra,</w:t>
      </w:r>
      <w:r w:rsidRPr="00240252">
        <w:rPr>
          <w:rFonts w:ascii="Times New Roman" w:hAnsi="Times New Roman" w:cs="Times New Roman"/>
          <w:szCs w:val="24"/>
          <w:lang w:eastAsia="pt-BR"/>
        </w:rPr>
        <w:t xml:space="preserve"> </w:t>
      </w:r>
      <w:r w:rsidR="00EA46EF">
        <w:rPr>
          <w:rFonts w:ascii="Times New Roman" w:hAnsi="Times New Roman" w:cs="Times New Roman"/>
          <w:szCs w:val="24"/>
          <w:lang w:eastAsia="pt-BR"/>
        </w:rPr>
        <w:t>e</w:t>
      </w:r>
      <w:r w:rsidRPr="00240252">
        <w:rPr>
          <w:rFonts w:ascii="Times New Roman" w:hAnsi="Times New Roman" w:cs="Times New Roman"/>
          <w:szCs w:val="24"/>
          <w:lang w:eastAsia="pt-BR"/>
        </w:rPr>
        <w:t xml:space="preserve">mbora </w:t>
      </w:r>
      <w:r w:rsidR="00EA46EF">
        <w:rPr>
          <w:rFonts w:ascii="Times New Roman" w:hAnsi="Times New Roman" w:cs="Times New Roman"/>
          <w:szCs w:val="24"/>
          <w:lang w:eastAsia="pt-BR"/>
        </w:rPr>
        <w:t xml:space="preserve">ambas </w:t>
      </w:r>
      <w:r w:rsidR="001F1411">
        <w:rPr>
          <w:rFonts w:ascii="Times New Roman" w:hAnsi="Times New Roman" w:cs="Times New Roman"/>
          <w:szCs w:val="24"/>
          <w:lang w:eastAsia="pt-BR"/>
        </w:rPr>
        <w:t xml:space="preserve">as classes </w:t>
      </w:r>
      <w:r w:rsidR="00EA46EF">
        <w:rPr>
          <w:rFonts w:ascii="Times New Roman" w:hAnsi="Times New Roman" w:cs="Times New Roman"/>
          <w:szCs w:val="24"/>
          <w:lang w:eastAsia="pt-BR"/>
        </w:rPr>
        <w:t xml:space="preserve">estejam sujeitas ao automatismo da forma valor. </w:t>
      </w:r>
      <w:r w:rsidR="001F1411">
        <w:rPr>
          <w:rFonts w:ascii="Times New Roman" w:hAnsi="Times New Roman" w:cs="Times New Roman"/>
          <w:szCs w:val="24"/>
          <w:lang w:eastAsia="pt-BR"/>
        </w:rPr>
        <w:t>A</w:t>
      </w:r>
      <w:r w:rsidRPr="00240252">
        <w:rPr>
          <w:rFonts w:ascii="Times New Roman" w:hAnsi="Times New Roman" w:cs="Times New Roman"/>
          <w:szCs w:val="24"/>
          <w:lang w:eastAsia="pt-BR"/>
        </w:rPr>
        <w:t xml:space="preserve"> concorrência generalizada dos capitalistas entre s</w:t>
      </w:r>
      <w:r w:rsidR="001F1411">
        <w:rPr>
          <w:rFonts w:ascii="Times New Roman" w:hAnsi="Times New Roman" w:cs="Times New Roman"/>
          <w:szCs w:val="24"/>
          <w:lang w:eastAsia="pt-BR"/>
        </w:rPr>
        <w:t>i e dos trabalhadores entre si aj</w:t>
      </w:r>
      <w:r w:rsidRPr="00240252">
        <w:rPr>
          <w:rFonts w:ascii="Times New Roman" w:hAnsi="Times New Roman" w:cs="Times New Roman"/>
          <w:szCs w:val="24"/>
          <w:lang w:eastAsia="pt-BR"/>
        </w:rPr>
        <w:t>uda a obscurecer a dimensão coletiva da vida que se vive,</w:t>
      </w:r>
      <w:r w:rsidR="008B39C9">
        <w:rPr>
          <w:rFonts w:ascii="Times New Roman" w:hAnsi="Times New Roman" w:cs="Times New Roman"/>
          <w:szCs w:val="24"/>
          <w:lang w:eastAsia="pt-BR"/>
        </w:rPr>
        <w:t xml:space="preserve"> no entanto, o governo biopolítico sabe dessa dimensão coletiva, </w:t>
      </w:r>
      <w:r w:rsidR="005911CF">
        <w:rPr>
          <w:rFonts w:ascii="Times New Roman" w:hAnsi="Times New Roman" w:cs="Times New Roman"/>
          <w:szCs w:val="24"/>
          <w:lang w:eastAsia="pt-BR"/>
        </w:rPr>
        <w:t>pois</w:t>
      </w:r>
      <w:r w:rsidR="008B39C9">
        <w:rPr>
          <w:rFonts w:ascii="Times New Roman" w:hAnsi="Times New Roman" w:cs="Times New Roman"/>
          <w:szCs w:val="24"/>
          <w:lang w:eastAsia="pt-BR"/>
        </w:rPr>
        <w:t xml:space="preserve"> realiza</w:t>
      </w:r>
      <w:r w:rsidRPr="00240252">
        <w:rPr>
          <w:rFonts w:ascii="Times New Roman" w:hAnsi="Times New Roman" w:cs="Times New Roman"/>
          <w:szCs w:val="24"/>
          <w:lang w:eastAsia="pt-BR"/>
        </w:rPr>
        <w:t xml:space="preserve"> os cálculos dos resultados desses processos de acumulação em termos coletivos e não individuais. Nesse sentido, a economia política interna à biopolítica se ocupa de ordenar a riqueza, a população e o território. </w:t>
      </w:r>
    </w:p>
    <w:p w:rsidR="00D724A3" w:rsidRPr="00240252" w:rsidRDefault="00D724A3" w:rsidP="00D724A3">
      <w:pPr>
        <w:pStyle w:val="NoSpacing"/>
        <w:ind w:firstLine="708"/>
        <w:rPr>
          <w:rFonts w:ascii="Times New Roman" w:hAnsi="Times New Roman" w:cs="Times New Roman"/>
          <w:szCs w:val="24"/>
        </w:rPr>
      </w:pPr>
    </w:p>
    <w:p w:rsidR="00D724A3" w:rsidRPr="00240252" w:rsidRDefault="00D724A3" w:rsidP="00D724A3">
      <w:pPr>
        <w:autoSpaceDE w:val="0"/>
        <w:autoSpaceDN w:val="0"/>
        <w:adjustRightInd w:val="0"/>
        <w:spacing w:after="0" w:line="240" w:lineRule="auto"/>
        <w:ind w:left="2268"/>
        <w:rPr>
          <w:rFonts w:cs="Times New Roman"/>
          <w:sz w:val="20"/>
          <w:szCs w:val="20"/>
        </w:rPr>
      </w:pPr>
      <w:r w:rsidRPr="00240252">
        <w:rPr>
          <w:rFonts w:cs="Times New Roman"/>
          <w:bCs/>
          <w:sz w:val="20"/>
          <w:szCs w:val="20"/>
        </w:rPr>
        <w:t xml:space="preserve">[...] A </w:t>
      </w:r>
      <w:r w:rsidRPr="00240252">
        <w:rPr>
          <w:rFonts w:cs="Times New Roman"/>
          <w:sz w:val="20"/>
          <w:szCs w:val="20"/>
        </w:rPr>
        <w:t>economia política pode se constituir a partir do momento</w:t>
      </w:r>
      <w:r w:rsidRPr="00240252">
        <w:rPr>
          <w:rFonts w:cs="Times New Roman"/>
          <w:bCs/>
          <w:sz w:val="20"/>
          <w:szCs w:val="20"/>
        </w:rPr>
        <w:t xml:space="preserve"> </w:t>
      </w:r>
      <w:r w:rsidRPr="00240252">
        <w:rPr>
          <w:rFonts w:cs="Times New Roman"/>
          <w:sz w:val="20"/>
          <w:szCs w:val="20"/>
        </w:rPr>
        <w:t>em que, entre os diferentes elementos da riqueza, apareceu um novo sujeito, que era a população. Pois bem, é apreendendo essa rede contínua e múltipla de relações entre a população</w:t>
      </w:r>
      <w:r w:rsidRPr="00240252">
        <w:rPr>
          <w:rFonts w:eastAsia="HiddenHorzOCR" w:cs="Times New Roman"/>
          <w:sz w:val="20"/>
          <w:szCs w:val="20"/>
        </w:rPr>
        <w:t xml:space="preserve">, </w:t>
      </w:r>
      <w:r w:rsidRPr="00240252">
        <w:rPr>
          <w:rFonts w:cs="Times New Roman"/>
          <w:sz w:val="20"/>
          <w:szCs w:val="20"/>
        </w:rPr>
        <w:t>o território e a riqu</w:t>
      </w:r>
      <w:r w:rsidRPr="00240252">
        <w:rPr>
          <w:rFonts w:cs="Times New Roman"/>
          <w:bCs/>
          <w:sz w:val="20"/>
          <w:szCs w:val="20"/>
        </w:rPr>
        <w:t xml:space="preserve">eza chamada ‘economia </w:t>
      </w:r>
      <w:r w:rsidRPr="00240252">
        <w:rPr>
          <w:rFonts w:eastAsia="HiddenHorzOCR" w:cs="Times New Roman"/>
          <w:sz w:val="20"/>
          <w:szCs w:val="20"/>
        </w:rPr>
        <w:t xml:space="preserve">política’ que </w:t>
      </w:r>
      <w:r w:rsidRPr="00240252">
        <w:rPr>
          <w:rFonts w:cs="Times New Roman"/>
          <w:bCs/>
          <w:sz w:val="20"/>
          <w:szCs w:val="20"/>
        </w:rPr>
        <w:t>se constituirá uma ciência</w:t>
      </w:r>
      <w:r w:rsidRPr="00240252">
        <w:rPr>
          <w:rFonts w:cs="Times New Roman"/>
          <w:sz w:val="20"/>
          <w:szCs w:val="20"/>
        </w:rPr>
        <w:t xml:space="preserve"> e, ao mesmo tempo um tipo de i</w:t>
      </w:r>
      <w:r w:rsidRPr="00240252">
        <w:rPr>
          <w:rFonts w:eastAsia="HiddenHorzOCR" w:cs="Times New Roman"/>
          <w:sz w:val="20"/>
          <w:szCs w:val="20"/>
        </w:rPr>
        <w:t xml:space="preserve">ntervenção </w:t>
      </w:r>
      <w:r w:rsidRPr="00240252">
        <w:rPr>
          <w:rFonts w:cs="Times New Roman"/>
          <w:sz w:val="20"/>
          <w:szCs w:val="20"/>
        </w:rPr>
        <w:t>característica do governo, que vai ser a intervenção no campo da economia e da população. Em suma, a passagem de uma arte de governar a uma ciência política (FOUCAULT, 2008a, p. 140-141).</w:t>
      </w:r>
    </w:p>
    <w:p w:rsidR="00D724A3" w:rsidRPr="00240252" w:rsidRDefault="00D724A3" w:rsidP="00D724A3">
      <w:pPr>
        <w:pStyle w:val="NoSpacing"/>
        <w:ind w:firstLine="708"/>
        <w:rPr>
          <w:rFonts w:ascii="Times New Roman" w:hAnsi="Times New Roman" w:cs="Times New Roman"/>
          <w:szCs w:val="24"/>
        </w:rPr>
      </w:pPr>
    </w:p>
    <w:p w:rsidR="00D724A3" w:rsidRPr="00240252" w:rsidRDefault="00D724A3" w:rsidP="00D724A3">
      <w:pPr>
        <w:pStyle w:val="NoSpacing"/>
        <w:ind w:firstLine="708"/>
        <w:rPr>
          <w:rFonts w:ascii="Times New Roman" w:hAnsi="Times New Roman" w:cs="Times New Roman"/>
          <w:szCs w:val="24"/>
        </w:rPr>
      </w:pPr>
      <w:r w:rsidRPr="00240252">
        <w:rPr>
          <w:rFonts w:ascii="Times New Roman" w:hAnsi="Times New Roman" w:cs="Times New Roman"/>
          <w:szCs w:val="24"/>
        </w:rPr>
        <w:t>O governo dos territórios sob as vontades da economia política implica a configuração de um arcabouço jurídico, que expressa mecanismos punitivos para a resolução de conflitos no âmbito da população. É nesse contexto, final do século XVIII, que surge</w:t>
      </w:r>
      <w:r w:rsidR="002F7ADA">
        <w:rPr>
          <w:rFonts w:ascii="Times New Roman" w:hAnsi="Times New Roman" w:cs="Times New Roman"/>
          <w:szCs w:val="24"/>
        </w:rPr>
        <w:t>m as primeiras prisões (</w:t>
      </w:r>
      <w:r w:rsidR="002F7ADA" w:rsidRPr="00240252">
        <w:rPr>
          <w:rFonts w:ascii="Times New Roman" w:hAnsi="Times New Roman" w:cs="Times New Roman"/>
          <w:szCs w:val="24"/>
        </w:rPr>
        <w:t>FOUCAULT</w:t>
      </w:r>
      <w:r w:rsidRPr="00240252">
        <w:rPr>
          <w:rFonts w:ascii="Times New Roman" w:hAnsi="Times New Roman" w:cs="Times New Roman"/>
          <w:szCs w:val="24"/>
        </w:rPr>
        <w:t xml:space="preserve">, 1987). As ruas, locais de escoamento de </w:t>
      </w:r>
      <w:r w:rsidRPr="00240252">
        <w:rPr>
          <w:rFonts w:ascii="Times New Roman" w:hAnsi="Times New Roman" w:cs="Times New Roman"/>
          <w:szCs w:val="24"/>
        </w:rPr>
        <w:lastRenderedPageBreak/>
        <w:t>mercadorias, de passagem de pessoas e de diversos assaltos, imp</w:t>
      </w:r>
      <w:r w:rsidR="000E38E7">
        <w:rPr>
          <w:rFonts w:ascii="Times New Roman" w:hAnsi="Times New Roman" w:cs="Times New Roman"/>
          <w:szCs w:val="24"/>
        </w:rPr>
        <w:t>useram</w:t>
      </w:r>
      <w:r w:rsidRPr="00240252">
        <w:rPr>
          <w:rFonts w:ascii="Times New Roman" w:hAnsi="Times New Roman" w:cs="Times New Roman"/>
          <w:szCs w:val="24"/>
        </w:rPr>
        <w:t xml:space="preserve"> aos governos das cidades o desenvolvimento de dispositivos de segurança baseados em séries de dados que mostr</w:t>
      </w:r>
      <w:r w:rsidR="00166650">
        <w:rPr>
          <w:rFonts w:ascii="Times New Roman" w:hAnsi="Times New Roman" w:cs="Times New Roman"/>
          <w:szCs w:val="24"/>
        </w:rPr>
        <w:t>a</w:t>
      </w:r>
      <w:r w:rsidRPr="00240252">
        <w:rPr>
          <w:rFonts w:ascii="Times New Roman" w:hAnsi="Times New Roman" w:cs="Times New Roman"/>
          <w:szCs w:val="24"/>
        </w:rPr>
        <w:t>m o número de ladrões, o número de carroças, o número de miasmas</w:t>
      </w:r>
      <w:r w:rsidRPr="00240252">
        <w:rPr>
          <w:rStyle w:val="FootnoteReference"/>
          <w:rFonts w:ascii="Times New Roman" w:hAnsi="Times New Roman" w:cs="Times New Roman"/>
          <w:szCs w:val="24"/>
        </w:rPr>
        <w:footnoteReference w:id="5"/>
      </w:r>
      <w:r w:rsidR="008D1F76">
        <w:rPr>
          <w:rFonts w:ascii="Times New Roman" w:hAnsi="Times New Roman" w:cs="Times New Roman"/>
          <w:szCs w:val="24"/>
        </w:rPr>
        <w:t>, de passantes</w:t>
      </w:r>
      <w:r w:rsidRPr="00240252">
        <w:rPr>
          <w:rFonts w:ascii="Times New Roman" w:hAnsi="Times New Roman" w:cs="Times New Roman"/>
          <w:szCs w:val="24"/>
        </w:rPr>
        <w:t xml:space="preserve"> etc (FOUCAULT, 2008a, p. 26-27). Para Foucault (2008a, p. 27) “</w:t>
      </w:r>
      <w:r w:rsidRPr="00240252">
        <w:rPr>
          <w:rFonts w:ascii="Times New Roman" w:hAnsi="Times New Roman" w:cs="Times New Roman"/>
          <w:bCs/>
          <w:szCs w:val="24"/>
        </w:rPr>
        <w:t xml:space="preserve">a gestão dessas séries abertas, que, por conseguinte, só podem ser controladas por uma estimativa de probabilidades” é o que caracteriza o “mecanismo de segurança”. </w:t>
      </w:r>
      <w:r w:rsidRPr="00240252">
        <w:rPr>
          <w:rFonts w:ascii="Times New Roman" w:hAnsi="Times New Roman" w:cs="Times New Roman"/>
          <w:szCs w:val="24"/>
        </w:rPr>
        <w:t xml:space="preserve">A questão da segurança aparece, então, como um conjunto de dispositivos disciplinares da arte de governar biopolítica, em que se tenta antecipar os crimes pelo controle prévio e probabilístico das </w:t>
      </w:r>
      <w:r w:rsidR="000C594B">
        <w:rPr>
          <w:rFonts w:ascii="Times New Roman" w:hAnsi="Times New Roman" w:cs="Times New Roman"/>
          <w:szCs w:val="24"/>
        </w:rPr>
        <w:t>ações</w:t>
      </w:r>
      <w:r w:rsidRPr="00240252">
        <w:rPr>
          <w:rFonts w:ascii="Times New Roman" w:hAnsi="Times New Roman" w:cs="Times New Roman"/>
          <w:szCs w:val="24"/>
        </w:rPr>
        <w:t xml:space="preserve"> dos indivíduos. </w:t>
      </w:r>
      <w:r w:rsidR="00E92F3F">
        <w:rPr>
          <w:rFonts w:ascii="Times New Roman" w:hAnsi="Times New Roman" w:cs="Times New Roman"/>
          <w:szCs w:val="24"/>
        </w:rPr>
        <w:t xml:space="preserve">Não é por acaso que há uma forte preocupação, ainda nos dias de hoje, com as taxas de desemprego, de natalidade, de mortalidade, de acumulação etc, pois somente assim é possível ao Estado a gestão a barbárie. </w:t>
      </w:r>
    </w:p>
    <w:p w:rsidR="00D724A3" w:rsidRPr="00240252" w:rsidRDefault="00D724A3" w:rsidP="00D724A3">
      <w:pPr>
        <w:pStyle w:val="NoSpacing"/>
        <w:ind w:firstLine="708"/>
        <w:rPr>
          <w:rFonts w:ascii="Times New Roman" w:hAnsi="Times New Roman" w:cs="Times New Roman"/>
          <w:szCs w:val="24"/>
        </w:rPr>
      </w:pPr>
      <w:r w:rsidRPr="00240252">
        <w:rPr>
          <w:rFonts w:ascii="Times New Roman" w:hAnsi="Times New Roman" w:cs="Times New Roman"/>
          <w:szCs w:val="24"/>
        </w:rPr>
        <w:t>Sobre essas bases, de uma arte de governar, os Estados modernos se puseram de pé na história juntamente com o crescimento das práticas mercantis e, nesse processo, a transformação do espaço em territórios nacionais foi estrutural. Evidenciam-se as bases práticas de operação da economia política. As práticas mercantis e a consolidação do mercado na sociedade medieval europeia trouxeram consigo outros valores morais e a necessidade de uma compreensão mais racional do mundo, o que conflitava com os valores religiosos incorporados ao poder absoluto do Estado e da própria sociedade. Desde o século XVIII até os dias de hoje, as pressões por uma racionalização das (e nas) práticas sociais exercidas pelo mercado em expansão, em oposição ao discurso mistificador das instituições religiosas e da monarquia, foi fortemente impulsionada pela adesão popular ao discurso racional. Com a intensa proletarização, os valores morais da economia passaram a figurar aci</w:t>
      </w:r>
      <w:r w:rsidR="00B26AF2">
        <w:rPr>
          <w:rFonts w:ascii="Times New Roman" w:hAnsi="Times New Roman" w:cs="Times New Roman"/>
          <w:szCs w:val="24"/>
        </w:rPr>
        <w:t>ma dos valores religiosos para os trabalhadores, pois quem colocava comida em suas mesas era o mercado</w:t>
      </w:r>
      <w:r w:rsidRPr="00240252">
        <w:rPr>
          <w:rFonts w:ascii="Times New Roman" w:hAnsi="Times New Roman" w:cs="Times New Roman"/>
          <w:szCs w:val="24"/>
        </w:rPr>
        <w:t xml:space="preserve">. Isso porque, como diz Foucault (2008b, p. 43), nessa fase, digamos pré-capitalista, “o mercado era um lugar de jurisdição”, de justiça, o que destoava das práticas autoritárias e luxuosas dos Estados monárquicos absolutos. Ainda segundo Foucault, nos mercados pré-capitalistas sediados nas cidades, os burgos, os mercados eram onde se praticava o peço justo. Não se saía desses espaços de mãos vazias, pois os valores de uso eram trocados por outros valores de uso, tendo como parâmetro a utilidade do bem. Atualmente, ir aos mercados sem dinheiro significa sair de lá sem absolutamente nada. </w:t>
      </w:r>
    </w:p>
    <w:p w:rsidR="00D724A3" w:rsidRPr="00240252" w:rsidRDefault="00D724A3" w:rsidP="00D724A3">
      <w:pPr>
        <w:pStyle w:val="NoSpacing"/>
        <w:rPr>
          <w:rFonts w:ascii="Times New Roman" w:hAnsi="Times New Roman" w:cs="Times New Roman"/>
          <w:b/>
          <w:szCs w:val="24"/>
        </w:rPr>
      </w:pPr>
      <w:r w:rsidRPr="005F5A74">
        <w:rPr>
          <w:rFonts w:ascii="Times New Roman" w:hAnsi="Times New Roman" w:cs="Times New Roman"/>
          <w:b/>
          <w:szCs w:val="24"/>
        </w:rPr>
        <w:t>A</w:t>
      </w:r>
      <w:r w:rsidRPr="00240252">
        <w:rPr>
          <w:rFonts w:ascii="Times New Roman" w:hAnsi="Times New Roman" w:cs="Times New Roman"/>
          <w:b/>
          <w:szCs w:val="24"/>
        </w:rPr>
        <w:t xml:space="preserve"> governamentalidade neoliberal e o controle das condutas</w:t>
      </w:r>
    </w:p>
    <w:p w:rsidR="00D724A3" w:rsidRPr="00240252" w:rsidRDefault="00D724A3" w:rsidP="00D724A3">
      <w:pPr>
        <w:pStyle w:val="NoSpacing"/>
        <w:rPr>
          <w:rFonts w:ascii="Times New Roman" w:hAnsi="Times New Roman" w:cs="Times New Roman"/>
          <w:b/>
          <w:szCs w:val="24"/>
        </w:rPr>
      </w:pPr>
    </w:p>
    <w:p w:rsidR="00D724A3" w:rsidRPr="00240252" w:rsidRDefault="00D724A3" w:rsidP="00D724A3">
      <w:pPr>
        <w:pStyle w:val="NoSpacing"/>
        <w:ind w:firstLine="708"/>
        <w:rPr>
          <w:rFonts w:ascii="Times New Roman" w:hAnsi="Times New Roman" w:cs="Times New Roman"/>
          <w:szCs w:val="24"/>
        </w:rPr>
      </w:pPr>
      <w:r w:rsidRPr="00240252">
        <w:rPr>
          <w:rFonts w:ascii="Times New Roman" w:hAnsi="Times New Roman" w:cs="Times New Roman"/>
          <w:szCs w:val="24"/>
        </w:rPr>
        <w:lastRenderedPageBreak/>
        <w:t xml:space="preserve">Com o neoliberalismo evidencia-se a governamentalidade como tecnologia de controle das condutas. De acordo com Foucault (2008b, p. 232-233), o pensamento econômico ordoliberal alemão do final do século XIX e início do XX estabeleceu a noção de Estado de direito como uma alternativa positiva que se opunha ao despotismo do soberano e ao Estado de polícia. Assim, “primeiramente, o Estado de direito é definido como um Estado em que os atos do poder público não poderão adquirir valor se não forem enquadrados em leis que os limitam antecipadamente” (FOUCAULT, 2008b, p. 233). Dessa forma, “governar é conduzir a conduta dos homens, desde que se especifique que essa conduta é tanto aquela que se tem </w:t>
      </w:r>
      <w:r w:rsidRPr="00240252">
        <w:rPr>
          <w:rFonts w:ascii="Times New Roman" w:hAnsi="Times New Roman" w:cs="Times New Roman"/>
          <w:i/>
          <w:szCs w:val="24"/>
        </w:rPr>
        <w:t>para consigo mesmo</w:t>
      </w:r>
      <w:r w:rsidRPr="00240252">
        <w:rPr>
          <w:rFonts w:ascii="Times New Roman" w:hAnsi="Times New Roman" w:cs="Times New Roman"/>
          <w:szCs w:val="24"/>
        </w:rPr>
        <w:t xml:space="preserve"> quanto aquela que se tem para com os outros” (DARDOT e LAVAL, 2016, p. 18). Como técnica para a manutenção de um governo, dessa arte de governar, governa-se </w:t>
      </w:r>
      <w:r w:rsidRPr="00240252">
        <w:rPr>
          <w:rFonts w:ascii="Times New Roman" w:hAnsi="Times New Roman" w:cs="Times New Roman"/>
          <w:i/>
          <w:szCs w:val="24"/>
        </w:rPr>
        <w:t xml:space="preserve">pela </w:t>
      </w:r>
      <w:r w:rsidRPr="00240252">
        <w:rPr>
          <w:rFonts w:ascii="Times New Roman" w:hAnsi="Times New Roman" w:cs="Times New Roman"/>
          <w:szCs w:val="24"/>
        </w:rPr>
        <w:t xml:space="preserve">liberdade e não </w:t>
      </w:r>
      <w:r w:rsidRPr="00240252">
        <w:rPr>
          <w:rFonts w:ascii="Times New Roman" w:hAnsi="Times New Roman" w:cs="Times New Roman"/>
          <w:i/>
          <w:szCs w:val="24"/>
        </w:rPr>
        <w:t>contra</w:t>
      </w:r>
      <w:r w:rsidRPr="00240252">
        <w:rPr>
          <w:rFonts w:ascii="Times New Roman" w:hAnsi="Times New Roman" w:cs="Times New Roman"/>
          <w:szCs w:val="24"/>
        </w:rPr>
        <w:t xml:space="preserve"> a liberdade (DARDOT e LAVAL, 2016, p. 18).</w:t>
      </w:r>
    </w:p>
    <w:p w:rsidR="00260F7A" w:rsidRDefault="005F5A74" w:rsidP="00D724A3">
      <w:pPr>
        <w:pStyle w:val="NoSpacing"/>
        <w:ind w:firstLine="708"/>
        <w:rPr>
          <w:rFonts w:ascii="Times New Roman" w:hAnsi="Times New Roman" w:cs="Times New Roman"/>
          <w:szCs w:val="24"/>
          <w:lang w:eastAsia="pt-BR"/>
        </w:rPr>
      </w:pPr>
      <w:r>
        <w:rPr>
          <w:rFonts w:ascii="Times New Roman" w:hAnsi="Times New Roman" w:cs="Times New Roman"/>
          <w:szCs w:val="24"/>
        </w:rPr>
        <w:t>Conforme já foi mencionado, a</w:t>
      </w:r>
      <w:r w:rsidR="00D724A3" w:rsidRPr="00240252">
        <w:rPr>
          <w:rFonts w:ascii="Times New Roman" w:hAnsi="Times New Roman" w:cs="Times New Roman"/>
          <w:szCs w:val="24"/>
        </w:rPr>
        <w:t xml:space="preserve"> submissão do exercício do poder estatal ao direito visava favorecer as trocas comerciais em um nascente capitalismo industrial, que não mais poderia se expandir submetido às vontades e excentricidades de um soberano. Tampouco, os contratos comerciais poderiam ser realizados sem qualquer salvaguarda jur</w:t>
      </w:r>
      <w:r w:rsidR="00DF7DB0">
        <w:rPr>
          <w:rFonts w:ascii="Times New Roman" w:hAnsi="Times New Roman" w:cs="Times New Roman"/>
          <w:szCs w:val="24"/>
        </w:rPr>
        <w:t>ídica. Os mecanismos de governo dos vivos</w:t>
      </w:r>
      <w:r w:rsidR="00D724A3" w:rsidRPr="00240252">
        <w:rPr>
          <w:rFonts w:ascii="Times New Roman" w:hAnsi="Times New Roman" w:cs="Times New Roman"/>
          <w:szCs w:val="24"/>
        </w:rPr>
        <w:t xml:space="preserve"> foram se sofisticando a ponto de a arte de governar chegar ao nível da governamentalidade. </w:t>
      </w:r>
      <w:r w:rsidR="00D724A3" w:rsidRPr="00240252">
        <w:rPr>
          <w:rFonts w:ascii="Times New Roman" w:hAnsi="Times New Roman" w:cs="Times New Roman"/>
          <w:szCs w:val="24"/>
          <w:lang w:eastAsia="pt-BR"/>
        </w:rPr>
        <w:t>No último século, o controle das condutas da população em função da racionalidade econômica vem se dando por uma arte de governar que interpel</w:t>
      </w:r>
      <w:r w:rsidR="00DF7DB0">
        <w:rPr>
          <w:rFonts w:ascii="Times New Roman" w:hAnsi="Times New Roman" w:cs="Times New Roman"/>
          <w:szCs w:val="24"/>
          <w:lang w:eastAsia="pt-BR"/>
        </w:rPr>
        <w:t>a individualmente os governados</w:t>
      </w:r>
      <w:r w:rsidR="00D724A3" w:rsidRPr="00240252">
        <w:rPr>
          <w:rFonts w:ascii="Times New Roman" w:hAnsi="Times New Roman" w:cs="Times New Roman"/>
          <w:szCs w:val="24"/>
          <w:lang w:eastAsia="pt-BR"/>
        </w:rPr>
        <w:t>. Tornou-se comum os int</w:t>
      </w:r>
      <w:r w:rsidR="00643458">
        <w:rPr>
          <w:rFonts w:ascii="Times New Roman" w:hAnsi="Times New Roman" w:cs="Times New Roman"/>
          <w:szCs w:val="24"/>
          <w:lang w:eastAsia="pt-BR"/>
        </w:rPr>
        <w:t>electuais orgânicos d</w:t>
      </w:r>
      <w:r w:rsidR="00D724A3" w:rsidRPr="00240252">
        <w:rPr>
          <w:rFonts w:ascii="Times New Roman" w:hAnsi="Times New Roman" w:cs="Times New Roman"/>
          <w:szCs w:val="24"/>
          <w:lang w:eastAsia="pt-BR"/>
        </w:rPr>
        <w:t xml:space="preserve">os governos enfatizarem pelos meios de comunicação o culto ao indivíduo como o agente motor da sociedade e como o único responsável pelo seu sucesso ou fracasso. É fortalecida a perspectiva dos sujeitos como consumidores individuais, trabalhadores individuais, com vontades próprias para a tomada de decisões e para viver as suas vidas sem a dependência de outras pessoas. </w:t>
      </w:r>
      <w:r w:rsidR="00DF7DB0">
        <w:rPr>
          <w:rFonts w:ascii="Times New Roman" w:hAnsi="Times New Roman" w:cs="Times New Roman"/>
          <w:szCs w:val="24"/>
          <w:lang w:eastAsia="pt-BR"/>
        </w:rPr>
        <w:t xml:space="preserve">Somos ensinados que gozamos de liberdade para escolhermos nossos </w:t>
      </w:r>
      <w:r w:rsidR="00260F7A">
        <w:rPr>
          <w:rFonts w:ascii="Times New Roman" w:hAnsi="Times New Roman" w:cs="Times New Roman"/>
          <w:szCs w:val="24"/>
          <w:lang w:eastAsia="pt-BR"/>
        </w:rPr>
        <w:t xml:space="preserve">próprios </w:t>
      </w:r>
      <w:r w:rsidR="00DF7DB0">
        <w:rPr>
          <w:rFonts w:ascii="Times New Roman" w:hAnsi="Times New Roman" w:cs="Times New Roman"/>
          <w:szCs w:val="24"/>
          <w:lang w:eastAsia="pt-BR"/>
        </w:rPr>
        <w:t>passos, mas apenas dentro das normas de conduta pré-estabelecidas. Diante disso, haveria algo mais transgressor do que</w:t>
      </w:r>
      <w:r w:rsidR="004B6EA1">
        <w:rPr>
          <w:rFonts w:ascii="Times New Roman" w:hAnsi="Times New Roman" w:cs="Times New Roman"/>
          <w:szCs w:val="24"/>
          <w:lang w:eastAsia="pt-BR"/>
        </w:rPr>
        <w:t xml:space="preserve"> a desobediência?</w:t>
      </w:r>
      <w:r w:rsidR="00DF7DB0">
        <w:rPr>
          <w:rFonts w:ascii="Times New Roman" w:hAnsi="Times New Roman" w:cs="Times New Roman"/>
          <w:szCs w:val="24"/>
          <w:lang w:eastAsia="pt-BR"/>
        </w:rPr>
        <w:t xml:space="preserve"> </w:t>
      </w:r>
    </w:p>
    <w:p w:rsidR="00643458" w:rsidRDefault="00D724A3" w:rsidP="00D724A3">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 xml:space="preserve">Esse é </w:t>
      </w:r>
      <w:r w:rsidR="00260F7A">
        <w:rPr>
          <w:rFonts w:ascii="Times New Roman" w:hAnsi="Times New Roman" w:cs="Times New Roman"/>
          <w:szCs w:val="24"/>
          <w:lang w:eastAsia="pt-BR"/>
        </w:rPr>
        <w:t>o</w:t>
      </w:r>
      <w:r w:rsidRPr="00240252">
        <w:rPr>
          <w:rFonts w:ascii="Times New Roman" w:hAnsi="Times New Roman" w:cs="Times New Roman"/>
          <w:szCs w:val="24"/>
          <w:lang w:eastAsia="pt-BR"/>
        </w:rPr>
        <w:t xml:space="preserve"> modo de operação da governamentalidade gestado e propagado em estudos de economistas burgueses</w:t>
      </w:r>
      <w:r w:rsidR="00260F7A">
        <w:rPr>
          <w:rFonts w:ascii="Times New Roman" w:hAnsi="Times New Roman" w:cs="Times New Roman"/>
          <w:szCs w:val="24"/>
          <w:lang w:eastAsia="pt-BR"/>
        </w:rPr>
        <w:t xml:space="preserve"> </w:t>
      </w:r>
      <w:r w:rsidRPr="00240252">
        <w:rPr>
          <w:rFonts w:ascii="Times New Roman" w:hAnsi="Times New Roman" w:cs="Times New Roman"/>
          <w:szCs w:val="24"/>
          <w:lang w:eastAsia="pt-BR"/>
        </w:rPr>
        <w:t>voltado</w:t>
      </w:r>
      <w:r w:rsidR="00260F7A">
        <w:rPr>
          <w:rFonts w:ascii="Times New Roman" w:hAnsi="Times New Roman" w:cs="Times New Roman"/>
          <w:szCs w:val="24"/>
          <w:lang w:eastAsia="pt-BR"/>
        </w:rPr>
        <w:t>s</w:t>
      </w:r>
      <w:r w:rsidRPr="00240252">
        <w:rPr>
          <w:rFonts w:ascii="Times New Roman" w:hAnsi="Times New Roman" w:cs="Times New Roman"/>
          <w:szCs w:val="24"/>
          <w:lang w:eastAsia="pt-BR"/>
        </w:rPr>
        <w:t xml:space="preserve"> para </w:t>
      </w:r>
      <w:r w:rsidR="00260F7A">
        <w:rPr>
          <w:rFonts w:ascii="Times New Roman" w:hAnsi="Times New Roman" w:cs="Times New Roman"/>
          <w:szCs w:val="24"/>
          <w:lang w:eastAsia="pt-BR"/>
        </w:rPr>
        <w:t>o desenvolvimento de novos mecanismos de governo.</w:t>
      </w:r>
      <w:r w:rsidRPr="00240252">
        <w:rPr>
          <w:rFonts w:ascii="Times New Roman" w:hAnsi="Times New Roman" w:cs="Times New Roman"/>
          <w:szCs w:val="24"/>
          <w:lang w:eastAsia="pt-BR"/>
        </w:rPr>
        <w:t xml:space="preserve"> </w:t>
      </w:r>
      <w:r w:rsidR="00260F7A">
        <w:rPr>
          <w:rFonts w:ascii="Times New Roman" w:hAnsi="Times New Roman" w:cs="Times New Roman"/>
          <w:szCs w:val="24"/>
          <w:lang w:eastAsia="pt-BR"/>
        </w:rPr>
        <w:t>A concretização desse tipo de dispositivo de governo das condutas se verifica</w:t>
      </w:r>
      <w:r w:rsidRPr="00240252">
        <w:rPr>
          <w:rFonts w:ascii="Times New Roman" w:hAnsi="Times New Roman" w:cs="Times New Roman"/>
          <w:szCs w:val="24"/>
          <w:lang w:eastAsia="pt-BR"/>
        </w:rPr>
        <w:t xml:space="preserve"> nas noções de homem econômico e de capital humano. Foucault (2008b, p. 310-320) chama a atenção para a figura do </w:t>
      </w:r>
      <w:r w:rsidRPr="00240252">
        <w:rPr>
          <w:rFonts w:ascii="Times New Roman" w:hAnsi="Times New Roman" w:cs="Times New Roman"/>
          <w:i/>
          <w:szCs w:val="24"/>
          <w:lang w:eastAsia="pt-BR"/>
        </w:rPr>
        <w:t>homo oeconomicus</w:t>
      </w:r>
      <w:r w:rsidRPr="00240252">
        <w:rPr>
          <w:rFonts w:ascii="Times New Roman" w:hAnsi="Times New Roman" w:cs="Times New Roman"/>
          <w:szCs w:val="24"/>
          <w:lang w:eastAsia="pt-BR"/>
        </w:rPr>
        <w:t xml:space="preserve">, ou homem econômico, como a expressão desse sujeito que é “empresário de si mesmo”, que internaliza a economia política e aceita </w:t>
      </w:r>
      <w:r w:rsidRPr="00240252">
        <w:rPr>
          <w:rFonts w:ascii="Times New Roman" w:hAnsi="Times New Roman" w:cs="Times New Roman"/>
          <w:szCs w:val="24"/>
          <w:lang w:eastAsia="pt-BR"/>
        </w:rPr>
        <w:lastRenderedPageBreak/>
        <w:t xml:space="preserve">ser governado de dentro do seu corpo. Esse sujeito procura desenvolver seu capital humano e, por isso, calcula suas ações baseado em uma racionalidade econômica, sempre visando aumentar esse capital. Caso não consiga um bom empego, uma boa casa, ou realizar boas viagens com sua família, o </w:t>
      </w:r>
      <w:r w:rsidRPr="00240252">
        <w:rPr>
          <w:rFonts w:ascii="Times New Roman" w:hAnsi="Times New Roman" w:cs="Times New Roman"/>
          <w:i/>
          <w:szCs w:val="24"/>
          <w:lang w:eastAsia="pt-BR"/>
        </w:rPr>
        <w:t>homo oeconomicus</w:t>
      </w:r>
      <w:r w:rsidRPr="00240252">
        <w:rPr>
          <w:rFonts w:ascii="Times New Roman" w:hAnsi="Times New Roman" w:cs="Times New Roman"/>
          <w:szCs w:val="24"/>
          <w:lang w:eastAsia="pt-BR"/>
        </w:rPr>
        <w:t xml:space="preserve">, produto da governamentalidade, culpa a si mesmo pelo seu fracasso. </w:t>
      </w:r>
      <w:r w:rsidR="00643458">
        <w:rPr>
          <w:rFonts w:ascii="Times New Roman" w:hAnsi="Times New Roman" w:cs="Times New Roman"/>
          <w:szCs w:val="24"/>
          <w:lang w:eastAsia="pt-BR"/>
        </w:rPr>
        <w:t xml:space="preserve">Conforme Kurz (2004, p. 249) o </w:t>
      </w:r>
      <w:r w:rsidR="00943344" w:rsidRPr="00240252">
        <w:rPr>
          <w:rFonts w:ascii="Times New Roman" w:hAnsi="Times New Roman" w:cs="Times New Roman"/>
          <w:i/>
          <w:szCs w:val="24"/>
          <w:lang w:eastAsia="pt-BR"/>
        </w:rPr>
        <w:t>homo oeconomicus</w:t>
      </w:r>
      <w:r w:rsidR="00943344">
        <w:rPr>
          <w:rFonts w:ascii="Times New Roman" w:hAnsi="Times New Roman" w:cs="Times New Roman"/>
          <w:i/>
          <w:szCs w:val="24"/>
          <w:lang w:eastAsia="pt-BR"/>
        </w:rPr>
        <w:t xml:space="preserve"> </w:t>
      </w:r>
      <w:r w:rsidR="00943344">
        <w:rPr>
          <w:rFonts w:ascii="Times New Roman" w:hAnsi="Times New Roman" w:cs="Times New Roman"/>
          <w:szCs w:val="24"/>
          <w:lang w:eastAsia="pt-BR"/>
        </w:rPr>
        <w:t xml:space="preserve">representa o fato de a economia ter se apossado de toda a existência e tê-la submetido “ao calculo orientado pelo lucro abstrato e a política empresarial de custos”. </w:t>
      </w:r>
    </w:p>
    <w:p w:rsidR="0078713F" w:rsidRDefault="00D724A3" w:rsidP="0078713F">
      <w:pPr>
        <w:pStyle w:val="NoSpacing"/>
        <w:ind w:firstLine="708"/>
        <w:rPr>
          <w:rFonts w:ascii="Times New Roman" w:hAnsi="Times New Roman" w:cs="Times New Roman"/>
          <w:szCs w:val="24"/>
          <w:lang w:eastAsia="pt-BR"/>
        </w:rPr>
      </w:pPr>
      <w:r w:rsidRPr="00240252">
        <w:rPr>
          <w:rFonts w:ascii="Times New Roman" w:hAnsi="Times New Roman" w:cs="Times New Roman"/>
          <w:szCs w:val="24"/>
          <w:lang w:eastAsia="pt-BR"/>
        </w:rPr>
        <w:t xml:space="preserve">Não passa pela cabeça </w:t>
      </w:r>
      <w:r w:rsidR="00D045DD">
        <w:rPr>
          <w:rFonts w:ascii="Times New Roman" w:hAnsi="Times New Roman" w:cs="Times New Roman"/>
          <w:szCs w:val="24"/>
          <w:lang w:eastAsia="pt-BR"/>
        </w:rPr>
        <w:t>desses indivíduos orientados pelo mercado que a</w:t>
      </w:r>
      <w:r w:rsidRPr="00240252">
        <w:rPr>
          <w:rFonts w:ascii="Times New Roman" w:hAnsi="Times New Roman" w:cs="Times New Roman"/>
          <w:szCs w:val="24"/>
          <w:lang w:eastAsia="pt-BR"/>
        </w:rPr>
        <w:t xml:space="preserve"> vida individual não depende exclusivamente de suas potencialidades, mas de um conjunto de fat</w:t>
      </w:r>
      <w:r w:rsidR="00643458">
        <w:rPr>
          <w:rFonts w:ascii="Times New Roman" w:hAnsi="Times New Roman" w:cs="Times New Roman"/>
          <w:szCs w:val="24"/>
          <w:lang w:eastAsia="pt-BR"/>
        </w:rPr>
        <w:t xml:space="preserve">ores socialmente estabelecidos. </w:t>
      </w:r>
      <w:r w:rsidRPr="00240252">
        <w:rPr>
          <w:rFonts w:ascii="Times New Roman" w:hAnsi="Times New Roman" w:cs="Times New Roman"/>
          <w:szCs w:val="24"/>
          <w:lang w:eastAsia="pt-BR"/>
        </w:rPr>
        <w:t xml:space="preserve">Na prática, a aceitação dessa dominação subjetiva </w:t>
      </w:r>
      <w:r w:rsidR="00114DAC">
        <w:rPr>
          <w:rFonts w:ascii="Times New Roman" w:hAnsi="Times New Roman" w:cs="Times New Roman"/>
          <w:szCs w:val="24"/>
          <w:lang w:eastAsia="pt-BR"/>
        </w:rPr>
        <w:t>por</w:t>
      </w:r>
      <w:r w:rsidRPr="00240252">
        <w:rPr>
          <w:rFonts w:ascii="Times New Roman" w:hAnsi="Times New Roman" w:cs="Times New Roman"/>
          <w:szCs w:val="24"/>
          <w:lang w:eastAsia="pt-BR"/>
        </w:rPr>
        <w:t xml:space="preserve"> uma governamentalidade que con</w:t>
      </w:r>
      <w:r w:rsidR="004E579B">
        <w:rPr>
          <w:rFonts w:ascii="Times New Roman" w:hAnsi="Times New Roman" w:cs="Times New Roman"/>
          <w:szCs w:val="24"/>
          <w:lang w:eastAsia="pt-BR"/>
        </w:rPr>
        <w:t>tém uma racionalidade econômica</w:t>
      </w:r>
      <w:r w:rsidRPr="00240252">
        <w:rPr>
          <w:rFonts w:ascii="Times New Roman" w:hAnsi="Times New Roman" w:cs="Times New Roman"/>
          <w:szCs w:val="24"/>
          <w:lang w:eastAsia="pt-BR"/>
        </w:rPr>
        <w:t xml:space="preserve"> que encobre a</w:t>
      </w:r>
      <w:r w:rsidR="004E579B">
        <w:rPr>
          <w:rFonts w:ascii="Times New Roman" w:hAnsi="Times New Roman" w:cs="Times New Roman"/>
          <w:szCs w:val="24"/>
          <w:lang w:eastAsia="pt-BR"/>
        </w:rPr>
        <w:t xml:space="preserve"> vida coletiva</w:t>
      </w:r>
      <w:r w:rsidRPr="00240252">
        <w:rPr>
          <w:rFonts w:ascii="Times New Roman" w:hAnsi="Times New Roman" w:cs="Times New Roman"/>
          <w:szCs w:val="24"/>
          <w:lang w:eastAsia="pt-BR"/>
        </w:rPr>
        <w:t xml:space="preserve"> é uma evid</w:t>
      </w:r>
      <w:r w:rsidR="004E579B">
        <w:rPr>
          <w:rFonts w:ascii="Times New Roman" w:hAnsi="Times New Roman" w:cs="Times New Roman"/>
          <w:szCs w:val="24"/>
          <w:lang w:eastAsia="pt-BR"/>
        </w:rPr>
        <w:t>ência da alienação e do fetiche</w:t>
      </w:r>
      <w:r w:rsidRPr="00240252">
        <w:rPr>
          <w:rFonts w:ascii="Times New Roman" w:hAnsi="Times New Roman" w:cs="Times New Roman"/>
          <w:szCs w:val="24"/>
          <w:lang w:eastAsia="pt-BR"/>
        </w:rPr>
        <w:t xml:space="preserve"> que a sociedade das massas aceitou em troca </w:t>
      </w:r>
      <w:r w:rsidR="003C76C5">
        <w:rPr>
          <w:rFonts w:ascii="Times New Roman" w:hAnsi="Times New Roman" w:cs="Times New Roman"/>
          <w:szCs w:val="24"/>
          <w:lang w:eastAsia="pt-BR"/>
        </w:rPr>
        <w:t>d</w:t>
      </w:r>
      <w:r w:rsidRPr="00240252">
        <w:rPr>
          <w:rFonts w:ascii="Times New Roman" w:hAnsi="Times New Roman" w:cs="Times New Roman"/>
          <w:szCs w:val="24"/>
          <w:lang w:eastAsia="pt-BR"/>
        </w:rPr>
        <w:t xml:space="preserve">o acesso ao consumo de mercadorias. Esse é o cerne do que se conhece por sociedade do espetáculo, “como a inversão concreta da vida, é o movimento autônomo do não-vivo” (DEBORD, 2003, p. 14). </w:t>
      </w:r>
      <w:r w:rsidR="00D64A4D">
        <w:rPr>
          <w:rFonts w:ascii="Times New Roman" w:hAnsi="Times New Roman" w:cs="Times New Roman"/>
          <w:szCs w:val="24"/>
          <w:lang w:eastAsia="pt-BR"/>
        </w:rPr>
        <w:t>Pelo modo como capi</w:t>
      </w:r>
      <w:r w:rsidR="00E17B43">
        <w:rPr>
          <w:rFonts w:ascii="Times New Roman" w:hAnsi="Times New Roman" w:cs="Times New Roman"/>
          <w:szCs w:val="24"/>
          <w:lang w:eastAsia="pt-BR"/>
        </w:rPr>
        <w:t>tal se apresenta aos indivíduos</w:t>
      </w:r>
      <w:r w:rsidR="00D64A4D">
        <w:rPr>
          <w:rFonts w:ascii="Times New Roman" w:hAnsi="Times New Roman" w:cs="Times New Roman"/>
          <w:szCs w:val="24"/>
          <w:lang w:eastAsia="pt-BR"/>
        </w:rPr>
        <w:t xml:space="preserve"> colocar o trabalho apenas como uma simples engrenagem da produção de riquezas, cria-se a imagem de um ser que se autovaloriza</w:t>
      </w:r>
      <w:r w:rsidR="00E17B43">
        <w:rPr>
          <w:rFonts w:ascii="Times New Roman" w:hAnsi="Times New Roman" w:cs="Times New Roman"/>
          <w:szCs w:val="24"/>
          <w:lang w:eastAsia="pt-BR"/>
        </w:rPr>
        <w:t xml:space="preserve"> (GRESPAN, 2019)</w:t>
      </w:r>
      <w:r w:rsidR="00D64A4D">
        <w:rPr>
          <w:rFonts w:ascii="Times New Roman" w:hAnsi="Times New Roman" w:cs="Times New Roman"/>
          <w:szCs w:val="24"/>
          <w:lang w:eastAsia="pt-BR"/>
        </w:rPr>
        <w:t xml:space="preserve">. </w:t>
      </w:r>
      <w:r w:rsidR="00EF0762">
        <w:rPr>
          <w:rFonts w:ascii="Times New Roman" w:hAnsi="Times New Roman" w:cs="Times New Roman"/>
          <w:szCs w:val="24"/>
          <w:lang w:eastAsia="pt-BR"/>
        </w:rPr>
        <w:t xml:space="preserve">O </w:t>
      </w:r>
      <w:r w:rsidR="00EF0762" w:rsidRPr="00240252">
        <w:rPr>
          <w:rFonts w:ascii="Times New Roman" w:hAnsi="Times New Roman" w:cs="Times New Roman"/>
          <w:i/>
          <w:szCs w:val="24"/>
          <w:lang w:eastAsia="pt-BR"/>
        </w:rPr>
        <w:t>homo oeconomicus</w:t>
      </w:r>
      <w:r w:rsidR="00EF0762">
        <w:rPr>
          <w:rFonts w:ascii="Times New Roman" w:hAnsi="Times New Roman" w:cs="Times New Roman"/>
          <w:i/>
          <w:szCs w:val="24"/>
          <w:lang w:eastAsia="pt-BR"/>
        </w:rPr>
        <w:t xml:space="preserve"> </w:t>
      </w:r>
      <w:r w:rsidR="00EF0762" w:rsidRPr="00EF0762">
        <w:rPr>
          <w:rFonts w:ascii="Times New Roman" w:hAnsi="Times New Roman" w:cs="Times New Roman"/>
          <w:szCs w:val="24"/>
          <w:lang w:eastAsia="pt-BR"/>
        </w:rPr>
        <w:t xml:space="preserve">vive </w:t>
      </w:r>
      <w:r w:rsidR="00EF675A">
        <w:rPr>
          <w:rFonts w:ascii="Times New Roman" w:hAnsi="Times New Roman" w:cs="Times New Roman"/>
          <w:szCs w:val="24"/>
          <w:lang w:eastAsia="pt-BR"/>
        </w:rPr>
        <w:t xml:space="preserve">plenamente </w:t>
      </w:r>
      <w:r w:rsidR="00D64A4D">
        <w:rPr>
          <w:rFonts w:ascii="Times New Roman" w:hAnsi="Times New Roman" w:cs="Times New Roman"/>
          <w:szCs w:val="24"/>
          <w:lang w:eastAsia="pt-BR"/>
        </w:rPr>
        <w:t>esse</w:t>
      </w:r>
      <w:r w:rsidR="00EF675A">
        <w:rPr>
          <w:rFonts w:ascii="Times New Roman" w:hAnsi="Times New Roman" w:cs="Times New Roman"/>
          <w:szCs w:val="24"/>
          <w:lang w:eastAsia="pt-BR"/>
        </w:rPr>
        <w:t xml:space="preserve"> </w:t>
      </w:r>
      <w:r w:rsidR="00EF0762" w:rsidRPr="00EF0762">
        <w:rPr>
          <w:rFonts w:ascii="Times New Roman" w:hAnsi="Times New Roman" w:cs="Times New Roman"/>
          <w:szCs w:val="24"/>
          <w:lang w:eastAsia="pt-BR"/>
        </w:rPr>
        <w:t xml:space="preserve">fetiche </w:t>
      </w:r>
      <w:r w:rsidR="00D64A4D">
        <w:rPr>
          <w:rFonts w:ascii="Times New Roman" w:hAnsi="Times New Roman" w:cs="Times New Roman"/>
          <w:szCs w:val="24"/>
          <w:lang w:eastAsia="pt-BR"/>
        </w:rPr>
        <w:t xml:space="preserve">do capital </w:t>
      </w:r>
      <w:r w:rsidR="00EF0762" w:rsidRPr="00EF0762">
        <w:rPr>
          <w:rFonts w:ascii="Times New Roman" w:hAnsi="Times New Roman" w:cs="Times New Roman"/>
          <w:szCs w:val="24"/>
          <w:lang w:eastAsia="pt-BR"/>
        </w:rPr>
        <w:t>guiado</w:t>
      </w:r>
      <w:r w:rsidR="00EF0762">
        <w:rPr>
          <w:rFonts w:ascii="Times New Roman" w:hAnsi="Times New Roman" w:cs="Times New Roman"/>
          <w:szCs w:val="24"/>
          <w:lang w:eastAsia="pt-BR"/>
        </w:rPr>
        <w:t xml:space="preserve"> pela forma abstrata da riqueza, o valor</w:t>
      </w:r>
      <w:r w:rsidR="00EF675A">
        <w:rPr>
          <w:rFonts w:ascii="Times New Roman" w:hAnsi="Times New Roman" w:cs="Times New Roman"/>
          <w:szCs w:val="24"/>
          <w:lang w:eastAsia="pt-BR"/>
        </w:rPr>
        <w:t>, e empenha-se cada dia mais para ser um bom servo desse ser abstrato.</w:t>
      </w:r>
      <w:r w:rsidR="0078713F">
        <w:rPr>
          <w:rFonts w:ascii="Times New Roman" w:hAnsi="Times New Roman" w:cs="Times New Roman"/>
          <w:szCs w:val="24"/>
          <w:lang w:eastAsia="pt-BR"/>
        </w:rPr>
        <w:t xml:space="preserve"> Esse sujeito aceita ser escravizado pelo valor em troca de dinheiro, </w:t>
      </w:r>
      <w:r w:rsidR="0078713F" w:rsidRPr="0078713F">
        <w:rPr>
          <w:rFonts w:ascii="Times New Roman" w:hAnsi="Times New Roman" w:cs="Times New Roman"/>
          <w:i/>
          <w:szCs w:val="24"/>
          <w:lang w:eastAsia="pt-BR"/>
        </w:rPr>
        <w:t>tickets</w:t>
      </w:r>
      <w:r w:rsidR="0078713F">
        <w:rPr>
          <w:rFonts w:ascii="Times New Roman" w:hAnsi="Times New Roman" w:cs="Times New Roman"/>
          <w:szCs w:val="24"/>
          <w:lang w:eastAsia="pt-BR"/>
        </w:rPr>
        <w:t xml:space="preserve"> para o consumo, e finge não saber que nem todos poderão fazê-lo. Assim, ele se agarra os bens que possui e o medo de perdê-los para os despossuídos o torna um reacionário em potencial.</w:t>
      </w:r>
      <w:bookmarkStart w:id="2" w:name="_Toc412736001"/>
      <w:r w:rsidR="0078713F">
        <w:rPr>
          <w:rFonts w:ascii="Times New Roman" w:hAnsi="Times New Roman" w:cs="Times New Roman"/>
          <w:szCs w:val="24"/>
          <w:lang w:eastAsia="pt-BR"/>
        </w:rPr>
        <w:t xml:space="preserve"> </w:t>
      </w:r>
    </w:p>
    <w:p w:rsidR="00D724A3" w:rsidRPr="0078713F" w:rsidRDefault="00D724A3" w:rsidP="0078713F">
      <w:pPr>
        <w:pStyle w:val="NoSpacing"/>
        <w:ind w:firstLine="708"/>
        <w:rPr>
          <w:rFonts w:ascii="Times New Roman" w:hAnsi="Times New Roman" w:cs="Times New Roman"/>
          <w:szCs w:val="24"/>
        </w:rPr>
      </w:pPr>
      <w:r w:rsidRPr="0078713F">
        <w:rPr>
          <w:rFonts w:ascii="Times New Roman" w:hAnsi="Times New Roman" w:cs="Times New Roman"/>
          <w:szCs w:val="24"/>
        </w:rPr>
        <w:t xml:space="preserve">No </w:t>
      </w:r>
      <w:r w:rsidR="005E3EAE" w:rsidRPr="0078713F">
        <w:rPr>
          <w:rFonts w:ascii="Times New Roman" w:hAnsi="Times New Roman" w:cs="Times New Roman"/>
          <w:szCs w:val="24"/>
        </w:rPr>
        <w:t>pensamento</w:t>
      </w:r>
      <w:r w:rsidRPr="0078713F">
        <w:rPr>
          <w:rFonts w:ascii="Times New Roman" w:hAnsi="Times New Roman" w:cs="Times New Roman"/>
          <w:szCs w:val="24"/>
        </w:rPr>
        <w:t xml:space="preserve"> neoliberal, iniciado pelos ordoliberais alemães do início do século XX, </w:t>
      </w:r>
      <w:r w:rsidR="00370955">
        <w:rPr>
          <w:rFonts w:ascii="Times New Roman" w:hAnsi="Times New Roman" w:cs="Times New Roman"/>
          <w:szCs w:val="24"/>
        </w:rPr>
        <w:t xml:space="preserve">e </w:t>
      </w:r>
      <w:r w:rsidRPr="0078713F">
        <w:rPr>
          <w:rFonts w:ascii="Times New Roman" w:hAnsi="Times New Roman" w:cs="Times New Roman"/>
          <w:szCs w:val="24"/>
        </w:rPr>
        <w:t xml:space="preserve">que </w:t>
      </w:r>
      <w:r w:rsidR="00370955">
        <w:rPr>
          <w:rFonts w:ascii="Times New Roman" w:hAnsi="Times New Roman" w:cs="Times New Roman"/>
          <w:szCs w:val="24"/>
        </w:rPr>
        <w:t>vem</w:t>
      </w:r>
      <w:r w:rsidRPr="0078713F">
        <w:rPr>
          <w:rFonts w:ascii="Times New Roman" w:hAnsi="Times New Roman" w:cs="Times New Roman"/>
          <w:szCs w:val="24"/>
        </w:rPr>
        <w:t xml:space="preserve"> s</w:t>
      </w:r>
      <w:r w:rsidR="00370955">
        <w:rPr>
          <w:rFonts w:ascii="Times New Roman" w:hAnsi="Times New Roman" w:cs="Times New Roman"/>
          <w:szCs w:val="24"/>
        </w:rPr>
        <w:t>en</w:t>
      </w:r>
      <w:r w:rsidRPr="0078713F">
        <w:rPr>
          <w:rFonts w:ascii="Times New Roman" w:hAnsi="Times New Roman" w:cs="Times New Roman"/>
          <w:szCs w:val="24"/>
        </w:rPr>
        <w:t xml:space="preserve">do implementado violentamente no mundo </w:t>
      </w:r>
      <w:r w:rsidR="00A061F4" w:rsidRPr="0078713F">
        <w:rPr>
          <w:rFonts w:ascii="Times New Roman" w:hAnsi="Times New Roman" w:cs="Times New Roman"/>
          <w:szCs w:val="24"/>
        </w:rPr>
        <w:t>a partir</w:t>
      </w:r>
      <w:r w:rsidRPr="0078713F">
        <w:rPr>
          <w:rFonts w:ascii="Times New Roman" w:hAnsi="Times New Roman" w:cs="Times New Roman"/>
          <w:szCs w:val="24"/>
        </w:rPr>
        <w:t xml:space="preserve"> </w:t>
      </w:r>
      <w:r w:rsidR="00A061F4" w:rsidRPr="0078713F">
        <w:rPr>
          <w:rFonts w:ascii="Times New Roman" w:hAnsi="Times New Roman" w:cs="Times New Roman"/>
          <w:szCs w:val="24"/>
        </w:rPr>
        <w:t>d</w:t>
      </w:r>
      <w:r w:rsidRPr="0078713F">
        <w:rPr>
          <w:rFonts w:ascii="Times New Roman" w:hAnsi="Times New Roman" w:cs="Times New Roman"/>
          <w:szCs w:val="24"/>
        </w:rPr>
        <w:t xml:space="preserve">a década de 1970, a governamentalidade não se expressa, apenas, na definição e proteção dos limites territoriais, de leis e demais de normas de conduta. É mais perverso do que isso. Nos termos de Dardot e Laval (2016, p. 26), é possível se falar de uma sociedade neoliberal em gestação, que não se resume a uma </w:t>
      </w:r>
      <w:r w:rsidRPr="0078713F">
        <w:rPr>
          <w:rFonts w:ascii="Times New Roman" w:hAnsi="Times New Roman" w:cs="Times New Roman"/>
          <w:i/>
          <w:szCs w:val="24"/>
        </w:rPr>
        <w:t>política</w:t>
      </w:r>
      <w:r w:rsidRPr="0078713F">
        <w:rPr>
          <w:rFonts w:ascii="Times New Roman" w:hAnsi="Times New Roman" w:cs="Times New Roman"/>
          <w:szCs w:val="24"/>
        </w:rPr>
        <w:t xml:space="preserve"> neoliberal ou a uma </w:t>
      </w:r>
      <w:r w:rsidRPr="0078713F">
        <w:rPr>
          <w:rFonts w:ascii="Times New Roman" w:hAnsi="Times New Roman" w:cs="Times New Roman"/>
          <w:i/>
          <w:szCs w:val="24"/>
        </w:rPr>
        <w:t>economia</w:t>
      </w:r>
      <w:r w:rsidRPr="0078713F">
        <w:rPr>
          <w:rFonts w:ascii="Times New Roman" w:hAnsi="Times New Roman" w:cs="Times New Roman"/>
          <w:szCs w:val="24"/>
        </w:rPr>
        <w:t xml:space="preserve"> neoliberal, configura uma figura singular de capitalismo. Nessa acepção, em oposição às ideias marxistas, o neoliberalismo não </w:t>
      </w:r>
      <w:r w:rsidR="00756E38">
        <w:rPr>
          <w:rFonts w:ascii="Times New Roman" w:hAnsi="Times New Roman" w:cs="Times New Roman"/>
          <w:szCs w:val="24"/>
        </w:rPr>
        <w:t>seria</w:t>
      </w:r>
      <w:r w:rsidRPr="0078713F">
        <w:rPr>
          <w:rFonts w:ascii="Times New Roman" w:hAnsi="Times New Roman" w:cs="Times New Roman"/>
          <w:szCs w:val="24"/>
        </w:rPr>
        <w:t xml:space="preserve"> uma reposta à crise do processo de acumulação das décadas de 1960-1970, mas uma crise de governamental</w:t>
      </w:r>
      <w:r w:rsidR="00756E38">
        <w:rPr>
          <w:rFonts w:ascii="Times New Roman" w:hAnsi="Times New Roman" w:cs="Times New Roman"/>
          <w:szCs w:val="24"/>
        </w:rPr>
        <w:t xml:space="preserve">idade </w:t>
      </w:r>
      <w:r w:rsidRPr="0078713F">
        <w:rPr>
          <w:rFonts w:ascii="Times New Roman" w:hAnsi="Times New Roman" w:cs="Times New Roman"/>
          <w:szCs w:val="24"/>
        </w:rPr>
        <w:t>(DARDOT e LAVAL, 2016, p. 26). Ademais, Foucault</w:t>
      </w:r>
    </w:p>
    <w:p w:rsidR="00D724A3" w:rsidRPr="00240252" w:rsidRDefault="00D724A3" w:rsidP="00D724A3">
      <w:pPr>
        <w:autoSpaceDE w:val="0"/>
        <w:autoSpaceDN w:val="0"/>
        <w:adjustRightInd w:val="0"/>
        <w:spacing w:after="0"/>
        <w:rPr>
          <w:rFonts w:cs="Times New Roman"/>
          <w:szCs w:val="24"/>
        </w:rPr>
      </w:pPr>
    </w:p>
    <w:p w:rsidR="00D724A3" w:rsidRPr="00240252" w:rsidRDefault="00D724A3" w:rsidP="00D724A3">
      <w:pPr>
        <w:autoSpaceDE w:val="0"/>
        <w:autoSpaceDN w:val="0"/>
        <w:adjustRightInd w:val="0"/>
        <w:spacing w:after="0" w:line="240" w:lineRule="auto"/>
        <w:ind w:left="2268"/>
        <w:rPr>
          <w:rFonts w:cs="Times New Roman"/>
          <w:sz w:val="20"/>
          <w:szCs w:val="20"/>
        </w:rPr>
      </w:pPr>
      <w:r w:rsidRPr="00240252">
        <w:rPr>
          <w:rFonts w:cs="Times New Roman"/>
          <w:sz w:val="20"/>
          <w:szCs w:val="20"/>
        </w:rPr>
        <w:lastRenderedPageBreak/>
        <w:t xml:space="preserve">compreendeu, contra o economicismo, que não se podem isolar as lutas dos trabalhadores das lutas das mulheres, dos estudantes, dos artistas e dos doentes, e pressentiu que a reformulação dos modos de governo dos indivíduos nos diversos setores da sociedade e as respostas dadas às lutas sociais e culturais estavam encontrando, com o neoliberalismo, uma possível coerência teórica e prática. Interessando-se de perto pela história do governo liberal, ele mostra que aquilo que chamamos desde o século XVIII de “economia” está no fundamento de um conjunto de dispositivos de controle da população e de orientação das condutas (a “biopolítica”) que vão encontrar o neoliberalismo uma sistematização inédita (DARDOT e LAVAL, 2016, p. 26). </w:t>
      </w:r>
    </w:p>
    <w:p w:rsidR="00D724A3" w:rsidRPr="00240252" w:rsidRDefault="00D724A3" w:rsidP="00D724A3">
      <w:pPr>
        <w:autoSpaceDE w:val="0"/>
        <w:autoSpaceDN w:val="0"/>
        <w:adjustRightInd w:val="0"/>
        <w:spacing w:after="0"/>
        <w:ind w:firstLine="708"/>
        <w:rPr>
          <w:rFonts w:cs="Times New Roman"/>
          <w:szCs w:val="24"/>
        </w:rPr>
      </w:pPr>
    </w:p>
    <w:p w:rsidR="00D724A3" w:rsidRPr="00240252" w:rsidRDefault="00D724A3" w:rsidP="00D724A3">
      <w:pPr>
        <w:autoSpaceDE w:val="0"/>
        <w:autoSpaceDN w:val="0"/>
        <w:adjustRightInd w:val="0"/>
        <w:spacing w:after="0"/>
        <w:ind w:firstLine="708"/>
        <w:rPr>
          <w:rFonts w:cs="Times New Roman"/>
          <w:szCs w:val="24"/>
        </w:rPr>
      </w:pPr>
      <w:r w:rsidRPr="00240252">
        <w:rPr>
          <w:rFonts w:cs="Times New Roman"/>
          <w:szCs w:val="24"/>
        </w:rPr>
        <w:t xml:space="preserve">A partir dessa reflexão acerca da governamentalidade, evidencia-se que a economia política, acoplada às técnicas de governo, passou a se ocupar da vida das pessoas, se valendo dos conhecimentos produzidos no âmbito da população. Em outros termos, assim como para um Estado religioso interessava saber em que proporção o seus discursos metafísico-religiosos estavam sendo internalizados pelos indivíduos, à economia política interessa que as leis e valores do econômico sejam incorporados pelos indivíduos, que serão guiados, governados, por um governo que atuará de dentro e de fora de seus corpos. Não é preciso o governo dizer a todo o momento que é preciso trabalhar, consumir, seguir as leis, não matar, não roubar, não jogar lixo no chão. Para os fins, punitivos e educativos, as prisões e as escolas, respectivamente, estão de prontidão. Se se quer gerir os negócios da burguesia essa tarefa será facilitada se os próprios indivíduos internalizarem as regras e valores do modo de produção. Cada indivíduo passa a ser responsável único por seus atos e passa a ter que controlar e a adaptar suas condutas ao máximo àquilo que as normas sociais dizem. Nesse sentido, o sujeito produzido pela governamentalidade, o </w:t>
      </w:r>
      <w:r w:rsidRPr="00240252">
        <w:rPr>
          <w:rFonts w:cs="Times New Roman"/>
          <w:i/>
          <w:szCs w:val="24"/>
        </w:rPr>
        <w:t>homo oeconomicus</w:t>
      </w:r>
      <w:r w:rsidRPr="00240252">
        <w:rPr>
          <w:rFonts w:cs="Times New Roman"/>
          <w:szCs w:val="24"/>
        </w:rPr>
        <w:t xml:space="preserve">, aparece no momento contemporâneo, neoliberal, como “a interface do governo e do individuo”, como “aquele que aceita a realidade”, “o </w:t>
      </w:r>
      <w:r w:rsidRPr="00240252">
        <w:rPr>
          <w:rFonts w:cs="Times New Roman"/>
          <w:i/>
          <w:iCs/>
          <w:szCs w:val="24"/>
        </w:rPr>
        <w:t xml:space="preserve">homo oeconomicus </w:t>
      </w:r>
      <w:r w:rsidRPr="00240252">
        <w:rPr>
          <w:rFonts w:cs="Times New Roman"/>
          <w:szCs w:val="24"/>
        </w:rPr>
        <w:t xml:space="preserve">é aquele que é eminentemente governável” (FOUCAULT, 2008b, p. 346, 368 e 369). </w:t>
      </w:r>
      <w:bookmarkEnd w:id="2"/>
      <w:r w:rsidRPr="00240252">
        <w:rPr>
          <w:rFonts w:cs="Times New Roman"/>
          <w:szCs w:val="24"/>
        </w:rPr>
        <w:t xml:space="preserve">O </w:t>
      </w:r>
      <w:r w:rsidRPr="00240252">
        <w:rPr>
          <w:rFonts w:cs="Times New Roman"/>
          <w:i/>
          <w:szCs w:val="24"/>
        </w:rPr>
        <w:t>homo oeconomicus</w:t>
      </w:r>
      <w:r w:rsidRPr="00240252">
        <w:rPr>
          <w:rFonts w:cs="Times New Roman"/>
          <w:szCs w:val="24"/>
        </w:rPr>
        <w:t xml:space="preserve"> é o produto da governamentalidade neoliberal. Esse indivíduo está disposto a se adaptar às exigências da economia, pois se põe diante do mercado de forma despolitizada e com o pensamento internalizado de que, em caso de qualquer insucesso, a culpa é exclusivamente dele.</w:t>
      </w:r>
      <w:r w:rsidR="006B59CB">
        <w:rPr>
          <w:rFonts w:cs="Times New Roman"/>
          <w:szCs w:val="24"/>
        </w:rPr>
        <w:t xml:space="preserve"> </w:t>
      </w:r>
    </w:p>
    <w:p w:rsidR="001F7832" w:rsidRDefault="001F7832" w:rsidP="00FE1BE4">
      <w:pPr>
        <w:pStyle w:val="NoSpacing"/>
        <w:rPr>
          <w:rFonts w:ascii="Times New Roman" w:hAnsi="Times New Roman" w:cs="Times New Roman"/>
          <w:b/>
          <w:sz w:val="28"/>
          <w:szCs w:val="28"/>
          <w:lang w:val="pt-PT"/>
        </w:rPr>
      </w:pPr>
    </w:p>
    <w:p w:rsidR="0027412F" w:rsidRDefault="0027412F" w:rsidP="00FE1BE4">
      <w:pPr>
        <w:pStyle w:val="NoSpacing"/>
        <w:rPr>
          <w:rFonts w:ascii="Times New Roman" w:hAnsi="Times New Roman" w:cs="Times New Roman"/>
          <w:b/>
          <w:sz w:val="28"/>
          <w:szCs w:val="28"/>
          <w:lang w:val="pt-PT"/>
        </w:rPr>
      </w:pPr>
    </w:p>
    <w:p w:rsidR="00324818" w:rsidRPr="00240252" w:rsidRDefault="005C01D9" w:rsidP="00FE1BE4">
      <w:pPr>
        <w:pStyle w:val="NoSpacing"/>
        <w:rPr>
          <w:rFonts w:ascii="Times New Roman" w:hAnsi="Times New Roman" w:cs="Times New Roman"/>
          <w:b/>
          <w:sz w:val="28"/>
          <w:szCs w:val="28"/>
          <w:lang w:val="pt-PT"/>
        </w:rPr>
      </w:pPr>
      <w:r w:rsidRPr="00240252">
        <w:rPr>
          <w:rFonts w:ascii="Times New Roman" w:hAnsi="Times New Roman" w:cs="Times New Roman"/>
          <w:b/>
          <w:sz w:val="28"/>
          <w:szCs w:val="28"/>
          <w:lang w:val="pt-PT"/>
        </w:rPr>
        <w:t xml:space="preserve">Considerações </w:t>
      </w:r>
      <w:r w:rsidR="00E8238D">
        <w:rPr>
          <w:rFonts w:ascii="Times New Roman" w:hAnsi="Times New Roman" w:cs="Times New Roman"/>
          <w:b/>
          <w:sz w:val="28"/>
          <w:szCs w:val="28"/>
          <w:lang w:val="pt-PT"/>
        </w:rPr>
        <w:t>e aberturas</w:t>
      </w:r>
    </w:p>
    <w:p w:rsidR="009331ED" w:rsidRPr="00240252" w:rsidRDefault="009331ED" w:rsidP="00FE1BE4">
      <w:pPr>
        <w:pStyle w:val="NoSpacing"/>
        <w:rPr>
          <w:rFonts w:ascii="Times New Roman" w:hAnsi="Times New Roman" w:cs="Times New Roman"/>
          <w:b/>
          <w:sz w:val="28"/>
          <w:szCs w:val="28"/>
          <w:lang w:val="pt-PT"/>
        </w:rPr>
      </w:pPr>
    </w:p>
    <w:p w:rsidR="008B5A7B" w:rsidRDefault="00E8238D" w:rsidP="00E8238D">
      <w:pPr>
        <w:pStyle w:val="NoSpacing"/>
        <w:ind w:firstLine="708"/>
        <w:rPr>
          <w:rFonts w:ascii="Times New Roman" w:hAnsi="Times New Roman" w:cs="Times New Roman"/>
          <w:szCs w:val="24"/>
        </w:rPr>
      </w:pPr>
      <w:r w:rsidRPr="008B5A7B">
        <w:rPr>
          <w:rFonts w:ascii="Times New Roman" w:hAnsi="Times New Roman" w:cs="Times New Roman"/>
          <w:szCs w:val="24"/>
        </w:rPr>
        <w:lastRenderedPageBreak/>
        <w:t>Para a compreensão</w:t>
      </w:r>
      <w:r w:rsidRPr="00446D38">
        <w:rPr>
          <w:rFonts w:ascii="Times New Roman" w:hAnsi="Times New Roman" w:cs="Times New Roman"/>
          <w:szCs w:val="24"/>
        </w:rPr>
        <w:t xml:space="preserve"> da relação </w:t>
      </w:r>
      <w:r>
        <w:rPr>
          <w:rFonts w:ascii="Times New Roman" w:hAnsi="Times New Roman" w:cs="Times New Roman"/>
          <w:szCs w:val="24"/>
        </w:rPr>
        <w:t xml:space="preserve">que se estabelece </w:t>
      </w:r>
      <w:r w:rsidRPr="00446D38">
        <w:rPr>
          <w:rFonts w:ascii="Times New Roman" w:hAnsi="Times New Roman" w:cs="Times New Roman"/>
          <w:szCs w:val="24"/>
        </w:rPr>
        <w:t>entre o Estado</w:t>
      </w:r>
      <w:r>
        <w:rPr>
          <w:rFonts w:ascii="Times New Roman" w:hAnsi="Times New Roman" w:cs="Times New Roman"/>
          <w:szCs w:val="24"/>
        </w:rPr>
        <w:t>,</w:t>
      </w:r>
      <w:r w:rsidRPr="00446D38">
        <w:rPr>
          <w:rFonts w:ascii="Times New Roman" w:hAnsi="Times New Roman" w:cs="Times New Roman"/>
          <w:szCs w:val="24"/>
        </w:rPr>
        <w:t xml:space="preserve"> o capital</w:t>
      </w:r>
      <w:r>
        <w:rPr>
          <w:rFonts w:ascii="Times New Roman" w:hAnsi="Times New Roman" w:cs="Times New Roman"/>
          <w:szCs w:val="24"/>
        </w:rPr>
        <w:t xml:space="preserve"> e as subjetividades</w:t>
      </w:r>
      <w:r w:rsidRPr="00446D38">
        <w:rPr>
          <w:rFonts w:ascii="Times New Roman" w:hAnsi="Times New Roman" w:cs="Times New Roman"/>
          <w:szCs w:val="24"/>
        </w:rPr>
        <w:t>, precisa-se entender que o Estado, que os hegelianos acredita</w:t>
      </w:r>
      <w:r>
        <w:rPr>
          <w:rFonts w:ascii="Times New Roman" w:hAnsi="Times New Roman" w:cs="Times New Roman"/>
          <w:szCs w:val="24"/>
        </w:rPr>
        <w:t>va</w:t>
      </w:r>
      <w:r w:rsidRPr="00446D38">
        <w:rPr>
          <w:rFonts w:ascii="Times New Roman" w:hAnsi="Times New Roman" w:cs="Times New Roman"/>
          <w:szCs w:val="24"/>
        </w:rPr>
        <w:t>m ser a expressão mais bem acabada da razão humana, é, na realidade, a expr</w:t>
      </w:r>
      <w:r>
        <w:rPr>
          <w:rFonts w:ascii="Times New Roman" w:hAnsi="Times New Roman" w:cs="Times New Roman"/>
          <w:szCs w:val="24"/>
        </w:rPr>
        <w:t>essão do fetichismo da política, em que a</w:t>
      </w:r>
      <w:r w:rsidRPr="00446D38">
        <w:rPr>
          <w:rFonts w:ascii="Times New Roman" w:hAnsi="Times New Roman" w:cs="Times New Roman"/>
          <w:szCs w:val="24"/>
        </w:rPr>
        <w:t xml:space="preserve"> separação entre o Estado e a sociedade civil é a separação entre o ser, criador, e a política, a criatura</w:t>
      </w:r>
      <w:r>
        <w:rPr>
          <w:rFonts w:ascii="Times New Roman" w:hAnsi="Times New Roman" w:cs="Times New Roman"/>
          <w:szCs w:val="24"/>
        </w:rPr>
        <w:t xml:space="preserve"> (MARX, 2005, p. 87)</w:t>
      </w:r>
      <w:r w:rsidRPr="00446D38">
        <w:rPr>
          <w:rFonts w:ascii="Times New Roman" w:hAnsi="Times New Roman" w:cs="Times New Roman"/>
          <w:szCs w:val="24"/>
        </w:rPr>
        <w:t>.</w:t>
      </w:r>
      <w:r>
        <w:rPr>
          <w:rFonts w:ascii="Times New Roman" w:hAnsi="Times New Roman" w:cs="Times New Roman"/>
          <w:szCs w:val="24"/>
        </w:rPr>
        <w:t xml:space="preserve"> </w:t>
      </w:r>
      <w:r w:rsidR="0039722F">
        <w:rPr>
          <w:rFonts w:ascii="Times New Roman" w:hAnsi="Times New Roman" w:cs="Times New Roman"/>
          <w:szCs w:val="24"/>
        </w:rPr>
        <w:t xml:space="preserve">Os dispositivos de governo dos vivos a cargo do exercício do poder pelo Estado atuam, no limite, para a configuração de uma sociedade </w:t>
      </w:r>
      <w:r w:rsidR="006B59CB">
        <w:rPr>
          <w:rFonts w:ascii="Times New Roman" w:hAnsi="Times New Roman" w:cs="Times New Roman"/>
          <w:szCs w:val="24"/>
        </w:rPr>
        <w:t xml:space="preserve">a </w:t>
      </w:r>
      <w:r w:rsidR="0039722F">
        <w:rPr>
          <w:rFonts w:ascii="Times New Roman" w:hAnsi="Times New Roman" w:cs="Times New Roman"/>
          <w:szCs w:val="24"/>
        </w:rPr>
        <w:t xml:space="preserve">sua imagem e semelhança. </w:t>
      </w:r>
      <w:r w:rsidRPr="00446D38">
        <w:rPr>
          <w:rFonts w:ascii="Times New Roman" w:hAnsi="Times New Roman" w:cs="Times New Roman"/>
          <w:szCs w:val="24"/>
        </w:rPr>
        <w:t xml:space="preserve">Ancorado nesse fetiche, e apoiando-se em um saber técnico calcado nas luzes da ciência, a </w:t>
      </w:r>
      <w:r>
        <w:rPr>
          <w:rFonts w:ascii="Times New Roman" w:hAnsi="Times New Roman" w:cs="Times New Roman"/>
          <w:szCs w:val="24"/>
        </w:rPr>
        <w:t>“governamentalidade”</w:t>
      </w:r>
      <w:r w:rsidRPr="00446D38">
        <w:rPr>
          <w:rFonts w:ascii="Times New Roman" w:hAnsi="Times New Roman" w:cs="Times New Roman"/>
          <w:szCs w:val="24"/>
        </w:rPr>
        <w:t xml:space="preserve"> (</w:t>
      </w:r>
      <w:r>
        <w:rPr>
          <w:rFonts w:ascii="Times New Roman" w:hAnsi="Times New Roman" w:cs="Times New Roman"/>
          <w:szCs w:val="24"/>
        </w:rPr>
        <w:t>FOUCAULT, 2008a</w:t>
      </w:r>
      <w:r w:rsidRPr="003B22C0">
        <w:rPr>
          <w:rFonts w:ascii="Times New Roman" w:hAnsi="Times New Roman" w:cs="Times New Roman"/>
          <w:szCs w:val="24"/>
        </w:rPr>
        <w:t>)</w:t>
      </w:r>
      <w:r w:rsidRPr="00446D38">
        <w:rPr>
          <w:rFonts w:ascii="Times New Roman" w:hAnsi="Times New Roman" w:cs="Times New Roman"/>
          <w:szCs w:val="24"/>
        </w:rPr>
        <w:t xml:space="preserve"> </w:t>
      </w:r>
      <w:r>
        <w:rPr>
          <w:rFonts w:ascii="Times New Roman" w:hAnsi="Times New Roman" w:cs="Times New Roman"/>
          <w:szCs w:val="24"/>
        </w:rPr>
        <w:t xml:space="preserve">se vale de um conjunto de dispositivos de controle das condutas que alcança os </w:t>
      </w:r>
      <w:r w:rsidR="0039722F">
        <w:rPr>
          <w:rFonts w:ascii="Times New Roman" w:hAnsi="Times New Roman" w:cs="Times New Roman"/>
          <w:szCs w:val="24"/>
        </w:rPr>
        <w:t>sujeitos individualmente</w:t>
      </w:r>
      <w:r>
        <w:rPr>
          <w:rFonts w:ascii="Times New Roman" w:hAnsi="Times New Roman" w:cs="Times New Roman"/>
          <w:szCs w:val="24"/>
        </w:rPr>
        <w:t xml:space="preserve">. Em razão de estar abstratamente apartado da sociedade que o criou, o Estado é posto e reposto como um ser neutro politicamente </w:t>
      </w:r>
      <w:r w:rsidR="008B5A7B">
        <w:rPr>
          <w:rFonts w:ascii="Times New Roman" w:hAnsi="Times New Roman" w:cs="Times New Roman"/>
          <w:szCs w:val="24"/>
        </w:rPr>
        <w:t>e equipado com</w:t>
      </w:r>
      <w:r>
        <w:rPr>
          <w:rFonts w:ascii="Times New Roman" w:hAnsi="Times New Roman" w:cs="Times New Roman"/>
          <w:szCs w:val="24"/>
        </w:rPr>
        <w:t xml:space="preserve"> saberes técnicos, que atuam, apenas, em função da justiça e igualdade entre as frações da sociedade. Dessas formulações deriva a noção de Estado de direito, </w:t>
      </w:r>
      <w:r w:rsidR="006B59CB">
        <w:rPr>
          <w:rFonts w:ascii="Times New Roman" w:hAnsi="Times New Roman" w:cs="Times New Roman"/>
          <w:szCs w:val="24"/>
        </w:rPr>
        <w:t>que faz</w:t>
      </w:r>
      <w:r w:rsidR="0039722F">
        <w:rPr>
          <w:rFonts w:ascii="Times New Roman" w:hAnsi="Times New Roman" w:cs="Times New Roman"/>
          <w:szCs w:val="24"/>
        </w:rPr>
        <w:t xml:space="preserve"> </w:t>
      </w:r>
      <w:r w:rsidR="006B59CB">
        <w:rPr>
          <w:rFonts w:ascii="Times New Roman" w:hAnsi="Times New Roman" w:cs="Times New Roman"/>
          <w:szCs w:val="24"/>
        </w:rPr>
        <w:t>esse</w:t>
      </w:r>
      <w:r w:rsidR="000213FF">
        <w:rPr>
          <w:rFonts w:ascii="Times New Roman" w:hAnsi="Times New Roman" w:cs="Times New Roman"/>
          <w:szCs w:val="24"/>
        </w:rPr>
        <w:t xml:space="preserve"> Estado</w:t>
      </w:r>
      <w:r w:rsidR="006B59CB">
        <w:rPr>
          <w:rFonts w:ascii="Times New Roman" w:hAnsi="Times New Roman" w:cs="Times New Roman"/>
          <w:szCs w:val="24"/>
        </w:rPr>
        <w:t>,</w:t>
      </w:r>
      <w:r w:rsidR="0039722F">
        <w:rPr>
          <w:rFonts w:ascii="Times New Roman" w:hAnsi="Times New Roman" w:cs="Times New Roman"/>
          <w:szCs w:val="24"/>
        </w:rPr>
        <w:t xml:space="preserve"> </w:t>
      </w:r>
      <w:r w:rsidR="006B59CB">
        <w:rPr>
          <w:rFonts w:ascii="Times New Roman" w:hAnsi="Times New Roman" w:cs="Times New Roman"/>
          <w:szCs w:val="24"/>
        </w:rPr>
        <w:t>pretensamente, se colocar diante da sociedade civil como</w:t>
      </w:r>
      <w:r w:rsidR="000213FF">
        <w:rPr>
          <w:rFonts w:ascii="Times New Roman" w:hAnsi="Times New Roman" w:cs="Times New Roman"/>
          <w:szCs w:val="24"/>
        </w:rPr>
        <w:t xml:space="preserve"> o</w:t>
      </w:r>
      <w:r w:rsidR="0039722F">
        <w:rPr>
          <w:rFonts w:ascii="Times New Roman" w:hAnsi="Times New Roman" w:cs="Times New Roman"/>
          <w:szCs w:val="24"/>
        </w:rPr>
        <w:t xml:space="preserve"> único detentor do poder</w:t>
      </w:r>
      <w:r w:rsidR="000832D5">
        <w:rPr>
          <w:rFonts w:ascii="Times New Roman" w:hAnsi="Times New Roman" w:cs="Times New Roman"/>
          <w:szCs w:val="24"/>
        </w:rPr>
        <w:t>, sendo que não é</w:t>
      </w:r>
      <w:r w:rsidR="00721D97">
        <w:rPr>
          <w:rFonts w:ascii="Times New Roman" w:hAnsi="Times New Roman" w:cs="Times New Roman"/>
          <w:szCs w:val="24"/>
        </w:rPr>
        <w:t>.</w:t>
      </w:r>
      <w:r>
        <w:rPr>
          <w:rFonts w:ascii="Times New Roman" w:hAnsi="Times New Roman" w:cs="Times New Roman"/>
          <w:szCs w:val="24"/>
        </w:rPr>
        <w:t xml:space="preserve"> </w:t>
      </w:r>
    </w:p>
    <w:p w:rsidR="00996BC5" w:rsidRDefault="008B5A7B" w:rsidP="00F47591">
      <w:pPr>
        <w:pStyle w:val="NoSpacing"/>
        <w:ind w:firstLine="708"/>
        <w:rPr>
          <w:rFonts w:ascii="Times New Roman" w:hAnsi="Times New Roman" w:cs="Times New Roman"/>
          <w:szCs w:val="24"/>
        </w:rPr>
      </w:pPr>
      <w:r>
        <w:rPr>
          <w:rFonts w:ascii="Times New Roman" w:hAnsi="Times New Roman" w:cs="Times New Roman"/>
          <w:szCs w:val="24"/>
        </w:rPr>
        <w:t>O termo</w:t>
      </w:r>
      <w:r w:rsidR="00E8238D">
        <w:rPr>
          <w:rFonts w:ascii="Times New Roman" w:hAnsi="Times New Roman" w:cs="Times New Roman"/>
          <w:szCs w:val="24"/>
        </w:rPr>
        <w:t xml:space="preserve"> sociedade civil</w:t>
      </w:r>
      <w:r w:rsidR="0087347C">
        <w:rPr>
          <w:rFonts w:ascii="Times New Roman" w:hAnsi="Times New Roman" w:cs="Times New Roman"/>
          <w:szCs w:val="24"/>
        </w:rPr>
        <w:t xml:space="preserve"> designa</w:t>
      </w:r>
      <w:r w:rsidR="00E8238D">
        <w:rPr>
          <w:rFonts w:ascii="Times New Roman" w:hAnsi="Times New Roman" w:cs="Times New Roman"/>
          <w:szCs w:val="24"/>
        </w:rPr>
        <w:t xml:space="preserve"> o reino do econômico</w:t>
      </w:r>
      <w:r w:rsidR="0087347C">
        <w:rPr>
          <w:rFonts w:ascii="Times New Roman" w:hAnsi="Times New Roman" w:cs="Times New Roman"/>
          <w:szCs w:val="24"/>
        </w:rPr>
        <w:t xml:space="preserve"> e</w:t>
      </w:r>
      <w:r w:rsidR="00E8238D">
        <w:rPr>
          <w:rFonts w:ascii="Times New Roman" w:hAnsi="Times New Roman" w:cs="Times New Roman"/>
          <w:szCs w:val="24"/>
        </w:rPr>
        <w:t xml:space="preserve"> </w:t>
      </w:r>
      <w:r>
        <w:rPr>
          <w:rFonts w:ascii="Times New Roman" w:hAnsi="Times New Roman" w:cs="Times New Roman"/>
          <w:szCs w:val="24"/>
        </w:rPr>
        <w:t xml:space="preserve">implica </w:t>
      </w:r>
      <w:r w:rsidR="0087347C">
        <w:rPr>
          <w:rFonts w:ascii="Times New Roman" w:hAnsi="Times New Roman" w:cs="Times New Roman"/>
          <w:szCs w:val="24"/>
        </w:rPr>
        <w:t xml:space="preserve">a produção de uma sociedade que estabelece </w:t>
      </w:r>
      <w:r>
        <w:rPr>
          <w:rFonts w:ascii="Times New Roman" w:hAnsi="Times New Roman" w:cs="Times New Roman"/>
          <w:szCs w:val="24"/>
        </w:rPr>
        <w:t>uma relação</w:t>
      </w:r>
      <w:r w:rsidR="00E8238D">
        <w:rPr>
          <w:rFonts w:ascii="Times New Roman" w:hAnsi="Times New Roman" w:cs="Times New Roman"/>
          <w:szCs w:val="24"/>
        </w:rPr>
        <w:t xml:space="preserve"> passiva </w:t>
      </w:r>
      <w:r>
        <w:rPr>
          <w:rFonts w:ascii="Times New Roman" w:hAnsi="Times New Roman" w:cs="Times New Roman"/>
          <w:szCs w:val="24"/>
        </w:rPr>
        <w:t>no tocante</w:t>
      </w:r>
      <w:r w:rsidR="00E8238D">
        <w:rPr>
          <w:rFonts w:ascii="Times New Roman" w:hAnsi="Times New Roman" w:cs="Times New Roman"/>
          <w:szCs w:val="24"/>
        </w:rPr>
        <w:t xml:space="preserve"> à política </w:t>
      </w:r>
      <w:r>
        <w:rPr>
          <w:rFonts w:ascii="Times New Roman" w:hAnsi="Times New Roman" w:cs="Times New Roman"/>
          <w:szCs w:val="24"/>
        </w:rPr>
        <w:t xml:space="preserve">em meio aos arranjos </w:t>
      </w:r>
      <w:r w:rsidR="0087347C">
        <w:rPr>
          <w:rFonts w:ascii="Times New Roman" w:hAnsi="Times New Roman" w:cs="Times New Roman"/>
          <w:szCs w:val="24"/>
        </w:rPr>
        <w:t>econômicos,</w:t>
      </w:r>
      <w:r w:rsidR="00996BC5">
        <w:rPr>
          <w:rFonts w:ascii="Times New Roman" w:hAnsi="Times New Roman" w:cs="Times New Roman"/>
          <w:szCs w:val="24"/>
        </w:rPr>
        <w:t xml:space="preserve"> houve uma separação abstrata entre a sociedade e a política.</w:t>
      </w:r>
      <w:r>
        <w:rPr>
          <w:rFonts w:ascii="Times New Roman" w:hAnsi="Times New Roman" w:cs="Times New Roman"/>
          <w:szCs w:val="24"/>
        </w:rPr>
        <w:t xml:space="preserve"> </w:t>
      </w:r>
      <w:r w:rsidR="00996BC5">
        <w:rPr>
          <w:rFonts w:ascii="Times New Roman" w:hAnsi="Times New Roman" w:cs="Times New Roman"/>
          <w:szCs w:val="24"/>
        </w:rPr>
        <w:t>Se valendo dessa separação,</w:t>
      </w:r>
      <w:r>
        <w:rPr>
          <w:rFonts w:ascii="Times New Roman" w:hAnsi="Times New Roman" w:cs="Times New Roman"/>
          <w:szCs w:val="24"/>
        </w:rPr>
        <w:t xml:space="preserve"> </w:t>
      </w:r>
      <w:r w:rsidR="00996BC5">
        <w:rPr>
          <w:rFonts w:ascii="Times New Roman" w:hAnsi="Times New Roman" w:cs="Times New Roman"/>
          <w:szCs w:val="24"/>
        </w:rPr>
        <w:t xml:space="preserve">a arte de governar </w:t>
      </w:r>
      <w:r>
        <w:rPr>
          <w:rFonts w:ascii="Times New Roman" w:hAnsi="Times New Roman" w:cs="Times New Roman"/>
          <w:szCs w:val="24"/>
        </w:rPr>
        <w:t>biopolítica</w:t>
      </w:r>
      <w:r w:rsidR="00E8238D">
        <w:rPr>
          <w:rFonts w:ascii="Times New Roman" w:hAnsi="Times New Roman" w:cs="Times New Roman"/>
          <w:szCs w:val="24"/>
        </w:rPr>
        <w:t xml:space="preserve"> </w:t>
      </w:r>
      <w:r w:rsidR="00996BC5">
        <w:rPr>
          <w:rFonts w:ascii="Times New Roman" w:hAnsi="Times New Roman" w:cs="Times New Roman"/>
          <w:szCs w:val="24"/>
        </w:rPr>
        <w:t>instrumentaliza o poder do Estado sobre a vida dos componentes da sociedade civil</w:t>
      </w:r>
      <w:r w:rsidR="00E8238D">
        <w:rPr>
          <w:rFonts w:ascii="Times New Roman" w:hAnsi="Times New Roman" w:cs="Times New Roman"/>
          <w:szCs w:val="24"/>
        </w:rPr>
        <w:t xml:space="preserve"> </w:t>
      </w:r>
      <w:r w:rsidR="00996BC5">
        <w:rPr>
          <w:rFonts w:ascii="Times New Roman" w:hAnsi="Times New Roman" w:cs="Times New Roman"/>
          <w:szCs w:val="24"/>
        </w:rPr>
        <w:t>no âmbito da</w:t>
      </w:r>
      <w:r w:rsidR="00E8238D">
        <w:rPr>
          <w:rFonts w:ascii="Times New Roman" w:hAnsi="Times New Roman" w:cs="Times New Roman"/>
          <w:szCs w:val="24"/>
        </w:rPr>
        <w:t xml:space="preserve"> população. </w:t>
      </w:r>
    </w:p>
    <w:p w:rsidR="00CA524F" w:rsidRDefault="00E8238D" w:rsidP="00F47591">
      <w:pPr>
        <w:pStyle w:val="NoSpacing"/>
        <w:ind w:firstLine="708"/>
        <w:rPr>
          <w:rFonts w:ascii="Times New Roman" w:hAnsi="Times New Roman" w:cs="Times New Roman"/>
          <w:szCs w:val="24"/>
        </w:rPr>
      </w:pPr>
      <w:r>
        <w:rPr>
          <w:rFonts w:ascii="Times New Roman" w:hAnsi="Times New Roman" w:cs="Times New Roman"/>
          <w:szCs w:val="24"/>
        </w:rPr>
        <w:t>Governar requer o processo de dulcificação dos governados, que passa por torna-los objetos e objetivos de uma compreensão conjuntural; biológica, psíquica, econômica, cultural, comportamental</w:t>
      </w:r>
      <w:r w:rsidR="00643D7D">
        <w:rPr>
          <w:rFonts w:ascii="Times New Roman" w:hAnsi="Times New Roman" w:cs="Times New Roman"/>
          <w:szCs w:val="24"/>
        </w:rPr>
        <w:t xml:space="preserve"> etc,</w:t>
      </w:r>
      <w:r>
        <w:rPr>
          <w:rFonts w:ascii="Times New Roman" w:hAnsi="Times New Roman" w:cs="Times New Roman"/>
          <w:szCs w:val="24"/>
        </w:rPr>
        <w:t xml:space="preserve"> </w:t>
      </w:r>
      <w:r w:rsidR="00643D7D">
        <w:rPr>
          <w:rFonts w:ascii="Times New Roman" w:hAnsi="Times New Roman" w:cs="Times New Roman"/>
          <w:szCs w:val="24"/>
        </w:rPr>
        <w:t>d</w:t>
      </w:r>
      <w:r>
        <w:rPr>
          <w:rFonts w:ascii="Times New Roman" w:hAnsi="Times New Roman" w:cs="Times New Roman"/>
          <w:szCs w:val="24"/>
        </w:rPr>
        <w:t>escobertas as quais se vale a economia política</w:t>
      </w:r>
      <w:r w:rsidR="008B5A7B">
        <w:rPr>
          <w:rFonts w:ascii="Times New Roman" w:hAnsi="Times New Roman" w:cs="Times New Roman"/>
          <w:szCs w:val="24"/>
        </w:rPr>
        <w:t>.</w:t>
      </w:r>
      <w:r>
        <w:rPr>
          <w:rFonts w:ascii="Times New Roman" w:hAnsi="Times New Roman" w:cs="Times New Roman"/>
          <w:szCs w:val="24"/>
        </w:rPr>
        <w:t xml:space="preserve"> Ademais, a dissimulação das contradições imanentes ao modo de produção capitalista como a redução da participação do trabalho vivo no processo produtivo, pelo aumento da composição orgânica do capital, leva à necessidade de se encobrir </w:t>
      </w:r>
      <w:r w:rsidR="00795F94">
        <w:rPr>
          <w:rFonts w:ascii="Times New Roman" w:hAnsi="Times New Roman" w:cs="Times New Roman"/>
          <w:szCs w:val="24"/>
        </w:rPr>
        <w:t>o caráter imanente da crise e sua negatividade</w:t>
      </w:r>
      <w:r>
        <w:rPr>
          <w:rStyle w:val="FootnoteReference"/>
          <w:rFonts w:ascii="Times New Roman" w:hAnsi="Times New Roman" w:cs="Times New Roman"/>
          <w:szCs w:val="24"/>
        </w:rPr>
        <w:footnoteReference w:id="6"/>
      </w:r>
      <w:r>
        <w:rPr>
          <w:rFonts w:ascii="Times New Roman" w:hAnsi="Times New Roman" w:cs="Times New Roman"/>
          <w:szCs w:val="24"/>
        </w:rPr>
        <w:t xml:space="preserve">. Nesse contexto, a arte de governar para o capital prefere lidar </w:t>
      </w:r>
      <w:r w:rsidR="00FB251F">
        <w:rPr>
          <w:rFonts w:ascii="Times New Roman" w:hAnsi="Times New Roman" w:cs="Times New Roman"/>
          <w:szCs w:val="24"/>
        </w:rPr>
        <w:t>com o indivíduo</w:t>
      </w:r>
      <w:r>
        <w:rPr>
          <w:rFonts w:ascii="Times New Roman" w:hAnsi="Times New Roman" w:cs="Times New Roman"/>
          <w:szCs w:val="24"/>
        </w:rPr>
        <w:t xml:space="preserve"> mais do que com as classes, sendo o espaço do corpo uma zona de conflitos. </w:t>
      </w:r>
      <w:r w:rsidR="003D24C7">
        <w:rPr>
          <w:rFonts w:ascii="Times New Roman" w:hAnsi="Times New Roman" w:cs="Times New Roman"/>
          <w:szCs w:val="24"/>
        </w:rPr>
        <w:t>A culpa pela queda geral na acumulação, por exemplo, é transferida para cada trabalh</w:t>
      </w:r>
      <w:r w:rsidR="00FB251F">
        <w:rPr>
          <w:rFonts w:ascii="Times New Roman" w:hAnsi="Times New Roman" w:cs="Times New Roman"/>
          <w:szCs w:val="24"/>
        </w:rPr>
        <w:t>ador individualmente, que passa</w:t>
      </w:r>
      <w:r w:rsidR="003D24C7">
        <w:rPr>
          <w:rFonts w:ascii="Times New Roman" w:hAnsi="Times New Roman" w:cs="Times New Roman"/>
          <w:szCs w:val="24"/>
        </w:rPr>
        <w:t xml:space="preserve"> a se sentir se culpados pela queda nos lucros de seu</w:t>
      </w:r>
      <w:r w:rsidR="0034378B">
        <w:rPr>
          <w:rFonts w:ascii="Times New Roman" w:hAnsi="Times New Roman" w:cs="Times New Roman"/>
          <w:szCs w:val="24"/>
        </w:rPr>
        <w:t>s</w:t>
      </w:r>
      <w:r w:rsidR="003D24C7">
        <w:rPr>
          <w:rFonts w:ascii="Times New Roman" w:hAnsi="Times New Roman" w:cs="Times New Roman"/>
          <w:szCs w:val="24"/>
        </w:rPr>
        <w:t xml:space="preserve"> patrões. </w:t>
      </w:r>
      <w:r>
        <w:rPr>
          <w:rFonts w:ascii="Times New Roman" w:hAnsi="Times New Roman" w:cs="Times New Roman"/>
          <w:szCs w:val="24"/>
        </w:rPr>
        <w:t>O corpo é uma zona de conflitos por conter as vontades individuais e ser o objetivo principal do governo dos vivos.</w:t>
      </w:r>
      <w:r w:rsidR="00CA524F">
        <w:rPr>
          <w:rFonts w:ascii="Times New Roman" w:hAnsi="Times New Roman" w:cs="Times New Roman"/>
          <w:szCs w:val="24"/>
        </w:rPr>
        <w:t xml:space="preserve"> Ademais,</w:t>
      </w:r>
      <w:r w:rsidR="00CA524F" w:rsidRPr="00CA524F">
        <w:rPr>
          <w:rFonts w:ascii="Times New Roman" w:hAnsi="Times New Roman" w:cs="Times New Roman"/>
          <w:szCs w:val="24"/>
        </w:rPr>
        <w:t xml:space="preserve"> </w:t>
      </w:r>
      <w:r w:rsidR="00CA524F">
        <w:rPr>
          <w:rFonts w:ascii="Times New Roman" w:hAnsi="Times New Roman" w:cs="Times New Roman"/>
          <w:szCs w:val="24"/>
        </w:rPr>
        <w:t xml:space="preserve">verifica-se que todas as formas assumidas pela arte de </w:t>
      </w:r>
      <w:r w:rsidR="00CA524F">
        <w:rPr>
          <w:rFonts w:ascii="Times New Roman" w:hAnsi="Times New Roman" w:cs="Times New Roman"/>
          <w:szCs w:val="24"/>
        </w:rPr>
        <w:lastRenderedPageBreak/>
        <w:t xml:space="preserve">governar apresentadas nessa reflexão estão, em alguma medida, em uso. O surgimento de uma não necessariamente anula a existência da outra. Elas estão sobrepostas e se articulam dialeticamente. </w:t>
      </w:r>
    </w:p>
    <w:p w:rsidR="00F47591" w:rsidRDefault="00E8238D" w:rsidP="00F47591">
      <w:pPr>
        <w:pStyle w:val="NoSpacing"/>
        <w:ind w:firstLine="708"/>
        <w:rPr>
          <w:rFonts w:ascii="Times New Roman" w:hAnsi="Times New Roman" w:cs="Times New Roman"/>
          <w:szCs w:val="24"/>
        </w:rPr>
      </w:pPr>
      <w:r>
        <w:rPr>
          <w:rFonts w:ascii="Times New Roman" w:hAnsi="Times New Roman" w:cs="Times New Roman"/>
          <w:szCs w:val="24"/>
        </w:rPr>
        <w:t xml:space="preserve">A negatividade da </w:t>
      </w:r>
      <w:r w:rsidR="00101CCD">
        <w:rPr>
          <w:rFonts w:ascii="Times New Roman" w:hAnsi="Times New Roman" w:cs="Times New Roman"/>
          <w:szCs w:val="24"/>
        </w:rPr>
        <w:t>crise pode se</w:t>
      </w:r>
      <w:r w:rsidR="00825135">
        <w:rPr>
          <w:rFonts w:ascii="Times New Roman" w:hAnsi="Times New Roman" w:cs="Times New Roman"/>
          <w:szCs w:val="24"/>
        </w:rPr>
        <w:t xml:space="preserve"> manifesta</w:t>
      </w:r>
      <w:r w:rsidR="00101CCD">
        <w:rPr>
          <w:rFonts w:ascii="Times New Roman" w:hAnsi="Times New Roman" w:cs="Times New Roman"/>
          <w:szCs w:val="24"/>
        </w:rPr>
        <w:t>r</w:t>
      </w:r>
      <w:r w:rsidR="00825135">
        <w:rPr>
          <w:rFonts w:ascii="Times New Roman" w:hAnsi="Times New Roman" w:cs="Times New Roman"/>
          <w:szCs w:val="24"/>
        </w:rPr>
        <w:t xml:space="preserve"> nas diversas frentes de luta que </w:t>
      </w:r>
      <w:r w:rsidR="00FB251F">
        <w:rPr>
          <w:rFonts w:ascii="Times New Roman" w:hAnsi="Times New Roman" w:cs="Times New Roman"/>
          <w:szCs w:val="24"/>
        </w:rPr>
        <w:t>se fortalecem e propõem contraofensivas a</w:t>
      </w:r>
      <w:r w:rsidR="00825135">
        <w:rPr>
          <w:rFonts w:ascii="Times New Roman" w:hAnsi="Times New Roman" w:cs="Times New Roman"/>
          <w:szCs w:val="24"/>
        </w:rPr>
        <w:t xml:space="preserve"> esse governo dos corpos, das vidas e das condutas</w:t>
      </w:r>
      <w:r w:rsidR="00F47591">
        <w:rPr>
          <w:rFonts w:ascii="Times New Roman" w:hAnsi="Times New Roman" w:cs="Times New Roman"/>
          <w:szCs w:val="24"/>
        </w:rPr>
        <w:t xml:space="preserve">. </w:t>
      </w:r>
      <w:r w:rsidR="00101CCD">
        <w:rPr>
          <w:rFonts w:ascii="Times New Roman" w:hAnsi="Times New Roman" w:cs="Times New Roman"/>
          <w:szCs w:val="24"/>
        </w:rPr>
        <w:t>A revolução parte d</w:t>
      </w:r>
      <w:r w:rsidR="00FB251F">
        <w:rPr>
          <w:rFonts w:ascii="Times New Roman" w:hAnsi="Times New Roman" w:cs="Times New Roman"/>
          <w:szCs w:val="24"/>
        </w:rPr>
        <w:t>e</w:t>
      </w:r>
      <w:r w:rsidR="00101CCD">
        <w:rPr>
          <w:rFonts w:ascii="Times New Roman" w:hAnsi="Times New Roman" w:cs="Times New Roman"/>
          <w:szCs w:val="24"/>
        </w:rPr>
        <w:t xml:space="preserve"> indivíduos</w:t>
      </w:r>
      <w:r w:rsidR="00FB251F">
        <w:rPr>
          <w:rFonts w:ascii="Times New Roman" w:hAnsi="Times New Roman" w:cs="Times New Roman"/>
          <w:szCs w:val="24"/>
        </w:rPr>
        <w:t xml:space="preserve"> desobedientes e ganha</w:t>
      </w:r>
      <w:r w:rsidR="00101CCD">
        <w:rPr>
          <w:rFonts w:ascii="Times New Roman" w:hAnsi="Times New Roman" w:cs="Times New Roman"/>
          <w:szCs w:val="24"/>
        </w:rPr>
        <w:t xml:space="preserve"> força ao adquirir </w:t>
      </w:r>
      <w:r w:rsidR="00FB251F">
        <w:rPr>
          <w:rFonts w:ascii="Times New Roman" w:hAnsi="Times New Roman" w:cs="Times New Roman"/>
          <w:szCs w:val="24"/>
        </w:rPr>
        <w:t xml:space="preserve">um </w:t>
      </w:r>
      <w:r w:rsidR="00101CCD">
        <w:rPr>
          <w:rFonts w:ascii="Times New Roman" w:hAnsi="Times New Roman" w:cs="Times New Roman"/>
          <w:szCs w:val="24"/>
        </w:rPr>
        <w:t>sentido coletivo</w:t>
      </w:r>
      <w:r w:rsidR="00FB251F">
        <w:rPr>
          <w:rFonts w:ascii="Times New Roman" w:hAnsi="Times New Roman" w:cs="Times New Roman"/>
          <w:szCs w:val="24"/>
        </w:rPr>
        <w:t xml:space="preserve"> que ataquem a indivi</w:t>
      </w:r>
      <w:r w:rsidR="00822836">
        <w:rPr>
          <w:rFonts w:ascii="Times New Roman" w:hAnsi="Times New Roman" w:cs="Times New Roman"/>
          <w:szCs w:val="24"/>
        </w:rPr>
        <w:t>d</w:t>
      </w:r>
      <w:r w:rsidR="00FB251F">
        <w:rPr>
          <w:rFonts w:ascii="Times New Roman" w:hAnsi="Times New Roman" w:cs="Times New Roman"/>
          <w:szCs w:val="24"/>
        </w:rPr>
        <w:t>ualização</w:t>
      </w:r>
      <w:r w:rsidR="00101CCD">
        <w:rPr>
          <w:rFonts w:ascii="Times New Roman" w:hAnsi="Times New Roman" w:cs="Times New Roman"/>
          <w:szCs w:val="24"/>
        </w:rPr>
        <w:t xml:space="preserve">. </w:t>
      </w:r>
      <w:r w:rsidR="00F47591">
        <w:rPr>
          <w:rFonts w:ascii="Times New Roman" w:hAnsi="Times New Roman" w:cs="Times New Roman"/>
          <w:szCs w:val="24"/>
        </w:rPr>
        <w:t>Os dispositivos de governo dos vivos</w:t>
      </w:r>
      <w:r>
        <w:rPr>
          <w:rFonts w:ascii="Times New Roman" w:hAnsi="Times New Roman" w:cs="Times New Roman"/>
          <w:szCs w:val="24"/>
        </w:rPr>
        <w:t xml:space="preserve"> </w:t>
      </w:r>
      <w:r w:rsidR="00F47591">
        <w:rPr>
          <w:rFonts w:ascii="Times New Roman" w:hAnsi="Times New Roman" w:cs="Times New Roman"/>
          <w:szCs w:val="24"/>
        </w:rPr>
        <w:t>objetivam</w:t>
      </w:r>
      <w:r>
        <w:rPr>
          <w:rFonts w:ascii="Times New Roman" w:hAnsi="Times New Roman" w:cs="Times New Roman"/>
          <w:szCs w:val="24"/>
        </w:rPr>
        <w:t xml:space="preserve">, </w:t>
      </w:r>
      <w:r w:rsidR="00F47591">
        <w:rPr>
          <w:rFonts w:ascii="Times New Roman" w:hAnsi="Times New Roman" w:cs="Times New Roman"/>
          <w:szCs w:val="24"/>
        </w:rPr>
        <w:t>portanto</w:t>
      </w:r>
      <w:r>
        <w:rPr>
          <w:rFonts w:ascii="Times New Roman" w:hAnsi="Times New Roman" w:cs="Times New Roman"/>
          <w:szCs w:val="24"/>
        </w:rPr>
        <w:t>, obscurece</w:t>
      </w:r>
      <w:r w:rsidR="00F47591">
        <w:rPr>
          <w:rFonts w:ascii="Times New Roman" w:hAnsi="Times New Roman" w:cs="Times New Roman"/>
          <w:szCs w:val="24"/>
        </w:rPr>
        <w:t>r o debate político em torno do possível</w:t>
      </w:r>
      <w:r>
        <w:rPr>
          <w:rFonts w:ascii="Times New Roman" w:hAnsi="Times New Roman" w:cs="Times New Roman"/>
          <w:szCs w:val="24"/>
        </w:rPr>
        <w:t>,</w:t>
      </w:r>
      <w:r w:rsidR="00F47591">
        <w:rPr>
          <w:rFonts w:ascii="Times New Roman" w:hAnsi="Times New Roman" w:cs="Times New Roman"/>
          <w:szCs w:val="24"/>
        </w:rPr>
        <w:t xml:space="preserve"> fazendo que se viva o aqui e a o agora e se dance </w:t>
      </w:r>
      <w:r w:rsidR="00822836">
        <w:rPr>
          <w:rFonts w:ascii="Times New Roman" w:hAnsi="Times New Roman" w:cs="Times New Roman"/>
          <w:szCs w:val="24"/>
        </w:rPr>
        <w:t xml:space="preserve">individualmente </w:t>
      </w:r>
      <w:r w:rsidR="00F47591">
        <w:rPr>
          <w:rFonts w:ascii="Times New Roman" w:hAnsi="Times New Roman" w:cs="Times New Roman"/>
          <w:szCs w:val="24"/>
        </w:rPr>
        <w:t>conforme a música.</w:t>
      </w:r>
      <w:r>
        <w:rPr>
          <w:rFonts w:ascii="Times New Roman" w:hAnsi="Times New Roman" w:cs="Times New Roman"/>
          <w:szCs w:val="24"/>
        </w:rPr>
        <w:t xml:space="preserve"> </w:t>
      </w:r>
    </w:p>
    <w:p w:rsidR="00041AE0" w:rsidRDefault="00822836" w:rsidP="00F47591">
      <w:pPr>
        <w:pStyle w:val="NoSpacing"/>
        <w:ind w:firstLine="708"/>
        <w:rPr>
          <w:rFonts w:ascii="Times New Roman" w:hAnsi="Times New Roman" w:cs="Times New Roman"/>
          <w:szCs w:val="24"/>
        </w:rPr>
      </w:pPr>
      <w:r>
        <w:rPr>
          <w:rFonts w:ascii="Times New Roman" w:hAnsi="Times New Roman" w:cs="Times New Roman"/>
          <w:szCs w:val="24"/>
        </w:rPr>
        <w:t>Essa reflexão,</w:t>
      </w:r>
      <w:r w:rsidR="00F47591">
        <w:rPr>
          <w:rFonts w:ascii="Times New Roman" w:hAnsi="Times New Roman" w:cs="Times New Roman"/>
          <w:szCs w:val="24"/>
        </w:rPr>
        <w:t xml:space="preserve"> </w:t>
      </w:r>
      <w:r>
        <w:rPr>
          <w:rFonts w:ascii="Times New Roman" w:hAnsi="Times New Roman" w:cs="Times New Roman"/>
          <w:szCs w:val="24"/>
        </w:rPr>
        <w:t>em vez de</w:t>
      </w:r>
      <w:r w:rsidR="00F47591">
        <w:rPr>
          <w:rFonts w:ascii="Times New Roman" w:hAnsi="Times New Roman" w:cs="Times New Roman"/>
          <w:szCs w:val="24"/>
        </w:rPr>
        <w:t xml:space="preserve"> apontar caminhos ou dar visibilidade a algum movimento de enfrentamento especifico, busca </w:t>
      </w:r>
      <w:r>
        <w:rPr>
          <w:rFonts w:ascii="Times New Roman" w:hAnsi="Times New Roman" w:cs="Times New Roman"/>
          <w:szCs w:val="24"/>
        </w:rPr>
        <w:t>discutir</w:t>
      </w:r>
      <w:r w:rsidR="00F47591">
        <w:rPr>
          <w:rFonts w:ascii="Times New Roman" w:hAnsi="Times New Roman" w:cs="Times New Roman"/>
          <w:szCs w:val="24"/>
        </w:rPr>
        <w:t xml:space="preserve"> o</w:t>
      </w:r>
      <w:r>
        <w:rPr>
          <w:rFonts w:ascii="Times New Roman" w:hAnsi="Times New Roman" w:cs="Times New Roman"/>
          <w:szCs w:val="24"/>
        </w:rPr>
        <w:t>s</w:t>
      </w:r>
      <w:r w:rsidR="00F47591">
        <w:rPr>
          <w:rFonts w:ascii="Times New Roman" w:hAnsi="Times New Roman" w:cs="Times New Roman"/>
          <w:szCs w:val="24"/>
        </w:rPr>
        <w:t xml:space="preserve"> modo</w:t>
      </w:r>
      <w:r>
        <w:rPr>
          <w:rFonts w:ascii="Times New Roman" w:hAnsi="Times New Roman" w:cs="Times New Roman"/>
          <w:szCs w:val="24"/>
        </w:rPr>
        <w:t>s</w:t>
      </w:r>
      <w:r w:rsidR="00F47591">
        <w:rPr>
          <w:rFonts w:ascii="Times New Roman" w:hAnsi="Times New Roman" w:cs="Times New Roman"/>
          <w:szCs w:val="24"/>
        </w:rPr>
        <w:t xml:space="preserve"> de operação desse governo dos vivos </w:t>
      </w:r>
      <w:r w:rsidR="00151F1D">
        <w:rPr>
          <w:rFonts w:ascii="Times New Roman" w:hAnsi="Times New Roman" w:cs="Times New Roman"/>
          <w:szCs w:val="24"/>
        </w:rPr>
        <w:t>em um</w:t>
      </w:r>
      <w:r w:rsidR="00F47591">
        <w:rPr>
          <w:rFonts w:ascii="Times New Roman" w:hAnsi="Times New Roman" w:cs="Times New Roman"/>
          <w:szCs w:val="24"/>
        </w:rPr>
        <w:t xml:space="preserve"> contexto orientado pela acumulação.</w:t>
      </w:r>
      <w:r w:rsidR="00151F1D">
        <w:rPr>
          <w:rFonts w:ascii="Times New Roman" w:hAnsi="Times New Roman" w:cs="Times New Roman"/>
          <w:szCs w:val="24"/>
        </w:rPr>
        <w:t xml:space="preserve"> É preciso se manter </w:t>
      </w:r>
      <w:r w:rsidR="001C10BD">
        <w:rPr>
          <w:rFonts w:ascii="Times New Roman" w:hAnsi="Times New Roman" w:cs="Times New Roman"/>
          <w:szCs w:val="24"/>
        </w:rPr>
        <w:t xml:space="preserve">permanentemente </w:t>
      </w:r>
      <w:r w:rsidR="00151F1D">
        <w:rPr>
          <w:rFonts w:ascii="Times New Roman" w:hAnsi="Times New Roman" w:cs="Times New Roman"/>
          <w:szCs w:val="24"/>
        </w:rPr>
        <w:t xml:space="preserve">vigilante. </w:t>
      </w:r>
      <w:r w:rsidR="00A82B14" w:rsidRPr="00240252">
        <w:rPr>
          <w:rFonts w:ascii="Times New Roman" w:hAnsi="Times New Roman" w:cs="Times New Roman"/>
          <w:szCs w:val="24"/>
        </w:rPr>
        <w:t xml:space="preserve">Aos governados que não querem se submeter ao poder, as resistências e os contra-ataques </w:t>
      </w:r>
      <w:r w:rsidR="00151F1D">
        <w:rPr>
          <w:rFonts w:ascii="Times New Roman" w:hAnsi="Times New Roman" w:cs="Times New Roman"/>
          <w:szCs w:val="24"/>
        </w:rPr>
        <w:t>precisam propor</w:t>
      </w:r>
      <w:r w:rsidR="00A82B14" w:rsidRPr="00240252">
        <w:rPr>
          <w:rFonts w:ascii="Times New Roman" w:hAnsi="Times New Roman" w:cs="Times New Roman"/>
          <w:szCs w:val="24"/>
        </w:rPr>
        <w:t xml:space="preserve"> táticas e estratégias que neguem o adestramento pelo controle das condutas. </w:t>
      </w:r>
      <w:r w:rsidR="00041AE0">
        <w:rPr>
          <w:rFonts w:ascii="Times New Roman" w:hAnsi="Times New Roman" w:cs="Times New Roman"/>
          <w:szCs w:val="24"/>
        </w:rPr>
        <w:t>Em uma nota explicativa do livro “segurança, território e população”</w:t>
      </w:r>
      <w:r w:rsidR="007901BA">
        <w:rPr>
          <w:rFonts w:ascii="Times New Roman" w:hAnsi="Times New Roman" w:cs="Times New Roman"/>
          <w:szCs w:val="24"/>
        </w:rPr>
        <w:t xml:space="preserve"> é dito que</w:t>
      </w:r>
      <w:r w:rsidR="00041AE0">
        <w:rPr>
          <w:rFonts w:ascii="Times New Roman" w:hAnsi="Times New Roman" w:cs="Times New Roman"/>
          <w:szCs w:val="24"/>
        </w:rPr>
        <w:t xml:space="preserve"> </w:t>
      </w:r>
    </w:p>
    <w:p w:rsidR="00041AE0" w:rsidRDefault="00041AE0" w:rsidP="00F47591">
      <w:pPr>
        <w:pStyle w:val="NoSpacing"/>
        <w:ind w:firstLine="708"/>
        <w:rPr>
          <w:rFonts w:ascii="Times New Roman" w:hAnsi="Times New Roman" w:cs="Times New Roman"/>
          <w:szCs w:val="24"/>
        </w:rPr>
      </w:pPr>
    </w:p>
    <w:p w:rsidR="00041AE0" w:rsidRPr="00041AE0" w:rsidRDefault="00041AE0" w:rsidP="007901BA">
      <w:pPr>
        <w:pStyle w:val="NoSpacing"/>
        <w:spacing w:line="240" w:lineRule="auto"/>
        <w:ind w:left="2268"/>
        <w:rPr>
          <w:rFonts w:ascii="Times New Roman" w:hAnsi="Times New Roman" w:cs="Times New Roman"/>
          <w:sz w:val="20"/>
          <w:szCs w:val="20"/>
        </w:rPr>
      </w:pPr>
      <w:r>
        <w:rPr>
          <w:rFonts w:ascii="Times New Roman" w:hAnsi="Times New Roman" w:cs="Times New Roman"/>
          <w:sz w:val="20"/>
          <w:szCs w:val="20"/>
        </w:rPr>
        <w:t xml:space="preserve">[...] </w:t>
      </w:r>
      <w:r w:rsidRPr="00041AE0">
        <w:rPr>
          <w:rFonts w:ascii="Times New Roman" w:hAnsi="Times New Roman" w:cs="Times New Roman"/>
          <w:sz w:val="20"/>
          <w:szCs w:val="20"/>
        </w:rPr>
        <w:t>"onde há poder, há resist</w:t>
      </w:r>
      <w:r>
        <w:rPr>
          <w:rFonts w:ascii="Times New Roman" w:hAnsi="Times New Roman" w:cs="Times New Roman"/>
          <w:sz w:val="20"/>
          <w:szCs w:val="20"/>
        </w:rPr>
        <w:t>ê</w:t>
      </w:r>
      <w:r w:rsidRPr="00041AE0">
        <w:rPr>
          <w:rFonts w:ascii="Times New Roman" w:hAnsi="Times New Roman" w:cs="Times New Roman"/>
          <w:sz w:val="20"/>
          <w:szCs w:val="20"/>
        </w:rPr>
        <w:t>ncia", n</w:t>
      </w:r>
      <w:r>
        <w:rPr>
          <w:rFonts w:ascii="Times New Roman" w:hAnsi="Times New Roman" w:cs="Times New Roman"/>
          <w:sz w:val="20"/>
          <w:szCs w:val="20"/>
        </w:rPr>
        <w:t>ã</w:t>
      </w:r>
      <w:r w:rsidRPr="00041AE0">
        <w:rPr>
          <w:rFonts w:ascii="Times New Roman" w:hAnsi="Times New Roman" w:cs="Times New Roman"/>
          <w:sz w:val="20"/>
          <w:szCs w:val="20"/>
        </w:rPr>
        <w:t>o estando esta "jamais em po</w:t>
      </w:r>
      <w:r w:rsidRPr="00041AE0">
        <w:rPr>
          <w:rFonts w:ascii="Times New Roman" w:eastAsia="HiddenHorzOCR" w:hAnsi="Times New Roman" w:cs="Times New Roman"/>
          <w:sz w:val="20"/>
          <w:szCs w:val="20"/>
        </w:rPr>
        <w:t xml:space="preserve">sição </w:t>
      </w:r>
      <w:r w:rsidRPr="00041AE0">
        <w:rPr>
          <w:rFonts w:ascii="Times New Roman" w:hAnsi="Times New Roman" w:cs="Times New Roman"/>
          <w:sz w:val="20"/>
          <w:szCs w:val="20"/>
        </w:rPr>
        <w:t>de exterioridade e</w:t>
      </w:r>
      <w:r>
        <w:rPr>
          <w:rFonts w:ascii="Times New Roman" w:hAnsi="Times New Roman" w:cs="Times New Roman"/>
          <w:sz w:val="20"/>
          <w:szCs w:val="20"/>
        </w:rPr>
        <w:t>m</w:t>
      </w:r>
      <w:r w:rsidRPr="00041AE0">
        <w:rPr>
          <w:rFonts w:ascii="Times New Roman" w:hAnsi="Times New Roman" w:cs="Times New Roman"/>
          <w:sz w:val="20"/>
          <w:szCs w:val="20"/>
        </w:rPr>
        <w:t xml:space="preserve"> rela</w:t>
      </w:r>
      <w:r>
        <w:rPr>
          <w:rFonts w:ascii="Times New Roman" w:hAnsi="Times New Roman" w:cs="Times New Roman"/>
          <w:sz w:val="20"/>
          <w:szCs w:val="20"/>
        </w:rPr>
        <w:t>çã</w:t>
      </w:r>
      <w:r w:rsidRPr="00041AE0">
        <w:rPr>
          <w:rFonts w:ascii="Times New Roman" w:hAnsi="Times New Roman" w:cs="Times New Roman"/>
          <w:sz w:val="20"/>
          <w:szCs w:val="20"/>
        </w:rPr>
        <w:t>o ao poder", mas constituindo "o outro termo, nas rela</w:t>
      </w:r>
      <w:r>
        <w:rPr>
          <w:rFonts w:ascii="Times New Roman" w:hAnsi="Times New Roman" w:cs="Times New Roman"/>
          <w:sz w:val="20"/>
          <w:szCs w:val="20"/>
        </w:rPr>
        <w:t>çõ</w:t>
      </w:r>
      <w:r w:rsidRPr="00041AE0">
        <w:rPr>
          <w:rFonts w:ascii="Times New Roman" w:hAnsi="Times New Roman" w:cs="Times New Roman"/>
          <w:sz w:val="20"/>
          <w:szCs w:val="20"/>
        </w:rPr>
        <w:t xml:space="preserve">es de poder", seu "irredutível </w:t>
      </w:r>
      <w:r w:rsidRPr="00041AE0">
        <w:rPr>
          <w:rFonts w:ascii="Times New Roman" w:hAnsi="Times New Roman" w:cs="Times New Roman"/>
          <w:i/>
          <w:iCs/>
          <w:sz w:val="20"/>
          <w:szCs w:val="20"/>
        </w:rPr>
        <w:t xml:space="preserve">vis-à-vis". </w:t>
      </w:r>
      <w:r w:rsidRPr="00041AE0">
        <w:rPr>
          <w:rFonts w:ascii="Times New Roman" w:hAnsi="Times New Roman" w:cs="Times New Roman"/>
          <w:sz w:val="20"/>
          <w:szCs w:val="20"/>
        </w:rPr>
        <w:t>A noção de resistência permanece, e</w:t>
      </w:r>
      <w:r>
        <w:rPr>
          <w:rFonts w:ascii="Times New Roman" w:hAnsi="Times New Roman" w:cs="Times New Roman"/>
          <w:sz w:val="20"/>
          <w:szCs w:val="20"/>
        </w:rPr>
        <w:t>m</w:t>
      </w:r>
      <w:r w:rsidRPr="00041AE0">
        <w:rPr>
          <w:rFonts w:ascii="Times New Roman" w:hAnsi="Times New Roman" w:cs="Times New Roman"/>
          <w:sz w:val="20"/>
          <w:szCs w:val="20"/>
        </w:rPr>
        <w:t xml:space="preserve"> 1978, no cerne da concepção foucaultiana da política. Assim, numa série de folhetos manuscritos sobre a governamentalidade, inseridos entre duas aulas do curso, ele escreve: "A análise da governa</w:t>
      </w:r>
      <w:r w:rsidR="007901BA">
        <w:rPr>
          <w:rFonts w:ascii="Times New Roman" w:hAnsi="Times New Roman" w:cs="Times New Roman"/>
          <w:sz w:val="20"/>
          <w:szCs w:val="20"/>
        </w:rPr>
        <w:t>m</w:t>
      </w:r>
      <w:r w:rsidRPr="00041AE0">
        <w:rPr>
          <w:rFonts w:ascii="Times New Roman" w:hAnsi="Times New Roman" w:cs="Times New Roman"/>
          <w:sz w:val="20"/>
          <w:szCs w:val="20"/>
        </w:rPr>
        <w:t>entalidade [...</w:t>
      </w:r>
      <w:r w:rsidR="007901BA">
        <w:rPr>
          <w:rFonts w:ascii="Times New Roman" w:hAnsi="Times New Roman" w:cs="Times New Roman"/>
          <w:sz w:val="20"/>
          <w:szCs w:val="20"/>
        </w:rPr>
        <w:t xml:space="preserve">] </w:t>
      </w:r>
      <w:r w:rsidRPr="00041AE0">
        <w:rPr>
          <w:rFonts w:ascii="Times New Roman" w:hAnsi="Times New Roman" w:cs="Times New Roman"/>
          <w:sz w:val="20"/>
          <w:szCs w:val="20"/>
        </w:rPr>
        <w:t>implica que 'tudo é político'. [...</w:t>
      </w:r>
      <w:r w:rsidR="007901BA">
        <w:rPr>
          <w:rFonts w:ascii="Times New Roman" w:hAnsi="Times New Roman" w:cs="Times New Roman"/>
          <w:sz w:val="20"/>
          <w:szCs w:val="20"/>
        </w:rPr>
        <w:t xml:space="preserve">] </w:t>
      </w:r>
      <w:r w:rsidRPr="00041AE0">
        <w:rPr>
          <w:rFonts w:ascii="Times New Roman" w:hAnsi="Times New Roman" w:cs="Times New Roman"/>
          <w:sz w:val="20"/>
          <w:szCs w:val="20"/>
        </w:rPr>
        <w:t>A política n</w:t>
      </w:r>
      <w:r w:rsidR="007901BA">
        <w:rPr>
          <w:rFonts w:ascii="Times New Roman" w:hAnsi="Times New Roman" w:cs="Times New Roman"/>
          <w:sz w:val="20"/>
          <w:szCs w:val="20"/>
        </w:rPr>
        <w:t>ã</w:t>
      </w:r>
      <w:r w:rsidRPr="00041AE0">
        <w:rPr>
          <w:rFonts w:ascii="Times New Roman" w:hAnsi="Times New Roman" w:cs="Times New Roman"/>
          <w:sz w:val="20"/>
          <w:szCs w:val="20"/>
        </w:rPr>
        <w:t xml:space="preserve">o é nada mais, nada menos que o que nasce com a </w:t>
      </w:r>
      <w:r w:rsidR="007901BA" w:rsidRPr="00041AE0">
        <w:rPr>
          <w:rFonts w:ascii="Times New Roman" w:hAnsi="Times New Roman" w:cs="Times New Roman"/>
          <w:sz w:val="20"/>
          <w:szCs w:val="20"/>
        </w:rPr>
        <w:t>resistência</w:t>
      </w:r>
      <w:r w:rsidR="007901BA">
        <w:rPr>
          <w:rFonts w:ascii="Times New Roman" w:hAnsi="Times New Roman" w:cs="Times New Roman"/>
          <w:sz w:val="20"/>
          <w:szCs w:val="20"/>
        </w:rPr>
        <w:t xml:space="preserve"> à </w:t>
      </w:r>
      <w:r w:rsidRPr="00041AE0">
        <w:rPr>
          <w:rFonts w:ascii="Times New Roman" w:hAnsi="Times New Roman" w:cs="Times New Roman"/>
          <w:sz w:val="20"/>
          <w:szCs w:val="20"/>
        </w:rPr>
        <w:t xml:space="preserve">governamentalidade, a primeira </w:t>
      </w:r>
      <w:r w:rsidR="007901BA" w:rsidRPr="00041AE0">
        <w:rPr>
          <w:rFonts w:ascii="Times New Roman" w:hAnsi="Times New Roman" w:cs="Times New Roman"/>
          <w:sz w:val="20"/>
          <w:szCs w:val="20"/>
        </w:rPr>
        <w:t>sublevação</w:t>
      </w:r>
      <w:r w:rsidRPr="00041AE0">
        <w:rPr>
          <w:rFonts w:ascii="Times New Roman" w:hAnsi="Times New Roman" w:cs="Times New Roman"/>
          <w:sz w:val="20"/>
          <w:szCs w:val="20"/>
        </w:rPr>
        <w:t>, o pr</w:t>
      </w:r>
      <w:r w:rsidR="007901BA">
        <w:rPr>
          <w:rFonts w:ascii="Times New Roman" w:hAnsi="Times New Roman" w:cs="Times New Roman"/>
          <w:sz w:val="20"/>
          <w:szCs w:val="20"/>
        </w:rPr>
        <w:t>i</w:t>
      </w:r>
      <w:r w:rsidRPr="00041AE0">
        <w:rPr>
          <w:rFonts w:ascii="Times New Roman" w:hAnsi="Times New Roman" w:cs="Times New Roman"/>
          <w:sz w:val="20"/>
          <w:szCs w:val="20"/>
        </w:rPr>
        <w:t>me</w:t>
      </w:r>
      <w:r w:rsidR="007901BA">
        <w:rPr>
          <w:rFonts w:ascii="Times New Roman" w:hAnsi="Times New Roman" w:cs="Times New Roman"/>
          <w:sz w:val="20"/>
          <w:szCs w:val="20"/>
        </w:rPr>
        <w:t>i</w:t>
      </w:r>
      <w:r w:rsidRPr="00041AE0">
        <w:rPr>
          <w:rFonts w:ascii="Times New Roman" w:hAnsi="Times New Roman" w:cs="Times New Roman"/>
          <w:sz w:val="20"/>
          <w:szCs w:val="20"/>
        </w:rPr>
        <w:t xml:space="preserve">ro enfrentamento." A </w:t>
      </w:r>
      <w:r w:rsidR="007901BA" w:rsidRPr="00041AE0">
        <w:rPr>
          <w:rFonts w:ascii="Times New Roman" w:hAnsi="Times New Roman" w:cs="Times New Roman"/>
          <w:sz w:val="20"/>
          <w:szCs w:val="20"/>
        </w:rPr>
        <w:t>ideia</w:t>
      </w:r>
      <w:r w:rsidRPr="00041AE0">
        <w:rPr>
          <w:rFonts w:ascii="Times New Roman" w:hAnsi="Times New Roman" w:cs="Times New Roman"/>
          <w:sz w:val="20"/>
          <w:szCs w:val="20"/>
        </w:rPr>
        <w:t xml:space="preserve"> de "</w:t>
      </w:r>
      <w:r w:rsidR="007901BA">
        <w:rPr>
          <w:rFonts w:ascii="Times New Roman" w:hAnsi="Times New Roman" w:cs="Times New Roman"/>
          <w:sz w:val="20"/>
          <w:szCs w:val="20"/>
        </w:rPr>
        <w:t>contra-</w:t>
      </w:r>
      <w:r w:rsidR="007901BA" w:rsidRPr="00041AE0">
        <w:rPr>
          <w:rFonts w:ascii="Times New Roman" w:hAnsi="Times New Roman" w:cs="Times New Roman"/>
          <w:sz w:val="20"/>
          <w:szCs w:val="20"/>
        </w:rPr>
        <w:t>conduta</w:t>
      </w:r>
      <w:r w:rsidRPr="00041AE0">
        <w:rPr>
          <w:rFonts w:ascii="Times New Roman" w:hAnsi="Times New Roman" w:cs="Times New Roman"/>
          <w:sz w:val="20"/>
          <w:szCs w:val="20"/>
        </w:rPr>
        <w:t>", segund</w:t>
      </w:r>
      <w:r w:rsidR="007901BA">
        <w:rPr>
          <w:rFonts w:ascii="Times New Roman" w:hAnsi="Times New Roman" w:cs="Times New Roman"/>
          <w:sz w:val="20"/>
          <w:szCs w:val="20"/>
        </w:rPr>
        <w:t>o</w:t>
      </w:r>
      <w:r w:rsidRPr="00041AE0">
        <w:rPr>
          <w:rFonts w:ascii="Times New Roman" w:hAnsi="Times New Roman" w:cs="Times New Roman"/>
          <w:sz w:val="20"/>
          <w:szCs w:val="20"/>
        </w:rPr>
        <w:t xml:space="preserve"> a </w:t>
      </w:r>
      <w:r w:rsidR="007901BA" w:rsidRPr="00041AE0">
        <w:rPr>
          <w:rFonts w:ascii="Times New Roman" w:hAnsi="Times New Roman" w:cs="Times New Roman"/>
          <w:sz w:val="20"/>
          <w:szCs w:val="20"/>
        </w:rPr>
        <w:t>expressão</w:t>
      </w:r>
      <w:r w:rsidRPr="00041AE0">
        <w:rPr>
          <w:rFonts w:ascii="Times New Roman" w:hAnsi="Times New Roman" w:cs="Times New Roman"/>
          <w:sz w:val="20"/>
          <w:szCs w:val="20"/>
        </w:rPr>
        <w:t xml:space="preserve"> proposta mais adiante, representa </w:t>
      </w:r>
      <w:r w:rsidR="007901BA">
        <w:rPr>
          <w:rFonts w:ascii="Times New Roman" w:hAnsi="Times New Roman" w:cs="Times New Roman"/>
          <w:sz w:val="20"/>
          <w:szCs w:val="20"/>
        </w:rPr>
        <w:t>um</w:t>
      </w:r>
      <w:r w:rsidRPr="00041AE0">
        <w:rPr>
          <w:rFonts w:ascii="Times New Roman" w:hAnsi="Times New Roman" w:cs="Times New Roman"/>
          <w:sz w:val="20"/>
          <w:szCs w:val="20"/>
        </w:rPr>
        <w:t>a etapa essenc</w:t>
      </w:r>
      <w:r w:rsidR="007901BA">
        <w:rPr>
          <w:rFonts w:ascii="Times New Roman" w:hAnsi="Times New Roman" w:cs="Times New Roman"/>
          <w:sz w:val="20"/>
          <w:szCs w:val="20"/>
        </w:rPr>
        <w:t>i</w:t>
      </w:r>
      <w:r w:rsidRPr="00041AE0">
        <w:rPr>
          <w:rFonts w:ascii="Times New Roman" w:hAnsi="Times New Roman" w:cs="Times New Roman"/>
          <w:sz w:val="20"/>
          <w:szCs w:val="20"/>
        </w:rPr>
        <w:t xml:space="preserve">al, no pensamento de Foucault, entre a análise das técnicas de </w:t>
      </w:r>
      <w:r w:rsidR="007901BA" w:rsidRPr="00041AE0">
        <w:rPr>
          <w:rFonts w:ascii="Times New Roman" w:hAnsi="Times New Roman" w:cs="Times New Roman"/>
          <w:sz w:val="20"/>
          <w:szCs w:val="20"/>
        </w:rPr>
        <w:t>sujeição</w:t>
      </w:r>
      <w:r w:rsidRPr="00041AE0">
        <w:rPr>
          <w:rFonts w:ascii="Times New Roman" w:hAnsi="Times New Roman" w:cs="Times New Roman"/>
          <w:sz w:val="20"/>
          <w:szCs w:val="20"/>
        </w:rPr>
        <w:t xml:space="preserve"> e a análise, desenvolvida a partir de 1980, das </w:t>
      </w:r>
      <w:r w:rsidR="007901BA" w:rsidRPr="00041AE0">
        <w:rPr>
          <w:rFonts w:ascii="Times New Roman" w:hAnsi="Times New Roman" w:cs="Times New Roman"/>
          <w:sz w:val="20"/>
          <w:szCs w:val="20"/>
        </w:rPr>
        <w:t>práticas</w:t>
      </w:r>
      <w:r w:rsidRPr="00041AE0">
        <w:rPr>
          <w:rFonts w:ascii="Times New Roman" w:hAnsi="Times New Roman" w:cs="Times New Roman"/>
          <w:sz w:val="20"/>
          <w:szCs w:val="20"/>
        </w:rPr>
        <w:t xml:space="preserve"> de </w:t>
      </w:r>
      <w:r w:rsidR="007901BA" w:rsidRPr="00041AE0">
        <w:rPr>
          <w:rFonts w:ascii="Times New Roman" w:hAnsi="Times New Roman" w:cs="Times New Roman"/>
          <w:sz w:val="20"/>
          <w:szCs w:val="20"/>
        </w:rPr>
        <w:t>subjetivação</w:t>
      </w:r>
      <w:r w:rsidR="007901BA">
        <w:rPr>
          <w:rFonts w:ascii="Times New Roman" w:hAnsi="Times New Roman" w:cs="Times New Roman"/>
          <w:sz w:val="20"/>
          <w:szCs w:val="20"/>
        </w:rPr>
        <w:t xml:space="preserve"> (FOUCAULT, 2008a, p. 287)</w:t>
      </w:r>
      <w:r w:rsidRPr="00041AE0">
        <w:rPr>
          <w:rFonts w:ascii="Times New Roman" w:hAnsi="Times New Roman" w:cs="Times New Roman"/>
          <w:sz w:val="20"/>
          <w:szCs w:val="20"/>
        </w:rPr>
        <w:t>.</w:t>
      </w:r>
    </w:p>
    <w:p w:rsidR="00041AE0" w:rsidRDefault="00041AE0" w:rsidP="00F47591">
      <w:pPr>
        <w:pStyle w:val="NoSpacing"/>
        <w:ind w:firstLine="708"/>
        <w:rPr>
          <w:rFonts w:ascii="Times New Roman" w:hAnsi="Times New Roman" w:cs="Times New Roman"/>
          <w:szCs w:val="24"/>
        </w:rPr>
      </w:pPr>
    </w:p>
    <w:p w:rsidR="00A82B14" w:rsidRPr="00E8238D" w:rsidRDefault="000E179D" w:rsidP="00F47591">
      <w:pPr>
        <w:pStyle w:val="NoSpacing"/>
        <w:ind w:firstLine="708"/>
        <w:rPr>
          <w:rFonts w:ascii="Times New Roman" w:hAnsi="Times New Roman" w:cs="Times New Roman"/>
          <w:szCs w:val="24"/>
        </w:rPr>
      </w:pPr>
      <w:r>
        <w:rPr>
          <w:rFonts w:ascii="Times New Roman" w:hAnsi="Times New Roman" w:cs="Times New Roman"/>
          <w:szCs w:val="24"/>
        </w:rPr>
        <w:t xml:space="preserve">É preciso </w:t>
      </w:r>
      <w:r w:rsidR="005A7462">
        <w:rPr>
          <w:rFonts w:ascii="Times New Roman" w:hAnsi="Times New Roman" w:cs="Times New Roman"/>
          <w:szCs w:val="24"/>
        </w:rPr>
        <w:t xml:space="preserve">haver </w:t>
      </w:r>
      <w:r>
        <w:rPr>
          <w:rFonts w:ascii="Times New Roman" w:hAnsi="Times New Roman" w:cs="Times New Roman"/>
          <w:szCs w:val="24"/>
        </w:rPr>
        <w:t>a</w:t>
      </w:r>
      <w:r w:rsidR="00A82B14" w:rsidRPr="00240252">
        <w:rPr>
          <w:rFonts w:ascii="Times New Roman" w:hAnsi="Times New Roman" w:cs="Times New Roman"/>
          <w:szCs w:val="24"/>
        </w:rPr>
        <w:t xml:space="preserve"> imposição de </w:t>
      </w:r>
      <w:r w:rsidR="005A7462" w:rsidRPr="00240252">
        <w:rPr>
          <w:rFonts w:ascii="Times New Roman" w:hAnsi="Times New Roman" w:cs="Times New Roman"/>
          <w:szCs w:val="24"/>
        </w:rPr>
        <w:t>contra</w:t>
      </w:r>
      <w:r w:rsidR="005A7462">
        <w:rPr>
          <w:rFonts w:ascii="Times New Roman" w:hAnsi="Times New Roman" w:cs="Times New Roman"/>
          <w:szCs w:val="24"/>
        </w:rPr>
        <w:t>-</w:t>
      </w:r>
      <w:r w:rsidR="005A7462" w:rsidRPr="00240252">
        <w:rPr>
          <w:rFonts w:ascii="Times New Roman" w:hAnsi="Times New Roman" w:cs="Times New Roman"/>
          <w:szCs w:val="24"/>
        </w:rPr>
        <w:t>condutas</w:t>
      </w:r>
      <w:r w:rsidR="00A82B14" w:rsidRPr="00240252">
        <w:rPr>
          <w:rFonts w:ascii="Times New Roman" w:hAnsi="Times New Roman" w:cs="Times New Roman"/>
          <w:szCs w:val="24"/>
        </w:rPr>
        <w:t xml:space="preserve"> </w:t>
      </w:r>
      <w:r>
        <w:rPr>
          <w:rFonts w:ascii="Times New Roman" w:hAnsi="Times New Roman" w:cs="Times New Roman"/>
          <w:szCs w:val="24"/>
        </w:rPr>
        <w:t>como</w:t>
      </w:r>
      <w:r w:rsidR="00A82B14" w:rsidRPr="00240252">
        <w:rPr>
          <w:rFonts w:ascii="Times New Roman" w:hAnsi="Times New Roman" w:cs="Times New Roman"/>
          <w:szCs w:val="24"/>
        </w:rPr>
        <w:t xml:space="preserve"> forma</w:t>
      </w:r>
      <w:r>
        <w:rPr>
          <w:rFonts w:ascii="Times New Roman" w:hAnsi="Times New Roman" w:cs="Times New Roman"/>
          <w:szCs w:val="24"/>
        </w:rPr>
        <w:t>s</w:t>
      </w:r>
      <w:r w:rsidR="00A82B14" w:rsidRPr="00240252">
        <w:rPr>
          <w:rFonts w:ascii="Times New Roman" w:hAnsi="Times New Roman" w:cs="Times New Roman"/>
          <w:szCs w:val="24"/>
        </w:rPr>
        <w:t xml:space="preserve"> de não aceitação desse governo que alcança as subjetividades. Nessa perspectiva, os contra</w:t>
      </w:r>
      <w:r w:rsidR="005A7462">
        <w:rPr>
          <w:rFonts w:ascii="Times New Roman" w:hAnsi="Times New Roman" w:cs="Times New Roman"/>
          <w:szCs w:val="24"/>
        </w:rPr>
        <w:t>-</w:t>
      </w:r>
      <w:r w:rsidR="00A82B14" w:rsidRPr="00240252">
        <w:rPr>
          <w:rFonts w:ascii="Times New Roman" w:hAnsi="Times New Roman" w:cs="Times New Roman"/>
          <w:szCs w:val="24"/>
        </w:rPr>
        <w:t>poderes precisam produzir seus saberes e suas “verdades” para o enfrentamento dos dispositivos disciplinares. Foi para incentivar formas de enfrentamentos à opressão que Foucault evidenciou toda a perversidade da produção dos indivíduos pelos dispositivos de saber-poder. Uma contra</w:t>
      </w:r>
      <w:r w:rsidR="005A7462">
        <w:rPr>
          <w:rFonts w:ascii="Times New Roman" w:hAnsi="Times New Roman" w:cs="Times New Roman"/>
          <w:szCs w:val="24"/>
        </w:rPr>
        <w:t>-</w:t>
      </w:r>
      <w:r w:rsidR="00A82B14" w:rsidRPr="00240252">
        <w:rPr>
          <w:rFonts w:ascii="Times New Roman" w:hAnsi="Times New Roman" w:cs="Times New Roman"/>
          <w:szCs w:val="24"/>
        </w:rPr>
        <w:t>conduta importante aos indivíduos é justamente reencontrar seus laços coletiv</w:t>
      </w:r>
      <w:r w:rsidR="00A82B14">
        <w:rPr>
          <w:rFonts w:ascii="Times New Roman" w:hAnsi="Times New Roman" w:cs="Times New Roman"/>
          <w:szCs w:val="24"/>
        </w:rPr>
        <w:t xml:space="preserve">os, comuns, que possam levar à configuração de movimentos </w:t>
      </w:r>
      <w:r w:rsidR="00A82B14" w:rsidRPr="00240252">
        <w:rPr>
          <w:rFonts w:ascii="Times New Roman" w:hAnsi="Times New Roman" w:cs="Times New Roman"/>
          <w:szCs w:val="24"/>
        </w:rPr>
        <w:t xml:space="preserve">como uma utopia </w:t>
      </w:r>
      <w:r w:rsidR="00A82B14" w:rsidRPr="00240252">
        <w:rPr>
          <w:rFonts w:ascii="Times New Roman" w:hAnsi="Times New Roman" w:cs="Times New Roman"/>
          <w:szCs w:val="24"/>
        </w:rPr>
        <w:lastRenderedPageBreak/>
        <w:t xml:space="preserve">concreta </w:t>
      </w:r>
      <w:r w:rsidR="00A82B14">
        <w:rPr>
          <w:rFonts w:ascii="Times New Roman" w:hAnsi="Times New Roman" w:cs="Times New Roman"/>
          <w:szCs w:val="24"/>
        </w:rPr>
        <w:t>de</w:t>
      </w:r>
      <w:r w:rsidR="00A82B14" w:rsidRPr="00240252">
        <w:rPr>
          <w:rFonts w:ascii="Times New Roman" w:hAnsi="Times New Roman" w:cs="Times New Roman"/>
          <w:szCs w:val="24"/>
        </w:rPr>
        <w:t xml:space="preserve"> resgate da práxis.</w:t>
      </w:r>
      <w:r w:rsidR="00BE6CD5">
        <w:rPr>
          <w:rFonts w:ascii="Times New Roman" w:hAnsi="Times New Roman" w:cs="Times New Roman"/>
          <w:szCs w:val="24"/>
        </w:rPr>
        <w:t xml:space="preserve"> Ademais, no caminho da liberdade “o único governo possível é o governo de si mesmo” (</w:t>
      </w:r>
      <w:r w:rsidR="00BE6CD5">
        <w:rPr>
          <w:rFonts w:ascii="Times New Roman" w:hAnsi="Times New Roman" w:cs="Times New Roman"/>
        </w:rPr>
        <w:t>POGREBI</w:t>
      </w:r>
      <w:r w:rsidR="00BE6CD5" w:rsidRPr="0016095E">
        <w:rPr>
          <w:rFonts w:ascii="Times New Roman" w:hAnsi="Times New Roman" w:cs="Times New Roman"/>
        </w:rPr>
        <w:t>N</w:t>
      </w:r>
      <w:r w:rsidR="00BE6CD5">
        <w:rPr>
          <w:rFonts w:ascii="Times New Roman" w:hAnsi="Times New Roman" w:cs="Times New Roman"/>
        </w:rPr>
        <w:t>S</w:t>
      </w:r>
      <w:r w:rsidR="00BE6CD5" w:rsidRPr="0016095E">
        <w:rPr>
          <w:rFonts w:ascii="Times New Roman" w:hAnsi="Times New Roman" w:cs="Times New Roman"/>
        </w:rPr>
        <w:t>CH</w:t>
      </w:r>
      <w:r w:rsidR="00BE6CD5">
        <w:rPr>
          <w:rFonts w:ascii="Times New Roman" w:hAnsi="Times New Roman" w:cs="Times New Roman"/>
        </w:rPr>
        <w:t>, 2009, p. 130</w:t>
      </w:r>
      <w:r w:rsidR="00BE6CD5">
        <w:rPr>
          <w:rFonts w:ascii="Times New Roman" w:hAnsi="Times New Roman" w:cs="Times New Roman"/>
          <w:szCs w:val="24"/>
        </w:rPr>
        <w:t>).</w:t>
      </w:r>
    </w:p>
    <w:p w:rsidR="00B8677A" w:rsidRDefault="00B8677A" w:rsidP="00FE1BE4">
      <w:pPr>
        <w:pStyle w:val="NoSpacing"/>
        <w:rPr>
          <w:rFonts w:ascii="Times New Roman" w:hAnsi="Times New Roman" w:cs="Times New Roman"/>
          <w:b/>
          <w:sz w:val="28"/>
          <w:szCs w:val="28"/>
          <w:lang w:val="pt-PT"/>
        </w:rPr>
      </w:pPr>
    </w:p>
    <w:p w:rsidR="00FE1BE4" w:rsidRPr="00240252" w:rsidRDefault="005C01D9" w:rsidP="00FE1BE4">
      <w:pPr>
        <w:pStyle w:val="NoSpacing"/>
        <w:rPr>
          <w:rFonts w:ascii="Times New Roman" w:hAnsi="Times New Roman" w:cs="Times New Roman"/>
          <w:b/>
          <w:sz w:val="28"/>
          <w:szCs w:val="28"/>
          <w:lang w:val="pt-PT"/>
        </w:rPr>
      </w:pPr>
      <w:r w:rsidRPr="00240252">
        <w:rPr>
          <w:rFonts w:ascii="Times New Roman" w:hAnsi="Times New Roman" w:cs="Times New Roman"/>
          <w:b/>
          <w:sz w:val="28"/>
          <w:szCs w:val="28"/>
          <w:lang w:val="pt-PT"/>
        </w:rPr>
        <w:t>Referências Bibliográficas</w:t>
      </w:r>
    </w:p>
    <w:p w:rsidR="004071D9" w:rsidRPr="00240252" w:rsidRDefault="004071D9" w:rsidP="004071D9">
      <w:pPr>
        <w:pStyle w:val="NoSpacing"/>
        <w:spacing w:line="240" w:lineRule="auto"/>
        <w:rPr>
          <w:rFonts w:ascii="Times New Roman" w:hAnsi="Times New Roman" w:cs="Times New Roman"/>
          <w:szCs w:val="24"/>
          <w:highlight w:val="green"/>
        </w:rPr>
      </w:pPr>
    </w:p>
    <w:p w:rsidR="004071D9" w:rsidRPr="00240252" w:rsidRDefault="004071D9" w:rsidP="00B47890">
      <w:pPr>
        <w:autoSpaceDE w:val="0"/>
        <w:autoSpaceDN w:val="0"/>
        <w:adjustRightInd w:val="0"/>
        <w:spacing w:after="0" w:line="240" w:lineRule="auto"/>
        <w:rPr>
          <w:rFonts w:cs="Times New Roman"/>
          <w:szCs w:val="24"/>
        </w:rPr>
      </w:pPr>
      <w:r w:rsidRPr="00240252">
        <w:rPr>
          <w:rFonts w:cs="Times New Roman"/>
          <w:szCs w:val="24"/>
        </w:rPr>
        <w:t xml:space="preserve">ALBUQUERQUE, José Augusto Guilhon. Michel Foucault e a teoria do poder. </w:t>
      </w:r>
      <w:r w:rsidR="00187F4F" w:rsidRPr="00240252">
        <w:rPr>
          <w:rFonts w:cs="Times New Roman"/>
          <w:szCs w:val="24"/>
        </w:rPr>
        <w:t xml:space="preserve">In: </w:t>
      </w:r>
      <w:r w:rsidRPr="00240252">
        <w:rPr>
          <w:rFonts w:cs="Times New Roman"/>
          <w:bCs/>
          <w:szCs w:val="24"/>
        </w:rPr>
        <w:t>Tempo Social</w:t>
      </w:r>
      <w:r w:rsidRPr="00240252">
        <w:rPr>
          <w:rFonts w:cs="Times New Roman"/>
          <w:szCs w:val="24"/>
        </w:rPr>
        <w:t xml:space="preserve"> Rev</w:t>
      </w:r>
      <w:r w:rsidR="00187F4F" w:rsidRPr="00240252">
        <w:rPr>
          <w:rFonts w:cs="Times New Roman"/>
          <w:szCs w:val="24"/>
        </w:rPr>
        <w:t>ista</w:t>
      </w:r>
      <w:r w:rsidRPr="00240252">
        <w:rPr>
          <w:rFonts w:cs="Times New Roman"/>
          <w:szCs w:val="24"/>
        </w:rPr>
        <w:t xml:space="preserve"> </w:t>
      </w:r>
      <w:r w:rsidR="00187F4F" w:rsidRPr="00240252">
        <w:rPr>
          <w:rFonts w:cs="Times New Roman"/>
          <w:szCs w:val="24"/>
        </w:rPr>
        <w:t>de Sociologia USP, São</w:t>
      </w:r>
      <w:r w:rsidRPr="00240252">
        <w:rPr>
          <w:rFonts w:cs="Times New Roman"/>
          <w:szCs w:val="24"/>
        </w:rPr>
        <w:t xml:space="preserve"> Paulo, </w:t>
      </w:r>
      <w:r w:rsidRPr="00240252">
        <w:rPr>
          <w:rFonts w:cs="Times New Roman"/>
          <w:bCs/>
          <w:szCs w:val="24"/>
        </w:rPr>
        <w:t>7</w:t>
      </w:r>
      <w:r w:rsidR="009331ED" w:rsidRPr="00240252">
        <w:rPr>
          <w:rFonts w:cs="Times New Roman"/>
          <w:bCs/>
          <w:szCs w:val="24"/>
        </w:rPr>
        <w:t xml:space="preserve"> </w:t>
      </w:r>
      <w:r w:rsidR="00187F4F" w:rsidRPr="00240252">
        <w:rPr>
          <w:rFonts w:cs="Times New Roman"/>
          <w:szCs w:val="24"/>
        </w:rPr>
        <w:t>(1-2).</w:t>
      </w:r>
      <w:r w:rsidRPr="00240252">
        <w:rPr>
          <w:rFonts w:cs="Times New Roman"/>
          <w:szCs w:val="24"/>
        </w:rPr>
        <w:t xml:space="preserve"> 1995</w:t>
      </w:r>
      <w:r w:rsidR="00187F4F" w:rsidRPr="00240252">
        <w:rPr>
          <w:rFonts w:cs="Times New Roman"/>
          <w:szCs w:val="24"/>
        </w:rPr>
        <w:t>, p. 105-110</w:t>
      </w:r>
      <w:r w:rsidRPr="00240252">
        <w:rPr>
          <w:rFonts w:cs="Times New Roman"/>
          <w:szCs w:val="24"/>
        </w:rPr>
        <w:t>.</w:t>
      </w:r>
      <w:r w:rsidR="00187F4F" w:rsidRPr="00240252">
        <w:rPr>
          <w:rFonts w:cs="Times New Roman"/>
          <w:szCs w:val="24"/>
        </w:rPr>
        <w:t xml:space="preserve"> Disponível em: </w:t>
      </w:r>
      <w:hyperlink r:id="rId7" w:history="1">
        <w:r w:rsidR="00187F4F" w:rsidRPr="00240252">
          <w:rPr>
            <w:rStyle w:val="Hyperlink"/>
            <w:rFonts w:cs="Times New Roman"/>
          </w:rPr>
          <w:t>http://www.scielo.br/pdf/ts/v7n1-2/0103-2070-ts-07-02-0105.pdf</w:t>
        </w:r>
      </w:hyperlink>
      <w:r w:rsidR="00187F4F" w:rsidRPr="00240252">
        <w:rPr>
          <w:rFonts w:cs="Times New Roman"/>
        </w:rPr>
        <w:t xml:space="preserve"> Acesso em: 20/03/2019.</w:t>
      </w:r>
    </w:p>
    <w:p w:rsidR="00B47890" w:rsidRPr="00240252" w:rsidRDefault="00B47890" w:rsidP="00B47890">
      <w:pPr>
        <w:autoSpaceDE w:val="0"/>
        <w:autoSpaceDN w:val="0"/>
        <w:adjustRightInd w:val="0"/>
        <w:spacing w:after="0" w:line="240" w:lineRule="auto"/>
        <w:rPr>
          <w:rFonts w:cs="Times New Roman"/>
          <w:szCs w:val="24"/>
        </w:rPr>
      </w:pPr>
    </w:p>
    <w:p w:rsidR="00317641" w:rsidRPr="00240252" w:rsidRDefault="00061448" w:rsidP="004071D9">
      <w:pPr>
        <w:pStyle w:val="NoSpacing"/>
        <w:spacing w:line="240" w:lineRule="auto"/>
        <w:rPr>
          <w:rFonts w:ascii="Times New Roman" w:hAnsi="Times New Roman" w:cs="Times New Roman"/>
          <w:szCs w:val="24"/>
          <w:shd w:val="clear" w:color="auto" w:fill="FFFFFF"/>
        </w:rPr>
      </w:pPr>
      <w:hyperlink r:id="rId8" w:tgtFrame="_blank" w:history="1">
        <w:r w:rsidR="00317641" w:rsidRPr="00240252">
          <w:rPr>
            <w:rStyle w:val="Hyperlink"/>
            <w:rFonts w:ascii="Times New Roman" w:hAnsi="Times New Roman" w:cs="Times New Roman"/>
            <w:bCs/>
            <w:color w:val="auto"/>
            <w:szCs w:val="24"/>
            <w:u w:val="none"/>
            <w:bdr w:val="none" w:sz="0" w:space="0" w:color="auto" w:frame="1"/>
          </w:rPr>
          <w:t>ALVIM, Davis Mo</w:t>
        </w:r>
      </w:hyperlink>
      <w:r w:rsidR="00317641" w:rsidRPr="00240252">
        <w:rPr>
          <w:rFonts w:ascii="Times New Roman" w:hAnsi="Times New Roman" w:cs="Times New Roman"/>
          <w:bCs/>
          <w:szCs w:val="24"/>
          <w:bdr w:val="none" w:sz="0" w:space="0" w:color="auto" w:frame="1"/>
          <w:shd w:val="clear" w:color="auto" w:fill="FFFFFF"/>
        </w:rPr>
        <w:t>reira</w:t>
      </w:r>
      <w:r w:rsidR="00317641" w:rsidRPr="00240252">
        <w:rPr>
          <w:rFonts w:ascii="Times New Roman" w:hAnsi="Times New Roman" w:cs="Times New Roman"/>
          <w:szCs w:val="24"/>
          <w:shd w:val="clear" w:color="auto" w:fill="FFFFFF"/>
        </w:rPr>
        <w:t xml:space="preserve">. Foucault e o primado das resistências. </w:t>
      </w:r>
      <w:r w:rsidR="00187F4F" w:rsidRPr="00240252">
        <w:rPr>
          <w:rFonts w:ascii="Times New Roman" w:hAnsi="Times New Roman" w:cs="Times New Roman"/>
          <w:szCs w:val="24"/>
          <w:shd w:val="clear" w:color="auto" w:fill="FFFFFF"/>
        </w:rPr>
        <w:t xml:space="preserve">In: </w:t>
      </w:r>
      <w:r w:rsidR="00317641" w:rsidRPr="00240252">
        <w:rPr>
          <w:rFonts w:ascii="Times New Roman" w:hAnsi="Times New Roman" w:cs="Times New Roman"/>
          <w:szCs w:val="24"/>
          <w:shd w:val="clear" w:color="auto" w:fill="FFFFFF"/>
        </w:rPr>
        <w:t>Cadernos de Ét</w:t>
      </w:r>
      <w:r w:rsidR="00187F4F" w:rsidRPr="00240252">
        <w:rPr>
          <w:rFonts w:ascii="Times New Roman" w:hAnsi="Times New Roman" w:cs="Times New Roman"/>
          <w:szCs w:val="24"/>
          <w:shd w:val="clear" w:color="auto" w:fill="FFFFFF"/>
        </w:rPr>
        <w:t>ica e Filosofia Política (USP). São Paulo: v. 20,</w:t>
      </w:r>
      <w:r w:rsidR="00317641" w:rsidRPr="00240252">
        <w:rPr>
          <w:rFonts w:ascii="Times New Roman" w:hAnsi="Times New Roman" w:cs="Times New Roman"/>
          <w:szCs w:val="24"/>
          <w:shd w:val="clear" w:color="auto" w:fill="FFFFFF"/>
        </w:rPr>
        <w:t xml:space="preserve"> 2012</w:t>
      </w:r>
      <w:r w:rsidR="00187F4F" w:rsidRPr="00240252">
        <w:rPr>
          <w:rFonts w:ascii="Times New Roman" w:hAnsi="Times New Roman" w:cs="Times New Roman"/>
          <w:szCs w:val="24"/>
          <w:shd w:val="clear" w:color="auto" w:fill="FFFFFF"/>
        </w:rPr>
        <w:t>, p. 22-30.</w:t>
      </w:r>
      <w:r w:rsidR="0016095E" w:rsidRPr="00240252">
        <w:rPr>
          <w:rFonts w:ascii="Times New Roman" w:hAnsi="Times New Roman" w:cs="Times New Roman"/>
          <w:szCs w:val="24"/>
          <w:shd w:val="clear" w:color="auto" w:fill="FFFFFF"/>
        </w:rPr>
        <w:t xml:space="preserve"> Disponível em: </w:t>
      </w:r>
      <w:hyperlink r:id="rId9" w:history="1">
        <w:r w:rsidR="0016095E" w:rsidRPr="00240252">
          <w:rPr>
            <w:rStyle w:val="Hyperlink"/>
            <w:rFonts w:ascii="Times New Roman" w:hAnsi="Times New Roman" w:cs="Times New Roman"/>
          </w:rPr>
          <w:t>http://www.revistas.usp.br/cefp/article/view/55955</w:t>
        </w:r>
      </w:hyperlink>
      <w:r w:rsidR="0016095E" w:rsidRPr="00240252">
        <w:rPr>
          <w:rFonts w:ascii="Times New Roman" w:hAnsi="Times New Roman" w:cs="Times New Roman"/>
        </w:rPr>
        <w:t xml:space="preserve"> Acesso em: 30/03/201</w:t>
      </w:r>
      <w:r w:rsidR="00157915" w:rsidRPr="00240252">
        <w:rPr>
          <w:rFonts w:ascii="Times New Roman" w:hAnsi="Times New Roman" w:cs="Times New Roman"/>
        </w:rPr>
        <w:t>9</w:t>
      </w:r>
      <w:r w:rsidR="0016095E" w:rsidRPr="00240252">
        <w:rPr>
          <w:rFonts w:ascii="Times New Roman" w:hAnsi="Times New Roman" w:cs="Times New Roman"/>
        </w:rPr>
        <w:t>.</w:t>
      </w:r>
    </w:p>
    <w:p w:rsidR="00CB4971" w:rsidRDefault="00CB4971" w:rsidP="00CB4971">
      <w:pPr>
        <w:pStyle w:val="NoSpacing"/>
        <w:spacing w:line="240" w:lineRule="auto"/>
        <w:rPr>
          <w:rFonts w:ascii="Times New Roman" w:hAnsi="Times New Roman" w:cs="Times New Roman"/>
        </w:rPr>
      </w:pPr>
    </w:p>
    <w:p w:rsidR="00CB4971" w:rsidRPr="00600152" w:rsidRDefault="00CB4971" w:rsidP="00CB4971">
      <w:pPr>
        <w:pStyle w:val="NoSpacing"/>
        <w:spacing w:line="240" w:lineRule="auto"/>
        <w:rPr>
          <w:rFonts w:ascii="Times New Roman" w:hAnsi="Times New Roman" w:cs="Times New Roman"/>
        </w:rPr>
      </w:pPr>
      <w:r w:rsidRPr="00600152">
        <w:rPr>
          <w:rFonts w:ascii="Times New Roman" w:hAnsi="Times New Roman" w:cs="Times New Roman"/>
        </w:rPr>
        <w:t xml:space="preserve">BAUMAN, Zygmunt. Modernidade líquida. </w:t>
      </w:r>
      <w:r w:rsidR="006F0100">
        <w:rPr>
          <w:rFonts w:ascii="Times New Roman" w:hAnsi="Times New Roman" w:cs="Times New Roman"/>
        </w:rPr>
        <w:t xml:space="preserve">(Trad. Plínio Dentzien) </w:t>
      </w:r>
      <w:r w:rsidRPr="00600152">
        <w:rPr>
          <w:rFonts w:ascii="Times New Roman" w:hAnsi="Times New Roman" w:cs="Times New Roman"/>
        </w:rPr>
        <w:t>Rio de Janeiro</w:t>
      </w:r>
      <w:r w:rsidR="006F0100">
        <w:rPr>
          <w:rFonts w:ascii="Times New Roman" w:hAnsi="Times New Roman" w:cs="Times New Roman"/>
        </w:rPr>
        <w:t>:</w:t>
      </w:r>
      <w:r w:rsidRPr="00600152">
        <w:rPr>
          <w:rFonts w:ascii="Times New Roman" w:hAnsi="Times New Roman" w:cs="Times New Roman"/>
        </w:rPr>
        <w:t xml:space="preserve"> Zahar, 2001.</w:t>
      </w:r>
    </w:p>
    <w:p w:rsidR="004071D9" w:rsidRPr="00240252" w:rsidRDefault="004071D9" w:rsidP="004071D9">
      <w:pPr>
        <w:pStyle w:val="NoSpacing"/>
        <w:spacing w:line="240" w:lineRule="auto"/>
        <w:rPr>
          <w:rFonts w:ascii="Times New Roman" w:hAnsi="Times New Roman" w:cs="Times New Roman"/>
          <w:szCs w:val="24"/>
          <w:highlight w:val="cyan"/>
        </w:rPr>
      </w:pPr>
    </w:p>
    <w:p w:rsidR="004071D9" w:rsidRPr="00240252" w:rsidRDefault="004071D9"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 xml:space="preserve">BIHR, Alain. Da grande noite à alternativa: o movimento operário europeu em crise. </w:t>
      </w:r>
      <w:r w:rsidR="00BA46D6">
        <w:rPr>
          <w:rFonts w:ascii="Times New Roman" w:hAnsi="Times New Roman" w:cs="Times New Roman"/>
          <w:szCs w:val="24"/>
        </w:rPr>
        <w:t xml:space="preserve">(trad. Wanda Brant) </w:t>
      </w:r>
      <w:r w:rsidRPr="00240252">
        <w:rPr>
          <w:rFonts w:ascii="Times New Roman" w:hAnsi="Times New Roman" w:cs="Times New Roman"/>
          <w:szCs w:val="24"/>
        </w:rPr>
        <w:t>São Paulo</w:t>
      </w:r>
      <w:r w:rsidR="006F0100">
        <w:rPr>
          <w:rFonts w:ascii="Times New Roman" w:hAnsi="Times New Roman" w:cs="Times New Roman"/>
          <w:szCs w:val="24"/>
        </w:rPr>
        <w:t>:</w:t>
      </w:r>
      <w:r w:rsidRPr="00240252">
        <w:rPr>
          <w:rFonts w:ascii="Times New Roman" w:hAnsi="Times New Roman" w:cs="Times New Roman"/>
          <w:szCs w:val="24"/>
        </w:rPr>
        <w:t xml:space="preserve"> Boitempo, </w:t>
      </w:r>
      <w:r w:rsidR="00BA46D6" w:rsidRPr="00240252">
        <w:rPr>
          <w:rFonts w:ascii="Times New Roman" w:hAnsi="Times New Roman" w:cs="Times New Roman"/>
          <w:szCs w:val="24"/>
        </w:rPr>
        <w:t>2ª Ed.</w:t>
      </w:r>
      <w:r w:rsidR="00BA46D6">
        <w:rPr>
          <w:rFonts w:ascii="Times New Roman" w:hAnsi="Times New Roman" w:cs="Times New Roman"/>
          <w:szCs w:val="24"/>
        </w:rPr>
        <w:t>,</w:t>
      </w:r>
      <w:r w:rsidR="00BA46D6" w:rsidRPr="00240252">
        <w:rPr>
          <w:rFonts w:ascii="Times New Roman" w:hAnsi="Times New Roman" w:cs="Times New Roman"/>
          <w:szCs w:val="24"/>
        </w:rPr>
        <w:t xml:space="preserve"> </w:t>
      </w:r>
      <w:r w:rsidRPr="00240252">
        <w:rPr>
          <w:rFonts w:ascii="Times New Roman" w:hAnsi="Times New Roman" w:cs="Times New Roman"/>
          <w:szCs w:val="24"/>
        </w:rPr>
        <w:t>1999</w:t>
      </w:r>
      <w:r w:rsidR="00187F4F" w:rsidRPr="00240252">
        <w:rPr>
          <w:rFonts w:ascii="Times New Roman" w:hAnsi="Times New Roman" w:cs="Times New Roman"/>
          <w:szCs w:val="24"/>
        </w:rPr>
        <w:t>, 285 p</w:t>
      </w:r>
      <w:r w:rsidRPr="00240252">
        <w:rPr>
          <w:rFonts w:ascii="Times New Roman" w:hAnsi="Times New Roman" w:cs="Times New Roman"/>
          <w:szCs w:val="24"/>
        </w:rPr>
        <w:t>.</w:t>
      </w:r>
    </w:p>
    <w:p w:rsidR="00E4162A" w:rsidRPr="00240252" w:rsidRDefault="00E4162A" w:rsidP="004071D9">
      <w:pPr>
        <w:pStyle w:val="NoSpacing"/>
        <w:spacing w:line="240" w:lineRule="auto"/>
        <w:rPr>
          <w:rFonts w:ascii="Times New Roman" w:hAnsi="Times New Roman" w:cs="Times New Roman"/>
          <w:szCs w:val="24"/>
        </w:rPr>
      </w:pPr>
    </w:p>
    <w:p w:rsidR="00E4162A" w:rsidRPr="00240252" w:rsidRDefault="00E4162A" w:rsidP="00E4162A">
      <w:pPr>
        <w:pStyle w:val="Default"/>
      </w:pPr>
      <w:r w:rsidRPr="00240252">
        <w:t xml:space="preserve">BIHR, Alain. A problemática da reprodução do capital em O Capital. </w:t>
      </w:r>
      <w:r w:rsidR="00187F4F" w:rsidRPr="00240252">
        <w:t xml:space="preserve">In: </w:t>
      </w:r>
      <w:r w:rsidRPr="00240252">
        <w:t>Revista Lutas Sociais, n° 9/10, São Paulo, 2003</w:t>
      </w:r>
      <w:r w:rsidR="00187F4F" w:rsidRPr="00240252">
        <w:t>, p. 1-11</w:t>
      </w:r>
      <w:r w:rsidRPr="00240252">
        <w:t xml:space="preserve">. Disponível em </w:t>
      </w:r>
    </w:p>
    <w:p w:rsidR="00E4162A" w:rsidRPr="00240252" w:rsidRDefault="00061448" w:rsidP="00E4162A">
      <w:pPr>
        <w:pStyle w:val="NoSpacing"/>
        <w:spacing w:line="240" w:lineRule="auto"/>
        <w:rPr>
          <w:rFonts w:ascii="Times New Roman" w:hAnsi="Times New Roman" w:cs="Times New Roman"/>
          <w:szCs w:val="24"/>
        </w:rPr>
      </w:pPr>
      <w:hyperlink r:id="rId10" w:history="1">
        <w:r w:rsidR="00E4162A" w:rsidRPr="00240252">
          <w:rPr>
            <w:rStyle w:val="Hyperlink"/>
            <w:rFonts w:ascii="Times New Roman" w:hAnsi="Times New Roman" w:cs="Times New Roman"/>
            <w:szCs w:val="24"/>
          </w:rPr>
          <w:t>https://revistas.pucsp.br/index.php/ls/article/view/25775/18419</w:t>
        </w:r>
      </w:hyperlink>
      <w:r w:rsidR="00E4162A" w:rsidRPr="00240252">
        <w:rPr>
          <w:rFonts w:ascii="Times New Roman" w:hAnsi="Times New Roman" w:cs="Times New Roman"/>
          <w:szCs w:val="24"/>
        </w:rPr>
        <w:t xml:space="preserve"> Acesso em: 18/04/2018.</w:t>
      </w:r>
    </w:p>
    <w:p w:rsidR="00240BA9" w:rsidRPr="00240252" w:rsidRDefault="00240BA9" w:rsidP="00E4162A">
      <w:pPr>
        <w:pStyle w:val="NoSpacing"/>
        <w:spacing w:line="240" w:lineRule="auto"/>
        <w:rPr>
          <w:rFonts w:ascii="Times New Roman" w:hAnsi="Times New Roman" w:cs="Times New Roman"/>
          <w:szCs w:val="24"/>
          <w:highlight w:val="cyan"/>
        </w:rPr>
      </w:pPr>
    </w:p>
    <w:p w:rsidR="00240BA9" w:rsidRPr="00240252" w:rsidRDefault="00240BA9" w:rsidP="00E4162A">
      <w:pPr>
        <w:pStyle w:val="NoSpacing"/>
        <w:spacing w:line="240" w:lineRule="auto"/>
        <w:rPr>
          <w:rFonts w:ascii="Times New Roman" w:hAnsi="Times New Roman" w:cs="Times New Roman"/>
          <w:szCs w:val="24"/>
        </w:rPr>
      </w:pPr>
      <w:r w:rsidRPr="00240252">
        <w:rPr>
          <w:rFonts w:ascii="Times New Roman" w:hAnsi="Times New Roman" w:cs="Times New Roman"/>
          <w:szCs w:val="24"/>
        </w:rPr>
        <w:t xml:space="preserve">DARDOT, Pierre; LAVAL, Christian. A nova razão do mundo: ensaio sobre a sociedade neoliberal. </w:t>
      </w:r>
      <w:r w:rsidR="006F0100">
        <w:rPr>
          <w:rFonts w:ascii="Times New Roman" w:hAnsi="Times New Roman" w:cs="Times New Roman"/>
        </w:rPr>
        <w:t xml:space="preserve">(Trad. Mariana Echalar) </w:t>
      </w:r>
      <w:r w:rsidR="006F0100" w:rsidRPr="00240252">
        <w:rPr>
          <w:rFonts w:ascii="Times New Roman" w:hAnsi="Times New Roman" w:cs="Times New Roman"/>
          <w:szCs w:val="24"/>
        </w:rPr>
        <w:t>São Paulo</w:t>
      </w:r>
      <w:r w:rsidR="006F0100">
        <w:rPr>
          <w:rFonts w:ascii="Times New Roman" w:hAnsi="Times New Roman" w:cs="Times New Roman"/>
          <w:szCs w:val="24"/>
        </w:rPr>
        <w:t xml:space="preserve">: </w:t>
      </w:r>
      <w:r w:rsidRPr="00240252">
        <w:rPr>
          <w:rFonts w:ascii="Times New Roman" w:hAnsi="Times New Roman" w:cs="Times New Roman"/>
          <w:szCs w:val="24"/>
        </w:rPr>
        <w:t>Boitempo.</w:t>
      </w:r>
      <w:r w:rsidR="006F0100" w:rsidRPr="006F0100">
        <w:rPr>
          <w:rFonts w:ascii="Times New Roman" w:hAnsi="Times New Roman" w:cs="Times New Roman"/>
          <w:szCs w:val="24"/>
        </w:rPr>
        <w:t xml:space="preserve"> </w:t>
      </w:r>
      <w:r w:rsidR="006F0100">
        <w:rPr>
          <w:rFonts w:ascii="Times New Roman" w:hAnsi="Times New Roman" w:cs="Times New Roman"/>
          <w:szCs w:val="24"/>
        </w:rPr>
        <w:t>1ª ed.,</w:t>
      </w:r>
      <w:r w:rsidRPr="00240252">
        <w:rPr>
          <w:rFonts w:ascii="Times New Roman" w:hAnsi="Times New Roman" w:cs="Times New Roman"/>
          <w:szCs w:val="24"/>
        </w:rPr>
        <w:t xml:space="preserve"> 2016</w:t>
      </w:r>
      <w:r w:rsidR="00DE0D7B" w:rsidRPr="00240252">
        <w:rPr>
          <w:rFonts w:ascii="Times New Roman" w:hAnsi="Times New Roman" w:cs="Times New Roman"/>
          <w:szCs w:val="24"/>
        </w:rPr>
        <w:t>, 416 p</w:t>
      </w:r>
      <w:r w:rsidRPr="00240252">
        <w:rPr>
          <w:rFonts w:ascii="Times New Roman" w:hAnsi="Times New Roman" w:cs="Times New Roman"/>
          <w:szCs w:val="24"/>
        </w:rPr>
        <w:t xml:space="preserve">. </w:t>
      </w:r>
    </w:p>
    <w:p w:rsidR="00D50F30" w:rsidRPr="00240252" w:rsidRDefault="00D50F30" w:rsidP="00E4162A">
      <w:pPr>
        <w:pStyle w:val="NoSpacing"/>
        <w:spacing w:line="240" w:lineRule="auto"/>
        <w:rPr>
          <w:rFonts w:ascii="Times New Roman" w:hAnsi="Times New Roman" w:cs="Times New Roman"/>
          <w:szCs w:val="24"/>
        </w:rPr>
      </w:pPr>
    </w:p>
    <w:p w:rsidR="00D50F30" w:rsidRPr="00240252" w:rsidRDefault="00D50F30" w:rsidP="00E4162A">
      <w:pPr>
        <w:pStyle w:val="NoSpacing"/>
        <w:spacing w:line="240" w:lineRule="auto"/>
        <w:rPr>
          <w:rFonts w:ascii="Times New Roman" w:hAnsi="Times New Roman" w:cs="Times New Roman"/>
          <w:szCs w:val="24"/>
        </w:rPr>
      </w:pPr>
      <w:r w:rsidRPr="001F6466">
        <w:rPr>
          <w:rFonts w:ascii="Times New Roman" w:eastAsia="Times New Roman" w:hAnsi="Times New Roman" w:cs="Times New Roman"/>
          <w:szCs w:val="24"/>
          <w:lang w:eastAsia="pt-BR"/>
        </w:rPr>
        <w:t>D</w:t>
      </w:r>
      <w:r w:rsidRPr="00240252">
        <w:rPr>
          <w:rFonts w:ascii="Times New Roman" w:eastAsia="Times New Roman" w:hAnsi="Times New Roman" w:cs="Times New Roman"/>
          <w:szCs w:val="24"/>
          <w:lang w:eastAsia="pt-BR"/>
        </w:rPr>
        <w:t xml:space="preserve">EBORD, Guy. A sociedade do Espetáculo. </w:t>
      </w:r>
      <w:r w:rsidR="006F28B3" w:rsidRPr="00240252">
        <w:rPr>
          <w:rFonts w:ascii="Times New Roman" w:eastAsia="Times New Roman" w:hAnsi="Times New Roman" w:cs="Times New Roman"/>
          <w:szCs w:val="24"/>
          <w:lang w:eastAsia="pt-BR"/>
        </w:rPr>
        <w:t>Eb</w:t>
      </w:r>
      <w:r w:rsidR="00C3515C" w:rsidRPr="00240252">
        <w:rPr>
          <w:rFonts w:ascii="Times New Roman" w:hAnsi="Times New Roman" w:cs="Times New Roman"/>
          <w:szCs w:val="24"/>
        </w:rPr>
        <w:t>ook Brasil.com,</w:t>
      </w:r>
      <w:r w:rsidRPr="00240252">
        <w:rPr>
          <w:rFonts w:ascii="Times New Roman" w:hAnsi="Times New Roman" w:cs="Times New Roman"/>
          <w:szCs w:val="24"/>
        </w:rPr>
        <w:t xml:space="preserve"> 2003</w:t>
      </w:r>
      <w:r w:rsidR="006F28B3" w:rsidRPr="00240252">
        <w:rPr>
          <w:rFonts w:ascii="Times New Roman" w:hAnsi="Times New Roman" w:cs="Times New Roman"/>
          <w:szCs w:val="24"/>
        </w:rPr>
        <w:t>, 169 p</w:t>
      </w:r>
      <w:r w:rsidRPr="00240252">
        <w:rPr>
          <w:rFonts w:ascii="Times New Roman" w:hAnsi="Times New Roman" w:cs="Times New Roman"/>
          <w:szCs w:val="24"/>
        </w:rPr>
        <w:t>. Disponível em:</w:t>
      </w:r>
      <w:r w:rsidR="006F28B3" w:rsidRPr="00240252">
        <w:rPr>
          <w:rFonts w:ascii="Times New Roman" w:hAnsi="Times New Roman" w:cs="Times New Roman"/>
          <w:szCs w:val="24"/>
        </w:rPr>
        <w:t xml:space="preserve"> </w:t>
      </w:r>
      <w:hyperlink r:id="rId11" w:history="1">
        <w:r w:rsidRPr="00240252">
          <w:rPr>
            <w:rStyle w:val="Hyperlink"/>
            <w:rFonts w:ascii="Times New Roman" w:hAnsi="Times New Roman" w:cs="Times New Roman"/>
            <w:szCs w:val="24"/>
          </w:rPr>
          <w:t>http://www.ebooksbrasil.org/adobeebook/socespetaculo.pdf</w:t>
        </w:r>
      </w:hyperlink>
      <w:r w:rsidRPr="00240252">
        <w:rPr>
          <w:rFonts w:ascii="Times New Roman" w:hAnsi="Times New Roman" w:cs="Times New Roman"/>
          <w:szCs w:val="24"/>
        </w:rPr>
        <w:t xml:space="preserve"> Acesso em: 25/06/201</w:t>
      </w:r>
      <w:r w:rsidR="00865640" w:rsidRPr="00240252">
        <w:rPr>
          <w:rFonts w:ascii="Times New Roman" w:hAnsi="Times New Roman" w:cs="Times New Roman"/>
          <w:szCs w:val="24"/>
        </w:rPr>
        <w:t>7</w:t>
      </w:r>
      <w:r w:rsidRPr="00240252">
        <w:rPr>
          <w:rFonts w:ascii="Times New Roman" w:hAnsi="Times New Roman" w:cs="Times New Roman"/>
          <w:szCs w:val="24"/>
        </w:rPr>
        <w:t>.</w:t>
      </w:r>
    </w:p>
    <w:p w:rsidR="004071D9" w:rsidRPr="00240252" w:rsidRDefault="004071D9" w:rsidP="004071D9">
      <w:pPr>
        <w:pStyle w:val="NoSpacing"/>
        <w:spacing w:line="240" w:lineRule="auto"/>
        <w:rPr>
          <w:rFonts w:ascii="Times New Roman" w:hAnsi="Times New Roman" w:cs="Times New Roman"/>
          <w:szCs w:val="24"/>
          <w:highlight w:val="cyan"/>
        </w:rPr>
      </w:pPr>
    </w:p>
    <w:p w:rsidR="003524DB" w:rsidRDefault="003524DB" w:rsidP="00E72933">
      <w:pPr>
        <w:autoSpaceDE w:val="0"/>
        <w:autoSpaceDN w:val="0"/>
        <w:adjustRightInd w:val="0"/>
        <w:spacing w:after="0" w:line="240" w:lineRule="auto"/>
        <w:rPr>
          <w:rFonts w:cs="Times New Roman"/>
        </w:rPr>
      </w:pPr>
      <w:r w:rsidRPr="00600152">
        <w:rPr>
          <w:rFonts w:cs="Times New Roman"/>
        </w:rPr>
        <w:t>FOUCAULT, Michel. Em defesa da sociedade.</w:t>
      </w:r>
      <w:r w:rsidR="005357B0">
        <w:rPr>
          <w:rFonts w:cs="Times New Roman"/>
        </w:rPr>
        <w:t xml:space="preserve"> </w:t>
      </w:r>
      <w:r w:rsidR="00BA46D6">
        <w:rPr>
          <w:rFonts w:cs="Times New Roman"/>
        </w:rPr>
        <w:t xml:space="preserve">(Trad. Maria Encarnação Galvão) </w:t>
      </w:r>
      <w:r w:rsidR="005357B0">
        <w:rPr>
          <w:rFonts w:cs="Times New Roman"/>
        </w:rPr>
        <w:t>São Paulo: Martins Fontes, 1999</w:t>
      </w:r>
      <w:r w:rsidR="00796D20">
        <w:rPr>
          <w:rFonts w:cs="Times New Roman"/>
        </w:rPr>
        <w:t>, 382p</w:t>
      </w:r>
      <w:r w:rsidRPr="00600152">
        <w:rPr>
          <w:rFonts w:cs="Times New Roman"/>
        </w:rPr>
        <w:t>.</w:t>
      </w:r>
    </w:p>
    <w:p w:rsidR="003524DB" w:rsidRDefault="003524DB" w:rsidP="00E72933">
      <w:pPr>
        <w:autoSpaceDE w:val="0"/>
        <w:autoSpaceDN w:val="0"/>
        <w:adjustRightInd w:val="0"/>
        <w:spacing w:after="0" w:line="240" w:lineRule="auto"/>
        <w:rPr>
          <w:rFonts w:cs="Times New Roman"/>
          <w:szCs w:val="24"/>
        </w:rPr>
      </w:pPr>
    </w:p>
    <w:p w:rsidR="00E72933" w:rsidRPr="00240252" w:rsidRDefault="00E72933" w:rsidP="00E72933">
      <w:pPr>
        <w:autoSpaceDE w:val="0"/>
        <w:autoSpaceDN w:val="0"/>
        <w:adjustRightInd w:val="0"/>
        <w:spacing w:after="0" w:line="240" w:lineRule="auto"/>
        <w:rPr>
          <w:rFonts w:cs="Times New Roman"/>
          <w:szCs w:val="24"/>
        </w:rPr>
      </w:pPr>
      <w:r w:rsidRPr="00240252">
        <w:rPr>
          <w:rFonts w:cs="Times New Roman"/>
          <w:szCs w:val="24"/>
        </w:rPr>
        <w:t>FOUCAULT, Michel. Se</w:t>
      </w:r>
      <w:r w:rsidR="006F28B3" w:rsidRPr="00240252">
        <w:rPr>
          <w:rFonts w:cs="Times New Roman"/>
          <w:szCs w:val="24"/>
        </w:rPr>
        <w:t xml:space="preserve">gurança, território, população: </w:t>
      </w:r>
      <w:r w:rsidRPr="00240252">
        <w:rPr>
          <w:rFonts w:cs="Times New Roman"/>
          <w:szCs w:val="24"/>
        </w:rPr>
        <w:t>curso dado no College de France</w:t>
      </w:r>
      <w:r w:rsidR="006F28B3" w:rsidRPr="00240252">
        <w:rPr>
          <w:rFonts w:cs="Times New Roman"/>
          <w:szCs w:val="24"/>
        </w:rPr>
        <w:t xml:space="preserve">. </w:t>
      </w:r>
      <w:r w:rsidR="00BA46D6">
        <w:rPr>
          <w:rFonts w:cs="Times New Roman"/>
          <w:szCs w:val="24"/>
        </w:rPr>
        <w:t xml:space="preserve">(Trad. Eduardo Brandão) </w:t>
      </w:r>
      <w:r w:rsidR="006F28B3" w:rsidRPr="00240252">
        <w:rPr>
          <w:rFonts w:cs="Times New Roman"/>
          <w:szCs w:val="24"/>
        </w:rPr>
        <w:t>São Paulo:</w:t>
      </w:r>
      <w:r w:rsidRPr="00240252">
        <w:rPr>
          <w:rFonts w:cs="Times New Roman"/>
          <w:szCs w:val="24"/>
        </w:rPr>
        <w:t xml:space="preserve"> Martins Fontes, 2008a</w:t>
      </w:r>
      <w:r w:rsidR="006F28B3" w:rsidRPr="00240252">
        <w:rPr>
          <w:rFonts w:cs="Times New Roman"/>
          <w:szCs w:val="24"/>
        </w:rPr>
        <w:t>, p. 572</w:t>
      </w:r>
      <w:r w:rsidRPr="00240252">
        <w:rPr>
          <w:rFonts w:cs="Times New Roman"/>
          <w:szCs w:val="24"/>
        </w:rPr>
        <w:t>.</w:t>
      </w:r>
    </w:p>
    <w:p w:rsidR="00E72933" w:rsidRPr="00240252" w:rsidRDefault="00E72933" w:rsidP="00E72933">
      <w:pPr>
        <w:autoSpaceDE w:val="0"/>
        <w:autoSpaceDN w:val="0"/>
        <w:adjustRightInd w:val="0"/>
        <w:spacing w:after="0" w:line="240" w:lineRule="auto"/>
        <w:jc w:val="left"/>
        <w:rPr>
          <w:rFonts w:cs="Times New Roman"/>
          <w:szCs w:val="24"/>
        </w:rPr>
      </w:pPr>
    </w:p>
    <w:p w:rsidR="004071D9" w:rsidRPr="00240252" w:rsidRDefault="00E72933"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FOUCAULT, Michel.</w:t>
      </w:r>
      <w:r w:rsidR="004071D9" w:rsidRPr="00240252">
        <w:rPr>
          <w:rFonts w:ascii="Times New Roman" w:hAnsi="Times New Roman" w:cs="Times New Roman"/>
          <w:szCs w:val="24"/>
        </w:rPr>
        <w:t xml:space="preserve"> O nascimento da biopolítica. </w:t>
      </w:r>
      <w:r w:rsidR="00BA46D6" w:rsidRPr="00BA46D6">
        <w:rPr>
          <w:rFonts w:ascii="Times New Roman" w:hAnsi="Times New Roman" w:cs="Times New Roman"/>
          <w:szCs w:val="24"/>
        </w:rPr>
        <w:t>(Trad. Eduardo Brandão)</w:t>
      </w:r>
      <w:r w:rsidR="00BA46D6">
        <w:rPr>
          <w:rFonts w:cs="Times New Roman"/>
          <w:szCs w:val="24"/>
        </w:rPr>
        <w:t xml:space="preserve"> </w:t>
      </w:r>
      <w:r w:rsidR="004071D9" w:rsidRPr="00240252">
        <w:rPr>
          <w:rFonts w:ascii="Times New Roman" w:hAnsi="Times New Roman" w:cs="Times New Roman"/>
          <w:szCs w:val="24"/>
        </w:rPr>
        <w:t>São Paulo: Martins Fontes, 2008</w:t>
      </w:r>
      <w:r w:rsidR="00DB16D9" w:rsidRPr="00240252">
        <w:rPr>
          <w:rFonts w:ascii="Times New Roman" w:hAnsi="Times New Roman" w:cs="Times New Roman"/>
          <w:szCs w:val="24"/>
        </w:rPr>
        <w:t>b</w:t>
      </w:r>
      <w:r w:rsidR="00796D20">
        <w:rPr>
          <w:rFonts w:ascii="Times New Roman" w:hAnsi="Times New Roman" w:cs="Times New Roman"/>
          <w:szCs w:val="24"/>
        </w:rPr>
        <w:t>,</w:t>
      </w:r>
      <w:r w:rsidR="006F28B3" w:rsidRPr="00240252">
        <w:rPr>
          <w:rFonts w:ascii="Times New Roman" w:hAnsi="Times New Roman" w:cs="Times New Roman"/>
          <w:szCs w:val="24"/>
        </w:rPr>
        <w:t xml:space="preserve"> 474 p</w:t>
      </w:r>
      <w:r w:rsidR="004071D9" w:rsidRPr="00240252">
        <w:rPr>
          <w:rFonts w:ascii="Times New Roman" w:hAnsi="Times New Roman" w:cs="Times New Roman"/>
          <w:szCs w:val="24"/>
        </w:rPr>
        <w:t>.</w:t>
      </w:r>
    </w:p>
    <w:p w:rsidR="004071D9" w:rsidRPr="00240252" w:rsidRDefault="004071D9" w:rsidP="004071D9">
      <w:pPr>
        <w:pStyle w:val="NoSpacing"/>
        <w:spacing w:line="240" w:lineRule="auto"/>
        <w:rPr>
          <w:rFonts w:ascii="Times New Roman" w:eastAsia="Times New Roman" w:hAnsi="Times New Roman" w:cs="Times New Roman"/>
          <w:szCs w:val="24"/>
          <w:highlight w:val="cyan"/>
          <w:lang w:val="pt-PT" w:eastAsia="pt-BR"/>
        </w:rPr>
      </w:pPr>
    </w:p>
    <w:p w:rsidR="000B791D" w:rsidRPr="00240252" w:rsidRDefault="00E72933" w:rsidP="004071D9">
      <w:pPr>
        <w:pStyle w:val="NoSpacing"/>
        <w:spacing w:line="240" w:lineRule="auto"/>
        <w:rPr>
          <w:rFonts w:ascii="Times New Roman" w:eastAsia="Times New Roman" w:hAnsi="Times New Roman" w:cs="Times New Roman"/>
          <w:szCs w:val="24"/>
          <w:lang w:val="pt-PT" w:eastAsia="pt-BR"/>
        </w:rPr>
      </w:pPr>
      <w:r w:rsidRPr="00240252">
        <w:rPr>
          <w:rFonts w:ascii="Times New Roman" w:hAnsi="Times New Roman" w:cs="Times New Roman"/>
          <w:szCs w:val="24"/>
        </w:rPr>
        <w:t>FOUCAULT, Michel.</w:t>
      </w:r>
      <w:r w:rsidR="004071D9" w:rsidRPr="00240252">
        <w:rPr>
          <w:rFonts w:ascii="Times New Roman" w:hAnsi="Times New Roman" w:cs="Times New Roman"/>
          <w:szCs w:val="24"/>
        </w:rPr>
        <w:t xml:space="preserve"> </w:t>
      </w:r>
      <w:r w:rsidR="004071D9" w:rsidRPr="00240252">
        <w:rPr>
          <w:rFonts w:ascii="Times New Roman" w:eastAsia="Times New Roman" w:hAnsi="Times New Roman" w:cs="Times New Roman"/>
          <w:szCs w:val="24"/>
          <w:lang w:val="pt-PT" w:eastAsia="pt-BR"/>
        </w:rPr>
        <w:t xml:space="preserve">Microfísica do poder. </w:t>
      </w:r>
      <w:r w:rsidR="00BA46D6">
        <w:rPr>
          <w:rFonts w:ascii="Times New Roman" w:eastAsia="Times New Roman" w:hAnsi="Times New Roman" w:cs="Times New Roman"/>
          <w:szCs w:val="24"/>
          <w:lang w:val="pt-PT" w:eastAsia="pt-BR"/>
        </w:rPr>
        <w:t>(T</w:t>
      </w:r>
      <w:r w:rsidR="004071D9" w:rsidRPr="00240252">
        <w:rPr>
          <w:rFonts w:ascii="Times New Roman" w:eastAsia="Times New Roman" w:hAnsi="Times New Roman" w:cs="Times New Roman"/>
          <w:szCs w:val="24"/>
          <w:lang w:val="pt-PT" w:eastAsia="pt-BR"/>
        </w:rPr>
        <w:t>rad</w:t>
      </w:r>
      <w:r w:rsidR="00BA46D6">
        <w:rPr>
          <w:rFonts w:ascii="Times New Roman" w:eastAsia="Times New Roman" w:hAnsi="Times New Roman" w:cs="Times New Roman"/>
          <w:szCs w:val="24"/>
          <w:lang w:val="pt-PT" w:eastAsia="pt-BR"/>
        </w:rPr>
        <w:t>. de Roberto Machado)</w:t>
      </w:r>
      <w:r w:rsidR="004071D9" w:rsidRPr="00240252">
        <w:rPr>
          <w:rFonts w:ascii="Times New Roman" w:eastAsia="Times New Roman" w:hAnsi="Times New Roman" w:cs="Times New Roman"/>
          <w:szCs w:val="24"/>
          <w:lang w:val="pt-PT" w:eastAsia="pt-BR"/>
        </w:rPr>
        <w:t xml:space="preserve"> Rio de </w:t>
      </w:r>
      <w:r w:rsidR="00C3515C" w:rsidRPr="00240252">
        <w:rPr>
          <w:rFonts w:ascii="Times New Roman" w:eastAsia="Times New Roman" w:hAnsi="Times New Roman" w:cs="Times New Roman"/>
          <w:szCs w:val="24"/>
          <w:lang w:val="pt-PT" w:eastAsia="pt-BR"/>
        </w:rPr>
        <w:t xml:space="preserve">Janeiro: Edições Graal, 4ª ed. </w:t>
      </w:r>
      <w:r w:rsidR="004071D9" w:rsidRPr="00240252">
        <w:rPr>
          <w:rFonts w:ascii="Times New Roman" w:eastAsia="Times New Roman" w:hAnsi="Times New Roman" w:cs="Times New Roman"/>
          <w:szCs w:val="24"/>
          <w:lang w:val="pt-PT" w:eastAsia="pt-BR"/>
        </w:rPr>
        <w:t>1984</w:t>
      </w:r>
      <w:r w:rsidR="005E551B" w:rsidRPr="00240252">
        <w:rPr>
          <w:rFonts w:ascii="Times New Roman" w:eastAsia="Times New Roman" w:hAnsi="Times New Roman" w:cs="Times New Roman"/>
          <w:szCs w:val="24"/>
          <w:lang w:val="pt-PT" w:eastAsia="pt-BR"/>
        </w:rPr>
        <w:t>, 174p</w:t>
      </w:r>
      <w:r w:rsidR="004071D9" w:rsidRPr="00240252">
        <w:rPr>
          <w:rFonts w:ascii="Times New Roman" w:eastAsia="Times New Roman" w:hAnsi="Times New Roman" w:cs="Times New Roman"/>
          <w:szCs w:val="24"/>
          <w:lang w:val="pt-PT" w:eastAsia="pt-BR"/>
        </w:rPr>
        <w:t xml:space="preserve">. </w:t>
      </w:r>
    </w:p>
    <w:p w:rsidR="000B791D" w:rsidRPr="00240252" w:rsidRDefault="000B791D" w:rsidP="004071D9">
      <w:pPr>
        <w:pStyle w:val="NoSpacing"/>
        <w:spacing w:line="240" w:lineRule="auto"/>
        <w:rPr>
          <w:rFonts w:ascii="Times New Roman" w:eastAsia="Times New Roman" w:hAnsi="Times New Roman" w:cs="Times New Roman"/>
          <w:szCs w:val="24"/>
          <w:lang w:val="pt-PT" w:eastAsia="pt-BR"/>
        </w:rPr>
      </w:pPr>
    </w:p>
    <w:p w:rsidR="004071D9" w:rsidRPr="00240252" w:rsidRDefault="000B791D" w:rsidP="004071D9">
      <w:pPr>
        <w:pStyle w:val="NoSpacing"/>
        <w:spacing w:line="240" w:lineRule="auto"/>
        <w:rPr>
          <w:rFonts w:ascii="Times New Roman" w:eastAsia="Times New Roman" w:hAnsi="Times New Roman" w:cs="Times New Roman"/>
          <w:szCs w:val="24"/>
          <w:lang w:val="pt-PT" w:eastAsia="pt-BR"/>
        </w:rPr>
      </w:pPr>
      <w:r w:rsidRPr="00240252">
        <w:rPr>
          <w:rFonts w:ascii="Times New Roman" w:hAnsi="Times New Roman" w:cs="Times New Roman"/>
          <w:szCs w:val="24"/>
        </w:rPr>
        <w:t xml:space="preserve">FOUCAULT, Michel. Vigiar e punir: nascimento da prisão. </w:t>
      </w:r>
      <w:r w:rsidR="00BA46D6">
        <w:rPr>
          <w:rFonts w:ascii="Times New Roman" w:hAnsi="Times New Roman" w:cs="Times New Roman"/>
          <w:szCs w:val="24"/>
        </w:rPr>
        <w:t xml:space="preserve">(trad. Raquel </w:t>
      </w:r>
      <w:r w:rsidR="00BA46D6" w:rsidRPr="00240252">
        <w:rPr>
          <w:rFonts w:ascii="Times New Roman" w:hAnsi="Times New Roman" w:cs="Times New Roman"/>
          <w:szCs w:val="24"/>
        </w:rPr>
        <w:t>Ramalhete</w:t>
      </w:r>
      <w:r w:rsidR="00BA46D6">
        <w:rPr>
          <w:rFonts w:ascii="Times New Roman" w:hAnsi="Times New Roman" w:cs="Times New Roman"/>
          <w:szCs w:val="24"/>
        </w:rPr>
        <w:t>)</w:t>
      </w:r>
      <w:r w:rsidRPr="00240252">
        <w:rPr>
          <w:rFonts w:ascii="Times New Roman" w:hAnsi="Times New Roman" w:cs="Times New Roman"/>
          <w:szCs w:val="24"/>
        </w:rPr>
        <w:t xml:space="preserve">, </w:t>
      </w:r>
      <w:r w:rsidR="00BA46D6">
        <w:rPr>
          <w:rFonts w:ascii="Times New Roman" w:hAnsi="Times New Roman" w:cs="Times New Roman"/>
          <w:szCs w:val="24"/>
        </w:rPr>
        <w:t>Petrópolis:</w:t>
      </w:r>
      <w:r w:rsidRPr="00240252">
        <w:rPr>
          <w:rFonts w:ascii="Times New Roman" w:hAnsi="Times New Roman" w:cs="Times New Roman"/>
          <w:szCs w:val="24"/>
        </w:rPr>
        <w:t xml:space="preserve"> Vozes, 1987</w:t>
      </w:r>
      <w:r w:rsidR="005E551B" w:rsidRPr="00240252">
        <w:rPr>
          <w:rFonts w:ascii="Times New Roman" w:hAnsi="Times New Roman" w:cs="Times New Roman"/>
          <w:szCs w:val="24"/>
        </w:rPr>
        <w:t>, 348 p</w:t>
      </w:r>
      <w:r w:rsidRPr="00240252">
        <w:rPr>
          <w:rFonts w:ascii="Times New Roman" w:hAnsi="Times New Roman" w:cs="Times New Roman"/>
          <w:szCs w:val="24"/>
        </w:rPr>
        <w:t xml:space="preserve">. </w:t>
      </w:r>
      <w:r w:rsidR="004071D9" w:rsidRPr="00240252">
        <w:rPr>
          <w:rFonts w:ascii="Times New Roman" w:eastAsia="Times New Roman" w:hAnsi="Times New Roman" w:cs="Times New Roman"/>
          <w:szCs w:val="24"/>
          <w:highlight w:val="cyan"/>
          <w:lang w:val="pt-PT" w:eastAsia="pt-BR"/>
        </w:rPr>
        <w:cr/>
      </w:r>
    </w:p>
    <w:p w:rsidR="00B048D2" w:rsidRPr="00240252" w:rsidRDefault="00B048D2" w:rsidP="004071D9">
      <w:pPr>
        <w:pStyle w:val="NoSpacing"/>
        <w:spacing w:line="240" w:lineRule="auto"/>
        <w:rPr>
          <w:rFonts w:ascii="Times New Roman" w:eastAsia="Times New Roman" w:hAnsi="Times New Roman" w:cs="Times New Roman"/>
          <w:szCs w:val="24"/>
          <w:lang w:val="pt-PT" w:eastAsia="pt-BR"/>
        </w:rPr>
      </w:pPr>
      <w:r w:rsidRPr="00240252">
        <w:rPr>
          <w:rFonts w:ascii="Times New Roman" w:eastAsia="Times New Roman" w:hAnsi="Times New Roman" w:cs="Times New Roman"/>
          <w:szCs w:val="24"/>
          <w:lang w:val="pt-PT" w:eastAsia="pt-BR"/>
        </w:rPr>
        <w:t>FO</w:t>
      </w:r>
      <w:r w:rsidR="00DB16D9" w:rsidRPr="00240252">
        <w:rPr>
          <w:rFonts w:ascii="Times New Roman" w:eastAsia="Times New Roman" w:hAnsi="Times New Roman" w:cs="Times New Roman"/>
          <w:szCs w:val="24"/>
          <w:lang w:val="pt-PT" w:eastAsia="pt-BR"/>
        </w:rPr>
        <w:t>UCAULT, Michel. Do governo dos v</w:t>
      </w:r>
      <w:r w:rsidR="00C4523F" w:rsidRPr="00240252">
        <w:rPr>
          <w:rFonts w:ascii="Times New Roman" w:eastAsia="Times New Roman" w:hAnsi="Times New Roman" w:cs="Times New Roman"/>
          <w:szCs w:val="24"/>
          <w:lang w:val="pt-PT" w:eastAsia="pt-BR"/>
        </w:rPr>
        <w:t xml:space="preserve">ivos. </w:t>
      </w:r>
      <w:r w:rsidR="00BA46D6">
        <w:rPr>
          <w:rFonts w:ascii="Times New Roman" w:eastAsia="Times New Roman" w:hAnsi="Times New Roman" w:cs="Times New Roman"/>
          <w:szCs w:val="24"/>
          <w:lang w:val="pt-PT" w:eastAsia="pt-BR"/>
        </w:rPr>
        <w:t xml:space="preserve">(Trad. Nildo Avelino) </w:t>
      </w:r>
      <w:r w:rsidR="00C4523F" w:rsidRPr="00240252">
        <w:rPr>
          <w:rFonts w:ascii="Times New Roman" w:eastAsia="Times New Roman" w:hAnsi="Times New Roman" w:cs="Times New Roman"/>
          <w:szCs w:val="24"/>
          <w:lang w:val="pt-PT" w:eastAsia="pt-BR"/>
        </w:rPr>
        <w:t>São Paulo:</w:t>
      </w:r>
      <w:r w:rsidRPr="00240252">
        <w:rPr>
          <w:rFonts w:ascii="Times New Roman" w:eastAsia="Times New Roman" w:hAnsi="Times New Roman" w:cs="Times New Roman"/>
          <w:szCs w:val="24"/>
          <w:lang w:val="pt-PT" w:eastAsia="pt-BR"/>
        </w:rPr>
        <w:t xml:space="preserve"> </w:t>
      </w:r>
      <w:r w:rsidR="00DB16D9" w:rsidRPr="00240252">
        <w:rPr>
          <w:rFonts w:ascii="Times New Roman" w:hAnsi="Times New Roman" w:cs="Times New Roman"/>
          <w:szCs w:val="24"/>
        </w:rPr>
        <w:t>Centro de Cultura Social</w:t>
      </w:r>
      <w:r w:rsidRPr="00240252">
        <w:rPr>
          <w:rFonts w:ascii="Times New Roman" w:eastAsia="Times New Roman" w:hAnsi="Times New Roman" w:cs="Times New Roman"/>
          <w:szCs w:val="24"/>
          <w:lang w:val="pt-PT" w:eastAsia="pt-BR"/>
        </w:rPr>
        <w:t xml:space="preserve">, </w:t>
      </w:r>
      <w:r w:rsidR="00DB16D9" w:rsidRPr="00240252">
        <w:rPr>
          <w:rFonts w:ascii="Times New Roman" w:eastAsia="Times New Roman" w:hAnsi="Times New Roman" w:cs="Times New Roman"/>
          <w:szCs w:val="24"/>
          <w:lang w:val="pt-PT" w:eastAsia="pt-BR"/>
        </w:rPr>
        <w:t>2009</w:t>
      </w:r>
      <w:r w:rsidR="005E551B" w:rsidRPr="00240252">
        <w:rPr>
          <w:rFonts w:ascii="Times New Roman" w:eastAsia="Times New Roman" w:hAnsi="Times New Roman" w:cs="Times New Roman"/>
          <w:szCs w:val="24"/>
          <w:lang w:val="pt-PT" w:eastAsia="pt-BR"/>
        </w:rPr>
        <w:t>, 433 p</w:t>
      </w:r>
      <w:r w:rsidRPr="00240252">
        <w:rPr>
          <w:rFonts w:ascii="Times New Roman" w:eastAsia="Times New Roman" w:hAnsi="Times New Roman" w:cs="Times New Roman"/>
          <w:szCs w:val="24"/>
          <w:lang w:val="pt-PT" w:eastAsia="pt-BR"/>
        </w:rPr>
        <w:t>.</w:t>
      </w:r>
    </w:p>
    <w:p w:rsidR="00B048D2" w:rsidRPr="00240252" w:rsidRDefault="00B048D2" w:rsidP="004071D9">
      <w:pPr>
        <w:pStyle w:val="NoSpacing"/>
        <w:spacing w:line="240" w:lineRule="auto"/>
        <w:rPr>
          <w:rFonts w:ascii="Times New Roman" w:eastAsia="Times New Roman" w:hAnsi="Times New Roman" w:cs="Times New Roman"/>
          <w:szCs w:val="24"/>
          <w:highlight w:val="cyan"/>
          <w:lang w:val="pt-PT" w:eastAsia="pt-BR"/>
        </w:rPr>
      </w:pPr>
    </w:p>
    <w:p w:rsidR="00A07177" w:rsidRDefault="00A07177"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lastRenderedPageBreak/>
        <w:t xml:space="preserve">GRESPAN, Jorge. O negativo do capital: o conceito de crise na crítica de Marx à economia política. </w:t>
      </w:r>
      <w:r w:rsidR="0054068E" w:rsidRPr="00240252">
        <w:rPr>
          <w:rFonts w:ascii="Times New Roman" w:hAnsi="Times New Roman" w:cs="Times New Roman"/>
          <w:szCs w:val="24"/>
        </w:rPr>
        <w:t xml:space="preserve">São Paulo: </w:t>
      </w:r>
      <w:r w:rsidRPr="00240252">
        <w:rPr>
          <w:rFonts w:ascii="Times New Roman" w:hAnsi="Times New Roman" w:cs="Times New Roman"/>
          <w:szCs w:val="24"/>
        </w:rPr>
        <w:t>Hucitec, 1999</w:t>
      </w:r>
      <w:r w:rsidR="000F0170">
        <w:rPr>
          <w:rFonts w:ascii="Times New Roman" w:hAnsi="Times New Roman" w:cs="Times New Roman"/>
          <w:szCs w:val="24"/>
        </w:rPr>
        <w:t>, 287</w:t>
      </w:r>
      <w:r w:rsidR="0054068E" w:rsidRPr="00240252">
        <w:rPr>
          <w:rFonts w:ascii="Times New Roman" w:hAnsi="Times New Roman" w:cs="Times New Roman"/>
          <w:szCs w:val="24"/>
        </w:rPr>
        <w:t>p</w:t>
      </w:r>
      <w:r w:rsidRPr="00240252">
        <w:rPr>
          <w:rFonts w:ascii="Times New Roman" w:hAnsi="Times New Roman" w:cs="Times New Roman"/>
          <w:szCs w:val="24"/>
        </w:rPr>
        <w:t>.</w:t>
      </w:r>
    </w:p>
    <w:p w:rsidR="000F0170" w:rsidRDefault="000F0170" w:rsidP="004071D9">
      <w:pPr>
        <w:pStyle w:val="NoSpacing"/>
        <w:spacing w:line="240" w:lineRule="auto"/>
        <w:rPr>
          <w:rFonts w:ascii="Times New Roman" w:hAnsi="Times New Roman" w:cs="Times New Roman"/>
          <w:szCs w:val="24"/>
        </w:rPr>
      </w:pPr>
    </w:p>
    <w:p w:rsidR="000F0170" w:rsidRPr="000F0170" w:rsidRDefault="000F0170" w:rsidP="000F0170">
      <w:pPr>
        <w:pStyle w:val="NoSpacing"/>
        <w:spacing w:line="240" w:lineRule="auto"/>
        <w:rPr>
          <w:rFonts w:ascii="Times New Roman" w:hAnsi="Times New Roman" w:cs="Times New Roman"/>
          <w:szCs w:val="24"/>
        </w:rPr>
      </w:pPr>
      <w:r w:rsidRPr="000F0170">
        <w:rPr>
          <w:rFonts w:ascii="Times New Roman" w:hAnsi="Times New Roman" w:cs="Times New Roman"/>
          <w:szCs w:val="24"/>
        </w:rPr>
        <w:t>GRESPAN, Jorge. Marx e a crítica do modo de representação capitalista. Boitempo: São Paulo. 1ª ed, 2019</w:t>
      </w:r>
      <w:r>
        <w:rPr>
          <w:rFonts w:ascii="Times New Roman" w:hAnsi="Times New Roman" w:cs="Times New Roman"/>
          <w:szCs w:val="24"/>
        </w:rPr>
        <w:t>, 302p</w:t>
      </w:r>
      <w:r w:rsidRPr="000F0170">
        <w:rPr>
          <w:rFonts w:ascii="Times New Roman" w:hAnsi="Times New Roman" w:cs="Times New Roman"/>
          <w:szCs w:val="24"/>
        </w:rPr>
        <w:t xml:space="preserve">. </w:t>
      </w:r>
    </w:p>
    <w:p w:rsidR="00A07177" w:rsidRPr="00240252" w:rsidRDefault="00A07177" w:rsidP="004071D9">
      <w:pPr>
        <w:pStyle w:val="NoSpacing"/>
        <w:spacing w:line="240" w:lineRule="auto"/>
        <w:rPr>
          <w:rFonts w:ascii="Times New Roman" w:eastAsia="Times New Roman" w:hAnsi="Times New Roman" w:cs="Times New Roman"/>
          <w:szCs w:val="24"/>
          <w:highlight w:val="cyan"/>
          <w:lang w:val="pt-PT" w:eastAsia="pt-BR"/>
        </w:rPr>
      </w:pPr>
    </w:p>
    <w:p w:rsidR="004071D9" w:rsidRPr="00C541D7" w:rsidRDefault="004071D9"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HARVEY, D</w:t>
      </w:r>
      <w:r w:rsidR="00031359">
        <w:rPr>
          <w:rFonts w:ascii="Times New Roman" w:hAnsi="Times New Roman" w:cs="Times New Roman"/>
          <w:szCs w:val="24"/>
        </w:rPr>
        <w:t>avid</w:t>
      </w:r>
      <w:r w:rsidRPr="00240252">
        <w:rPr>
          <w:rFonts w:ascii="Times New Roman" w:hAnsi="Times New Roman" w:cs="Times New Roman"/>
          <w:szCs w:val="24"/>
        </w:rPr>
        <w:t xml:space="preserve">. A produção capitalista do espaço. </w:t>
      </w:r>
      <w:r w:rsidR="00C541D7">
        <w:rPr>
          <w:rFonts w:ascii="Times New Roman" w:hAnsi="Times New Roman" w:cs="Times New Roman"/>
          <w:szCs w:val="24"/>
        </w:rPr>
        <w:t xml:space="preserve">(Trad. Coletivo Gráfico Annablume) </w:t>
      </w:r>
      <w:r w:rsidRPr="00C541D7">
        <w:rPr>
          <w:rFonts w:ascii="Times New Roman" w:hAnsi="Times New Roman" w:cs="Times New Roman"/>
          <w:szCs w:val="24"/>
        </w:rPr>
        <w:t>São Paulo: Annablume, 2005</w:t>
      </w:r>
      <w:r w:rsidR="00A26C76" w:rsidRPr="00C541D7">
        <w:rPr>
          <w:rFonts w:ascii="Times New Roman" w:hAnsi="Times New Roman" w:cs="Times New Roman"/>
          <w:szCs w:val="24"/>
        </w:rPr>
        <w:t>, 249 p</w:t>
      </w:r>
      <w:r w:rsidRPr="00C541D7">
        <w:rPr>
          <w:rFonts w:ascii="Times New Roman" w:hAnsi="Times New Roman" w:cs="Times New Roman"/>
          <w:szCs w:val="24"/>
        </w:rPr>
        <w:t>.</w:t>
      </w:r>
    </w:p>
    <w:p w:rsidR="004071D9" w:rsidRPr="00C541D7" w:rsidRDefault="004071D9" w:rsidP="004071D9">
      <w:pPr>
        <w:pStyle w:val="NoSpacing"/>
        <w:spacing w:line="240" w:lineRule="auto"/>
        <w:rPr>
          <w:rFonts w:ascii="Times New Roman" w:hAnsi="Times New Roman" w:cs="Times New Roman"/>
          <w:szCs w:val="24"/>
          <w:highlight w:val="cyan"/>
        </w:rPr>
      </w:pPr>
    </w:p>
    <w:p w:rsidR="004701C0" w:rsidRPr="004701C0" w:rsidRDefault="004701C0" w:rsidP="004701C0">
      <w:pPr>
        <w:pStyle w:val="NoSpacing"/>
        <w:spacing w:line="240" w:lineRule="auto"/>
        <w:rPr>
          <w:rFonts w:ascii="Times New Roman" w:hAnsi="Times New Roman" w:cs="Times New Roman"/>
          <w:szCs w:val="24"/>
        </w:rPr>
      </w:pPr>
      <w:r w:rsidRPr="004701C0">
        <w:rPr>
          <w:rFonts w:ascii="Times New Roman" w:hAnsi="Times New Roman" w:cs="Times New Roman"/>
          <w:szCs w:val="24"/>
          <w:lang w:val="en-US"/>
        </w:rPr>
        <w:t xml:space="preserve">HARVEY, David. Limits to capital. </w:t>
      </w:r>
      <w:r w:rsidRPr="004701C0">
        <w:rPr>
          <w:rFonts w:ascii="Times New Roman" w:hAnsi="Times New Roman" w:cs="Times New Roman"/>
          <w:szCs w:val="24"/>
        </w:rPr>
        <w:t>Oxford: Blackwell. 1ª edição,</w:t>
      </w:r>
      <w:r w:rsidRPr="004701C0">
        <w:rPr>
          <w:rFonts w:ascii="Times New Roman" w:hAnsi="Times New Roman" w:cs="Times New Roman"/>
          <w:bCs/>
          <w:szCs w:val="24"/>
        </w:rPr>
        <w:t xml:space="preserve"> </w:t>
      </w:r>
      <w:r w:rsidRPr="004701C0">
        <w:rPr>
          <w:rFonts w:ascii="Times New Roman" w:hAnsi="Times New Roman" w:cs="Times New Roman"/>
          <w:szCs w:val="24"/>
        </w:rPr>
        <w:t xml:space="preserve">1982. Disponível em: </w:t>
      </w:r>
      <w:hyperlink r:id="rId12" w:history="1">
        <w:r w:rsidRPr="004701C0">
          <w:rPr>
            <w:rStyle w:val="Hyperlink"/>
            <w:rFonts w:ascii="Times New Roman" w:hAnsi="Times New Roman" w:cs="Times New Roman"/>
            <w:szCs w:val="24"/>
          </w:rPr>
          <w:t>http://libcom.org/files/The%20Limits%20to%20Capital.pdf</w:t>
        </w:r>
      </w:hyperlink>
      <w:r w:rsidRPr="004701C0">
        <w:rPr>
          <w:rFonts w:ascii="Times New Roman" w:hAnsi="Times New Roman" w:cs="Times New Roman"/>
          <w:szCs w:val="24"/>
        </w:rPr>
        <w:t xml:space="preserve"> Acesso em: 29/05/2018.</w:t>
      </w:r>
    </w:p>
    <w:p w:rsidR="004071D9" w:rsidRPr="00240252" w:rsidRDefault="004071D9" w:rsidP="004071D9">
      <w:pPr>
        <w:pStyle w:val="NoSpacing"/>
        <w:spacing w:line="240" w:lineRule="auto"/>
        <w:rPr>
          <w:rFonts w:ascii="Times New Roman" w:hAnsi="Times New Roman" w:cs="Times New Roman"/>
          <w:szCs w:val="24"/>
          <w:highlight w:val="cyan"/>
        </w:rPr>
      </w:pPr>
    </w:p>
    <w:p w:rsidR="004071D9" w:rsidRPr="00240252" w:rsidRDefault="00C3515C" w:rsidP="004071D9">
      <w:pPr>
        <w:pStyle w:val="NoSpacing"/>
        <w:spacing w:line="240" w:lineRule="auto"/>
        <w:rPr>
          <w:rFonts w:ascii="Times New Roman" w:hAnsi="Times New Roman" w:cs="Times New Roman"/>
          <w:szCs w:val="24"/>
          <w:highlight w:val="cyan"/>
        </w:rPr>
      </w:pPr>
      <w:r w:rsidRPr="00240252">
        <w:rPr>
          <w:rFonts w:ascii="Times New Roman" w:hAnsi="Times New Roman" w:cs="Times New Roman"/>
          <w:szCs w:val="24"/>
        </w:rPr>
        <w:t xml:space="preserve">HARVEY, David. </w:t>
      </w:r>
      <w:r w:rsidR="004071D9" w:rsidRPr="00240252">
        <w:rPr>
          <w:rFonts w:ascii="Times New Roman" w:hAnsi="Times New Roman" w:cs="Times New Roman"/>
          <w:szCs w:val="24"/>
        </w:rPr>
        <w:t xml:space="preserve">A condição pós-moderna. </w:t>
      </w:r>
      <w:r w:rsidR="00C541D7">
        <w:rPr>
          <w:rFonts w:ascii="Times New Roman" w:hAnsi="Times New Roman" w:cs="Times New Roman"/>
          <w:szCs w:val="24"/>
        </w:rPr>
        <w:t xml:space="preserve">(Trad. Adail Sobral e Maria Gonçalves) </w:t>
      </w:r>
      <w:r w:rsidR="004071D9" w:rsidRPr="00240252">
        <w:rPr>
          <w:rFonts w:ascii="Times New Roman" w:hAnsi="Times New Roman" w:cs="Times New Roman"/>
          <w:szCs w:val="24"/>
        </w:rPr>
        <w:t>S</w:t>
      </w:r>
      <w:r w:rsidR="000A3C72" w:rsidRPr="00240252">
        <w:rPr>
          <w:rFonts w:ascii="Times New Roman" w:hAnsi="Times New Roman" w:cs="Times New Roman"/>
          <w:szCs w:val="24"/>
        </w:rPr>
        <w:t>ão Paulo: Edições Loyola,</w:t>
      </w:r>
      <w:r w:rsidR="004071D9" w:rsidRPr="00240252">
        <w:rPr>
          <w:rFonts w:ascii="Times New Roman" w:hAnsi="Times New Roman" w:cs="Times New Roman"/>
          <w:szCs w:val="24"/>
        </w:rPr>
        <w:t xml:space="preserve"> 1992</w:t>
      </w:r>
      <w:r w:rsidR="000A3C72" w:rsidRPr="00240252">
        <w:rPr>
          <w:rFonts w:ascii="Times New Roman" w:hAnsi="Times New Roman" w:cs="Times New Roman"/>
          <w:szCs w:val="24"/>
        </w:rPr>
        <w:t>, 348 p</w:t>
      </w:r>
      <w:r w:rsidR="004071D9" w:rsidRPr="00240252">
        <w:rPr>
          <w:rFonts w:ascii="Times New Roman" w:hAnsi="Times New Roman" w:cs="Times New Roman"/>
          <w:szCs w:val="24"/>
        </w:rPr>
        <w:t xml:space="preserve">. </w:t>
      </w:r>
    </w:p>
    <w:p w:rsidR="004071D9" w:rsidRPr="00240252" w:rsidRDefault="004071D9" w:rsidP="004071D9">
      <w:pPr>
        <w:pStyle w:val="NoSpacing"/>
        <w:spacing w:line="240" w:lineRule="auto"/>
        <w:rPr>
          <w:rFonts w:ascii="Times New Roman" w:hAnsi="Times New Roman" w:cs="Times New Roman"/>
          <w:szCs w:val="24"/>
          <w:highlight w:val="cyan"/>
        </w:rPr>
      </w:pPr>
    </w:p>
    <w:p w:rsidR="004071D9" w:rsidRPr="00240252" w:rsidRDefault="00C3515C"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 xml:space="preserve">HARVEY, David. </w:t>
      </w:r>
      <w:r w:rsidR="004071D9" w:rsidRPr="00240252">
        <w:rPr>
          <w:rFonts w:ascii="Times New Roman" w:hAnsi="Times New Roman" w:cs="Times New Roman"/>
          <w:szCs w:val="24"/>
        </w:rPr>
        <w:t xml:space="preserve">O novo imperialismo. </w:t>
      </w:r>
      <w:r w:rsidR="00C541D7">
        <w:rPr>
          <w:rFonts w:ascii="Times New Roman" w:hAnsi="Times New Roman" w:cs="Times New Roman"/>
          <w:szCs w:val="24"/>
        </w:rPr>
        <w:t>(Trad. Adail Sobral e</w:t>
      </w:r>
      <w:r w:rsidR="004071D9" w:rsidRPr="00240252">
        <w:rPr>
          <w:rFonts w:ascii="Times New Roman" w:hAnsi="Times New Roman" w:cs="Times New Roman"/>
          <w:szCs w:val="24"/>
        </w:rPr>
        <w:t xml:space="preserve"> Maria Gonçalves</w:t>
      </w:r>
      <w:r w:rsidR="00C541D7">
        <w:rPr>
          <w:rFonts w:ascii="Times New Roman" w:hAnsi="Times New Roman" w:cs="Times New Roman"/>
          <w:szCs w:val="24"/>
        </w:rPr>
        <w:t>)</w:t>
      </w:r>
      <w:r w:rsidR="004071D9" w:rsidRPr="00240252">
        <w:rPr>
          <w:rFonts w:ascii="Times New Roman" w:hAnsi="Times New Roman" w:cs="Times New Roman"/>
          <w:szCs w:val="24"/>
        </w:rPr>
        <w:t xml:space="preserve">. São </w:t>
      </w:r>
      <w:r w:rsidR="00C541D7">
        <w:rPr>
          <w:rFonts w:ascii="Times New Roman" w:hAnsi="Times New Roman" w:cs="Times New Roman"/>
          <w:szCs w:val="24"/>
        </w:rPr>
        <w:t xml:space="preserve">Paulo: </w:t>
      </w:r>
      <w:r w:rsidRPr="00240252">
        <w:rPr>
          <w:rFonts w:ascii="Times New Roman" w:hAnsi="Times New Roman" w:cs="Times New Roman"/>
          <w:szCs w:val="24"/>
        </w:rPr>
        <w:t>Edições Loyola,</w:t>
      </w:r>
      <w:r w:rsidR="00C541D7">
        <w:rPr>
          <w:rFonts w:ascii="Times New Roman" w:hAnsi="Times New Roman" w:cs="Times New Roman"/>
          <w:szCs w:val="24"/>
        </w:rPr>
        <w:t xml:space="preserve"> 7ª Ed.,</w:t>
      </w:r>
      <w:r w:rsidRPr="00240252">
        <w:rPr>
          <w:rFonts w:ascii="Times New Roman" w:hAnsi="Times New Roman" w:cs="Times New Roman"/>
          <w:szCs w:val="24"/>
        </w:rPr>
        <w:t xml:space="preserve"> </w:t>
      </w:r>
      <w:r w:rsidR="004071D9" w:rsidRPr="00240252">
        <w:rPr>
          <w:rFonts w:ascii="Times New Roman" w:hAnsi="Times New Roman" w:cs="Times New Roman"/>
          <w:szCs w:val="24"/>
        </w:rPr>
        <w:t>2013</w:t>
      </w:r>
      <w:r w:rsidR="000A3C72" w:rsidRPr="00240252">
        <w:rPr>
          <w:rFonts w:ascii="Times New Roman" w:hAnsi="Times New Roman" w:cs="Times New Roman"/>
          <w:szCs w:val="24"/>
        </w:rPr>
        <w:t>, 201 p</w:t>
      </w:r>
      <w:r w:rsidR="004071D9" w:rsidRPr="00240252">
        <w:rPr>
          <w:rFonts w:ascii="Times New Roman" w:hAnsi="Times New Roman" w:cs="Times New Roman"/>
          <w:szCs w:val="24"/>
        </w:rPr>
        <w:t>.</w:t>
      </w:r>
    </w:p>
    <w:p w:rsidR="004071D9" w:rsidRPr="00240252" w:rsidRDefault="004071D9" w:rsidP="004071D9">
      <w:pPr>
        <w:pStyle w:val="NoSpacing"/>
        <w:spacing w:line="240" w:lineRule="auto"/>
        <w:rPr>
          <w:rFonts w:ascii="Times New Roman" w:hAnsi="Times New Roman" w:cs="Times New Roman"/>
          <w:szCs w:val="24"/>
          <w:highlight w:val="cyan"/>
        </w:rPr>
      </w:pPr>
    </w:p>
    <w:p w:rsidR="00C3515C" w:rsidRPr="00240252" w:rsidRDefault="004071D9" w:rsidP="004071D9">
      <w:pPr>
        <w:pStyle w:val="NoSpacing"/>
        <w:spacing w:line="240" w:lineRule="auto"/>
        <w:rPr>
          <w:rFonts w:ascii="Times New Roman" w:hAnsi="Times New Roman" w:cs="Times New Roman"/>
          <w:szCs w:val="24"/>
        </w:rPr>
      </w:pPr>
      <w:r w:rsidRPr="00C541D7">
        <w:rPr>
          <w:rFonts w:ascii="Times New Roman" w:hAnsi="Times New Roman" w:cs="Times New Roman"/>
          <w:szCs w:val="24"/>
        </w:rPr>
        <w:t xml:space="preserve">HEGEL, </w:t>
      </w:r>
      <w:r w:rsidRPr="00C541D7">
        <w:rPr>
          <w:rFonts w:ascii="Times New Roman" w:hAnsi="Times New Roman" w:cs="Times New Roman"/>
          <w:bCs/>
          <w:szCs w:val="24"/>
        </w:rPr>
        <w:t>Georg Wilhelm Friedrich</w:t>
      </w:r>
      <w:r w:rsidRPr="00C541D7">
        <w:rPr>
          <w:rFonts w:ascii="Times New Roman" w:hAnsi="Times New Roman" w:cs="Times New Roman"/>
          <w:szCs w:val="24"/>
        </w:rPr>
        <w:t xml:space="preserve">. Philosophy of Right. </w:t>
      </w:r>
      <w:r w:rsidR="002607E1" w:rsidRPr="00240252">
        <w:rPr>
          <w:rFonts w:ascii="Times New Roman" w:hAnsi="Times New Roman" w:cs="Times New Roman"/>
          <w:szCs w:val="24"/>
        </w:rPr>
        <w:t xml:space="preserve">Canada: </w:t>
      </w:r>
      <w:r w:rsidRPr="00240252">
        <w:rPr>
          <w:rFonts w:ascii="Times New Roman" w:hAnsi="Times New Roman" w:cs="Times New Roman"/>
          <w:szCs w:val="24"/>
        </w:rPr>
        <w:t>Batoche Books Limited, 2001</w:t>
      </w:r>
      <w:r w:rsidR="00DE5E8E" w:rsidRPr="00240252">
        <w:rPr>
          <w:rFonts w:ascii="Times New Roman" w:hAnsi="Times New Roman" w:cs="Times New Roman"/>
          <w:szCs w:val="24"/>
        </w:rPr>
        <w:t>, 571 p</w:t>
      </w:r>
      <w:r w:rsidRPr="00240252">
        <w:rPr>
          <w:rFonts w:ascii="Times New Roman" w:hAnsi="Times New Roman" w:cs="Times New Roman"/>
          <w:szCs w:val="24"/>
        </w:rPr>
        <w:t xml:space="preserve">. Disponível em: </w:t>
      </w:r>
    </w:p>
    <w:p w:rsidR="004071D9" w:rsidRPr="00240252" w:rsidRDefault="00061448" w:rsidP="004071D9">
      <w:pPr>
        <w:pStyle w:val="NoSpacing"/>
        <w:spacing w:line="240" w:lineRule="auto"/>
        <w:rPr>
          <w:rFonts w:ascii="Times New Roman" w:hAnsi="Times New Roman" w:cs="Times New Roman"/>
          <w:szCs w:val="24"/>
        </w:rPr>
      </w:pPr>
      <w:hyperlink r:id="rId13" w:history="1">
        <w:r w:rsidR="00DE5E8E" w:rsidRPr="00240252">
          <w:rPr>
            <w:rStyle w:val="Hyperlink"/>
            <w:rFonts w:ascii="Times New Roman" w:hAnsi="Times New Roman" w:cs="Times New Roman"/>
          </w:rPr>
          <w:t>http://www.inp.uw.edu.pl/mdsie/Political_Thought/Hegel%20Phil%20of%20Right.pdf</w:t>
        </w:r>
      </w:hyperlink>
      <w:r w:rsidR="003F3385" w:rsidRPr="00240252">
        <w:rPr>
          <w:rFonts w:ascii="Times New Roman" w:hAnsi="Times New Roman" w:cs="Times New Roman"/>
          <w:szCs w:val="24"/>
        </w:rPr>
        <w:t xml:space="preserve"> Acesso em: 20/04/201</w:t>
      </w:r>
      <w:r w:rsidR="00865640" w:rsidRPr="00240252">
        <w:rPr>
          <w:rFonts w:ascii="Times New Roman" w:hAnsi="Times New Roman" w:cs="Times New Roman"/>
          <w:szCs w:val="24"/>
        </w:rPr>
        <w:t>8</w:t>
      </w:r>
      <w:r w:rsidR="003F3385" w:rsidRPr="00240252">
        <w:rPr>
          <w:rFonts w:ascii="Times New Roman" w:hAnsi="Times New Roman" w:cs="Times New Roman"/>
          <w:szCs w:val="24"/>
        </w:rPr>
        <w:t>.</w:t>
      </w:r>
    </w:p>
    <w:p w:rsidR="004071D9" w:rsidRPr="00240252" w:rsidRDefault="00AA5D64" w:rsidP="004071D9">
      <w:pPr>
        <w:pStyle w:val="NoSpacing"/>
        <w:spacing w:line="240" w:lineRule="auto"/>
        <w:rPr>
          <w:rFonts w:ascii="Times New Roman" w:hAnsi="Times New Roman" w:cs="Times New Roman"/>
          <w:szCs w:val="24"/>
          <w:highlight w:val="cyan"/>
        </w:rPr>
      </w:pPr>
      <w:r w:rsidRPr="00240252">
        <w:rPr>
          <w:rFonts w:ascii="Times New Roman" w:hAnsi="Times New Roman" w:cs="Times New Roman"/>
          <w:szCs w:val="24"/>
          <w:highlight w:val="cyan"/>
        </w:rPr>
        <w:t xml:space="preserve"> </w:t>
      </w:r>
    </w:p>
    <w:p w:rsidR="0025483D" w:rsidRPr="00240252" w:rsidRDefault="0025483D" w:rsidP="0025483D">
      <w:pPr>
        <w:pStyle w:val="NoSpacing"/>
        <w:spacing w:line="240" w:lineRule="auto"/>
        <w:rPr>
          <w:rFonts w:ascii="Times New Roman" w:hAnsi="Times New Roman" w:cs="Times New Roman"/>
          <w:szCs w:val="24"/>
          <w:lang w:val="en-US"/>
        </w:rPr>
      </w:pPr>
      <w:r w:rsidRPr="00240252">
        <w:rPr>
          <w:rFonts w:ascii="Times New Roman" w:hAnsi="Times New Roman" w:cs="Times New Roman"/>
          <w:szCs w:val="24"/>
          <w:lang w:val="en-US"/>
        </w:rPr>
        <w:t xml:space="preserve">LEFEBVRE, Henri. The survival of capitalism: reproduction of the relations of production. </w:t>
      </w:r>
      <w:r w:rsidR="002607E1" w:rsidRPr="00240252">
        <w:rPr>
          <w:rFonts w:ascii="Times New Roman" w:hAnsi="Times New Roman" w:cs="Times New Roman"/>
          <w:szCs w:val="24"/>
          <w:lang w:val="en-US"/>
        </w:rPr>
        <w:t xml:space="preserve">New York: </w:t>
      </w:r>
      <w:r w:rsidRPr="00240252">
        <w:rPr>
          <w:rFonts w:ascii="Times New Roman" w:hAnsi="Times New Roman" w:cs="Times New Roman"/>
          <w:szCs w:val="24"/>
          <w:lang w:val="en-US"/>
        </w:rPr>
        <w:t>Editions Allison &amp; Busby, 1976</w:t>
      </w:r>
      <w:r w:rsidR="002607E1" w:rsidRPr="00240252">
        <w:rPr>
          <w:rFonts w:ascii="Times New Roman" w:hAnsi="Times New Roman" w:cs="Times New Roman"/>
          <w:szCs w:val="24"/>
          <w:lang w:val="en-US"/>
        </w:rPr>
        <w:t>, 131 p.</w:t>
      </w:r>
    </w:p>
    <w:p w:rsidR="00195ECC" w:rsidRPr="00240252" w:rsidRDefault="00195ECC" w:rsidP="004071D9">
      <w:pPr>
        <w:pStyle w:val="NoSpacing"/>
        <w:spacing w:line="240" w:lineRule="auto"/>
        <w:rPr>
          <w:rFonts w:ascii="Times New Roman" w:hAnsi="Times New Roman" w:cs="Times New Roman"/>
        </w:rPr>
      </w:pPr>
    </w:p>
    <w:p w:rsidR="004071D9" w:rsidRPr="00240252" w:rsidRDefault="00AA5D64" w:rsidP="004071D9">
      <w:pPr>
        <w:pStyle w:val="NoSpacing"/>
        <w:spacing w:line="240" w:lineRule="auto"/>
        <w:rPr>
          <w:rFonts w:ascii="Times New Roman" w:hAnsi="Times New Roman" w:cs="Times New Roman"/>
          <w:szCs w:val="24"/>
          <w:highlight w:val="cyan"/>
          <w:lang w:val="en-US"/>
        </w:rPr>
      </w:pPr>
      <w:r w:rsidRPr="00240252">
        <w:rPr>
          <w:rFonts w:ascii="Times New Roman" w:hAnsi="Times New Roman" w:cs="Times New Roman"/>
          <w:lang w:val="en-US"/>
        </w:rPr>
        <w:t>LEFEBVRE, Henri.</w:t>
      </w:r>
      <w:r w:rsidR="004071D9" w:rsidRPr="00240252">
        <w:rPr>
          <w:rFonts w:ascii="Times New Roman" w:hAnsi="Times New Roman" w:cs="Times New Roman"/>
          <w:szCs w:val="24"/>
          <w:lang w:val="en-US"/>
        </w:rPr>
        <w:t xml:space="preserve"> The production of space. Oxford: Blackwell. </w:t>
      </w:r>
      <w:r w:rsidR="00195ECC" w:rsidRPr="00240252">
        <w:rPr>
          <w:rFonts w:ascii="Times New Roman" w:hAnsi="Times New Roman" w:cs="Times New Roman"/>
          <w:szCs w:val="24"/>
          <w:lang w:val="en-US"/>
        </w:rPr>
        <w:t xml:space="preserve">3ª edição, </w:t>
      </w:r>
      <w:r w:rsidR="004071D9" w:rsidRPr="00240252">
        <w:rPr>
          <w:rFonts w:ascii="Times New Roman" w:hAnsi="Times New Roman" w:cs="Times New Roman"/>
          <w:szCs w:val="24"/>
          <w:lang w:val="en-US"/>
        </w:rPr>
        <w:t>1991</w:t>
      </w:r>
      <w:r w:rsidR="002607E1" w:rsidRPr="00240252">
        <w:rPr>
          <w:rFonts w:ascii="Times New Roman" w:hAnsi="Times New Roman" w:cs="Times New Roman"/>
          <w:szCs w:val="24"/>
          <w:lang w:val="en-US"/>
        </w:rPr>
        <w:t>, 434</w:t>
      </w:r>
      <w:r w:rsidR="00346241" w:rsidRPr="00240252">
        <w:rPr>
          <w:rFonts w:ascii="Times New Roman" w:hAnsi="Times New Roman" w:cs="Times New Roman"/>
          <w:szCs w:val="24"/>
          <w:lang w:val="en-US"/>
        </w:rPr>
        <w:t xml:space="preserve"> </w:t>
      </w:r>
      <w:r w:rsidR="002607E1" w:rsidRPr="00240252">
        <w:rPr>
          <w:rFonts w:ascii="Times New Roman" w:hAnsi="Times New Roman" w:cs="Times New Roman"/>
          <w:szCs w:val="24"/>
          <w:lang w:val="en-US"/>
        </w:rPr>
        <w:t>p</w:t>
      </w:r>
      <w:r w:rsidR="004071D9" w:rsidRPr="00240252">
        <w:rPr>
          <w:rFonts w:ascii="Times New Roman" w:hAnsi="Times New Roman" w:cs="Times New Roman"/>
          <w:szCs w:val="24"/>
          <w:lang w:val="en-US"/>
        </w:rPr>
        <w:t>.</w:t>
      </w:r>
    </w:p>
    <w:p w:rsidR="00767249" w:rsidRPr="00240252" w:rsidRDefault="00767249" w:rsidP="004071D9">
      <w:pPr>
        <w:pStyle w:val="NoSpacing"/>
        <w:spacing w:line="240" w:lineRule="auto"/>
        <w:rPr>
          <w:rFonts w:ascii="Times New Roman" w:hAnsi="Times New Roman" w:cs="Times New Roman"/>
          <w:szCs w:val="24"/>
          <w:highlight w:val="cyan"/>
          <w:lang w:val="en-US" w:eastAsia="pt-BR"/>
        </w:rPr>
      </w:pPr>
    </w:p>
    <w:p w:rsidR="002607E1" w:rsidRPr="00240252" w:rsidRDefault="00767249" w:rsidP="004071D9">
      <w:pPr>
        <w:pStyle w:val="NoSpacing"/>
        <w:spacing w:line="240" w:lineRule="auto"/>
        <w:rPr>
          <w:rFonts w:ascii="Times New Roman" w:hAnsi="Times New Roman" w:cs="Times New Roman"/>
        </w:rPr>
      </w:pPr>
      <w:r w:rsidRPr="00240252">
        <w:rPr>
          <w:rFonts w:ascii="Times New Roman" w:hAnsi="Times New Roman" w:cs="Times New Roman"/>
        </w:rPr>
        <w:t>LEFEBVRE, Henri. El Estado moderno. In: Revista Geopolítica(s), vol. 3, n°1, 2012</w:t>
      </w:r>
      <w:r w:rsidR="002607E1" w:rsidRPr="00240252">
        <w:rPr>
          <w:rFonts w:ascii="Times New Roman" w:hAnsi="Times New Roman" w:cs="Times New Roman"/>
        </w:rPr>
        <w:t>, p. 137-149</w:t>
      </w:r>
      <w:r w:rsidRPr="00240252">
        <w:rPr>
          <w:rFonts w:ascii="Times New Roman" w:hAnsi="Times New Roman" w:cs="Times New Roman"/>
        </w:rPr>
        <w:t xml:space="preserve">. Disponível em: </w:t>
      </w:r>
    </w:p>
    <w:p w:rsidR="00767249" w:rsidRPr="00240252" w:rsidRDefault="00061448" w:rsidP="004071D9">
      <w:pPr>
        <w:pStyle w:val="NoSpacing"/>
        <w:spacing w:line="240" w:lineRule="auto"/>
        <w:rPr>
          <w:rFonts w:ascii="Times New Roman" w:hAnsi="Times New Roman" w:cs="Times New Roman"/>
        </w:rPr>
      </w:pPr>
      <w:hyperlink r:id="rId14" w:history="1">
        <w:r w:rsidR="00767249" w:rsidRPr="00240252">
          <w:rPr>
            <w:rStyle w:val="Hyperlink"/>
            <w:rFonts w:ascii="Times New Roman" w:hAnsi="Times New Roman" w:cs="Times New Roman"/>
            <w:szCs w:val="24"/>
          </w:rPr>
          <w:t>http://revistas.ucm.es/index.php/GEOP/article/view/40288/38734</w:t>
        </w:r>
      </w:hyperlink>
      <w:r w:rsidR="00767249" w:rsidRPr="00240252">
        <w:rPr>
          <w:rFonts w:ascii="Times New Roman" w:hAnsi="Times New Roman" w:cs="Times New Roman"/>
        </w:rPr>
        <w:t xml:space="preserve"> Acesso em: 22/08/2017.</w:t>
      </w:r>
    </w:p>
    <w:p w:rsidR="004071D9" w:rsidRPr="00240252" w:rsidRDefault="004071D9" w:rsidP="004071D9">
      <w:pPr>
        <w:pStyle w:val="NoSpacing"/>
        <w:spacing w:line="240" w:lineRule="auto"/>
        <w:rPr>
          <w:rFonts w:ascii="Times New Roman" w:hAnsi="Times New Roman" w:cs="Times New Roman"/>
          <w:szCs w:val="24"/>
          <w:highlight w:val="cyan"/>
          <w:lang w:eastAsia="pt-BR"/>
        </w:rPr>
      </w:pPr>
    </w:p>
    <w:p w:rsidR="000F0170" w:rsidRDefault="000F0170" w:rsidP="00031359">
      <w:pPr>
        <w:pStyle w:val="NoSpacing"/>
        <w:spacing w:line="240" w:lineRule="auto"/>
        <w:rPr>
          <w:rFonts w:ascii="Times New Roman" w:hAnsi="Times New Roman" w:cs="Times New Roman"/>
          <w:szCs w:val="24"/>
        </w:rPr>
      </w:pPr>
      <w:r>
        <w:rPr>
          <w:rFonts w:ascii="Times New Roman" w:hAnsi="Times New Roman" w:cs="Times New Roman"/>
          <w:szCs w:val="24"/>
        </w:rPr>
        <w:t>KURZ, Robert. Com todo vapor ao colapso. Juiz de Fora: Editora UFJF – PAZULIN, 2004, p. 293.</w:t>
      </w:r>
    </w:p>
    <w:p w:rsidR="000F0170" w:rsidRDefault="000F0170" w:rsidP="00031359">
      <w:pPr>
        <w:pStyle w:val="NoSpacing"/>
        <w:spacing w:line="240" w:lineRule="auto"/>
        <w:rPr>
          <w:rFonts w:ascii="Times New Roman" w:hAnsi="Times New Roman" w:cs="Times New Roman"/>
          <w:szCs w:val="24"/>
        </w:rPr>
      </w:pPr>
    </w:p>
    <w:p w:rsidR="00031359" w:rsidRPr="00031359" w:rsidRDefault="00031359" w:rsidP="00031359">
      <w:pPr>
        <w:pStyle w:val="NoSpacing"/>
        <w:spacing w:line="240" w:lineRule="auto"/>
        <w:rPr>
          <w:rFonts w:ascii="Times New Roman" w:hAnsi="Times New Roman" w:cs="Times New Roman"/>
          <w:b/>
          <w:i/>
          <w:szCs w:val="24"/>
        </w:rPr>
      </w:pPr>
      <w:r w:rsidRPr="00031359">
        <w:rPr>
          <w:rFonts w:ascii="Times New Roman" w:hAnsi="Times New Roman" w:cs="Times New Roman"/>
          <w:szCs w:val="24"/>
        </w:rPr>
        <w:t>KURZ, Robert.</w:t>
      </w:r>
      <w:r w:rsidRPr="00031359">
        <w:rPr>
          <w:rFonts w:ascii="Times New Roman" w:hAnsi="Times New Roman" w:cs="Times New Roman"/>
          <w:b/>
          <w:i/>
          <w:szCs w:val="24"/>
        </w:rPr>
        <w:t xml:space="preserve"> </w:t>
      </w:r>
      <w:r w:rsidRPr="00031359">
        <w:rPr>
          <w:rStyle w:val="A0"/>
          <w:rFonts w:ascii="Times New Roman" w:hAnsi="Times New Roman" w:cs="Times New Roman"/>
          <w:b w:val="0"/>
          <w:i w:val="0"/>
          <w:sz w:val="24"/>
          <w:szCs w:val="24"/>
        </w:rPr>
        <w:t xml:space="preserve">A ascensão do dinheiro aos céus: os limites estruturais da valorização do capital, o capitalismo de cassino e a crise financeira global. </w:t>
      </w:r>
      <w:r w:rsidRPr="00031359">
        <w:rPr>
          <w:rStyle w:val="A0"/>
          <w:rFonts w:ascii="Times New Roman" w:hAnsi="Times New Roman" w:cs="Times New Roman"/>
          <w:b w:val="0"/>
          <w:sz w:val="24"/>
          <w:szCs w:val="24"/>
        </w:rPr>
        <w:t xml:space="preserve">In: </w:t>
      </w:r>
      <w:r w:rsidRPr="00031359">
        <w:rPr>
          <w:rFonts w:ascii="Times New Roman" w:hAnsi="Times New Roman" w:cs="Times New Roman"/>
          <w:szCs w:val="24"/>
        </w:rPr>
        <w:t>Revista Geografares, Espírito Santo, n° 28, 2019, p. 55-115.</w:t>
      </w:r>
    </w:p>
    <w:p w:rsidR="00031359" w:rsidRDefault="00031359" w:rsidP="004071D9">
      <w:pPr>
        <w:pStyle w:val="NoSpacing"/>
        <w:spacing w:line="240" w:lineRule="auto"/>
        <w:rPr>
          <w:rFonts w:ascii="Times New Roman" w:hAnsi="Times New Roman" w:cs="Times New Roman"/>
          <w:szCs w:val="24"/>
        </w:rPr>
      </w:pPr>
    </w:p>
    <w:p w:rsidR="004071D9" w:rsidRPr="00240252" w:rsidRDefault="00A07177"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MA</w:t>
      </w:r>
      <w:r w:rsidR="00AA5D64" w:rsidRPr="00240252">
        <w:rPr>
          <w:rFonts w:ascii="Times New Roman" w:hAnsi="Times New Roman" w:cs="Times New Roman"/>
          <w:szCs w:val="24"/>
        </w:rPr>
        <w:t>QUIA</w:t>
      </w:r>
      <w:r w:rsidRPr="00240252">
        <w:rPr>
          <w:rFonts w:ascii="Times New Roman" w:hAnsi="Times New Roman" w:cs="Times New Roman"/>
          <w:szCs w:val="24"/>
        </w:rPr>
        <w:t>VEL</w:t>
      </w:r>
      <w:r w:rsidR="00AA5D64" w:rsidRPr="00240252">
        <w:rPr>
          <w:rFonts w:ascii="Times New Roman" w:hAnsi="Times New Roman" w:cs="Times New Roman"/>
          <w:szCs w:val="24"/>
        </w:rPr>
        <w:t>, Nicolau</w:t>
      </w:r>
      <w:r w:rsidR="004071D9" w:rsidRPr="00240252">
        <w:rPr>
          <w:rFonts w:ascii="Times New Roman" w:hAnsi="Times New Roman" w:cs="Times New Roman"/>
          <w:szCs w:val="24"/>
        </w:rPr>
        <w:t xml:space="preserve">. O Príncipe [1513-1532]. </w:t>
      </w:r>
      <w:r w:rsidR="00F8380E">
        <w:rPr>
          <w:rFonts w:ascii="Times New Roman" w:hAnsi="Times New Roman" w:cs="Times New Roman"/>
          <w:szCs w:val="24"/>
        </w:rPr>
        <w:t>(Trad.</w:t>
      </w:r>
      <w:r w:rsidR="004071D9" w:rsidRPr="00240252">
        <w:rPr>
          <w:rFonts w:ascii="Times New Roman" w:hAnsi="Times New Roman" w:cs="Times New Roman"/>
          <w:szCs w:val="24"/>
        </w:rPr>
        <w:t xml:space="preserve"> Ridendo Cast</w:t>
      </w:r>
      <w:r w:rsidR="00F8380E">
        <w:rPr>
          <w:rFonts w:ascii="Times New Roman" w:hAnsi="Times New Roman" w:cs="Times New Roman"/>
          <w:szCs w:val="24"/>
        </w:rPr>
        <w:t>igat Moraes).</w:t>
      </w:r>
      <w:r w:rsidR="0014790F">
        <w:rPr>
          <w:rFonts w:ascii="Times New Roman" w:hAnsi="Times New Roman" w:cs="Times New Roman"/>
          <w:szCs w:val="24"/>
        </w:rPr>
        <w:t xml:space="preserve"> Versão para e-book, </w:t>
      </w:r>
      <w:r w:rsidR="004071D9" w:rsidRPr="00240252">
        <w:rPr>
          <w:rFonts w:ascii="Times New Roman" w:hAnsi="Times New Roman" w:cs="Times New Roman"/>
          <w:szCs w:val="24"/>
        </w:rPr>
        <w:t>2005</w:t>
      </w:r>
      <w:r w:rsidR="002607E1" w:rsidRPr="00240252">
        <w:rPr>
          <w:rFonts w:ascii="Times New Roman" w:hAnsi="Times New Roman" w:cs="Times New Roman"/>
          <w:szCs w:val="24"/>
        </w:rPr>
        <w:t>, 164 p</w:t>
      </w:r>
      <w:r w:rsidR="004071D9" w:rsidRPr="00240252">
        <w:rPr>
          <w:rFonts w:ascii="Times New Roman" w:hAnsi="Times New Roman" w:cs="Times New Roman"/>
          <w:szCs w:val="24"/>
        </w:rPr>
        <w:t xml:space="preserve">. </w:t>
      </w:r>
    </w:p>
    <w:p w:rsidR="004071D9" w:rsidRPr="00240252" w:rsidRDefault="00A07177"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 xml:space="preserve">Disponível em: </w:t>
      </w:r>
      <w:hyperlink r:id="rId15" w:history="1">
        <w:r w:rsidRPr="00240252">
          <w:rPr>
            <w:rStyle w:val="Hyperlink"/>
            <w:rFonts w:ascii="Times New Roman" w:hAnsi="Times New Roman" w:cs="Times New Roman"/>
            <w:szCs w:val="24"/>
          </w:rPr>
          <w:t>http://www.ebooksbrasil.org/adobeebook/principe.pdf</w:t>
        </w:r>
      </w:hyperlink>
      <w:r w:rsidRPr="00240252">
        <w:rPr>
          <w:rFonts w:ascii="Times New Roman" w:hAnsi="Times New Roman" w:cs="Times New Roman"/>
          <w:szCs w:val="24"/>
        </w:rPr>
        <w:t xml:space="preserve"> </w:t>
      </w:r>
      <w:r w:rsidR="004071D9" w:rsidRPr="00240252">
        <w:rPr>
          <w:rFonts w:ascii="Times New Roman" w:hAnsi="Times New Roman" w:cs="Times New Roman"/>
          <w:szCs w:val="24"/>
        </w:rPr>
        <w:t>Acesso em: 15/05/201</w:t>
      </w:r>
      <w:r w:rsidR="00865640" w:rsidRPr="00240252">
        <w:rPr>
          <w:rFonts w:ascii="Times New Roman" w:hAnsi="Times New Roman" w:cs="Times New Roman"/>
          <w:szCs w:val="24"/>
        </w:rPr>
        <w:t>8</w:t>
      </w:r>
      <w:r w:rsidR="004071D9" w:rsidRPr="00240252">
        <w:rPr>
          <w:rFonts w:ascii="Times New Roman" w:hAnsi="Times New Roman" w:cs="Times New Roman"/>
          <w:szCs w:val="24"/>
        </w:rPr>
        <w:t>.</w:t>
      </w:r>
    </w:p>
    <w:p w:rsidR="004071D9" w:rsidRPr="00240252" w:rsidRDefault="004071D9" w:rsidP="004071D9">
      <w:pPr>
        <w:pStyle w:val="NoSpacing"/>
        <w:spacing w:line="240" w:lineRule="auto"/>
        <w:rPr>
          <w:rFonts w:ascii="Times New Roman" w:hAnsi="Times New Roman" w:cs="Times New Roman"/>
          <w:szCs w:val="24"/>
        </w:rPr>
      </w:pPr>
    </w:p>
    <w:p w:rsidR="004071D9" w:rsidRPr="00240252" w:rsidRDefault="004071D9"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M</w:t>
      </w:r>
      <w:r w:rsidR="005B3178" w:rsidRPr="00240252">
        <w:rPr>
          <w:rFonts w:ascii="Times New Roman" w:hAnsi="Times New Roman" w:cs="Times New Roman"/>
          <w:szCs w:val="24"/>
        </w:rPr>
        <w:t xml:space="preserve">ARTINS, Sérgio Manoel Merêncio. </w:t>
      </w:r>
      <w:r w:rsidRPr="00240252">
        <w:rPr>
          <w:rFonts w:ascii="Times New Roman" w:hAnsi="Times New Roman" w:cs="Times New Roman"/>
          <w:szCs w:val="24"/>
        </w:rPr>
        <w:t xml:space="preserve">Poder, política, urbano e a caixa de Pandora. </w:t>
      </w:r>
      <w:r w:rsidR="002607E1" w:rsidRPr="00240252">
        <w:rPr>
          <w:rFonts w:ascii="Times New Roman" w:hAnsi="Times New Roman" w:cs="Times New Roman"/>
          <w:szCs w:val="24"/>
        </w:rPr>
        <w:t xml:space="preserve">In: Revista </w:t>
      </w:r>
      <w:r w:rsidRPr="00240252">
        <w:rPr>
          <w:rFonts w:ascii="Times New Roman" w:hAnsi="Times New Roman" w:cs="Times New Roman"/>
          <w:szCs w:val="24"/>
        </w:rPr>
        <w:t>Cidades. P</w:t>
      </w:r>
      <w:r w:rsidR="002607E1" w:rsidRPr="00240252">
        <w:rPr>
          <w:rFonts w:ascii="Times New Roman" w:hAnsi="Times New Roman" w:cs="Times New Roman"/>
          <w:szCs w:val="24"/>
        </w:rPr>
        <w:t>residente Prudente: v.7, n. 11</w:t>
      </w:r>
      <w:r w:rsidRPr="00240252">
        <w:rPr>
          <w:rFonts w:ascii="Times New Roman" w:hAnsi="Times New Roman" w:cs="Times New Roman"/>
          <w:szCs w:val="24"/>
        </w:rPr>
        <w:t>, 2010</w:t>
      </w:r>
      <w:r w:rsidR="002607E1" w:rsidRPr="00240252">
        <w:rPr>
          <w:rFonts w:ascii="Times New Roman" w:hAnsi="Times New Roman" w:cs="Times New Roman"/>
          <w:szCs w:val="24"/>
        </w:rPr>
        <w:t>, p. 79-120</w:t>
      </w:r>
      <w:r w:rsidRPr="00240252">
        <w:rPr>
          <w:rFonts w:ascii="Times New Roman" w:hAnsi="Times New Roman" w:cs="Times New Roman"/>
          <w:szCs w:val="24"/>
        </w:rPr>
        <w:t>.</w:t>
      </w:r>
    </w:p>
    <w:p w:rsidR="004071D9" w:rsidRPr="00240252" w:rsidRDefault="004071D9" w:rsidP="004071D9">
      <w:pPr>
        <w:pStyle w:val="NoSpacing"/>
        <w:spacing w:line="240" w:lineRule="auto"/>
        <w:rPr>
          <w:rFonts w:ascii="Times New Roman" w:hAnsi="Times New Roman" w:cs="Times New Roman"/>
          <w:bCs/>
          <w:szCs w:val="24"/>
          <w:highlight w:val="cyan"/>
        </w:rPr>
      </w:pPr>
    </w:p>
    <w:p w:rsidR="004071D9" w:rsidRPr="00240252" w:rsidRDefault="00A07177" w:rsidP="004071D9">
      <w:pPr>
        <w:pStyle w:val="NoSpacing"/>
        <w:spacing w:line="240" w:lineRule="auto"/>
        <w:rPr>
          <w:rFonts w:ascii="Times New Roman" w:hAnsi="Times New Roman" w:cs="Times New Roman"/>
          <w:szCs w:val="24"/>
          <w:lang w:eastAsia="pt-BR"/>
        </w:rPr>
      </w:pPr>
      <w:r w:rsidRPr="00240252">
        <w:rPr>
          <w:rFonts w:ascii="Times New Roman" w:hAnsi="Times New Roman" w:cs="Times New Roman"/>
          <w:szCs w:val="24"/>
          <w:lang w:eastAsia="pt-BR"/>
        </w:rPr>
        <w:t>MARX, Karl</w:t>
      </w:r>
      <w:r w:rsidR="004071D9" w:rsidRPr="00240252">
        <w:rPr>
          <w:rFonts w:ascii="Times New Roman" w:hAnsi="Times New Roman" w:cs="Times New Roman"/>
          <w:szCs w:val="24"/>
        </w:rPr>
        <w:t xml:space="preserve">. </w:t>
      </w:r>
      <w:r w:rsidR="004071D9" w:rsidRPr="00240252">
        <w:rPr>
          <w:rFonts w:ascii="Times New Roman" w:hAnsi="Times New Roman" w:cs="Times New Roman"/>
          <w:szCs w:val="24"/>
          <w:lang w:eastAsia="pt-BR"/>
        </w:rPr>
        <w:t xml:space="preserve">A questão judaica. </w:t>
      </w:r>
      <w:r w:rsidR="00F8380E">
        <w:rPr>
          <w:rFonts w:ascii="Times New Roman" w:hAnsi="Times New Roman" w:cs="Times New Roman"/>
          <w:szCs w:val="24"/>
          <w:lang w:eastAsia="pt-BR"/>
        </w:rPr>
        <w:t>(Trad.</w:t>
      </w:r>
      <w:r w:rsidR="004071D9" w:rsidRPr="00240252">
        <w:rPr>
          <w:rFonts w:ascii="Times New Roman" w:hAnsi="Times New Roman" w:cs="Times New Roman"/>
          <w:szCs w:val="24"/>
          <w:lang w:eastAsia="pt-BR"/>
        </w:rPr>
        <w:t xml:space="preserve"> Sílvio Donizete Chagas</w:t>
      </w:r>
      <w:r w:rsidR="00F8380E">
        <w:rPr>
          <w:rFonts w:ascii="Times New Roman" w:hAnsi="Times New Roman" w:cs="Times New Roman"/>
          <w:szCs w:val="24"/>
          <w:lang w:eastAsia="pt-BR"/>
        </w:rPr>
        <w:t>)</w:t>
      </w:r>
      <w:r w:rsidR="004071D9" w:rsidRPr="00240252">
        <w:rPr>
          <w:rFonts w:ascii="Times New Roman" w:hAnsi="Times New Roman" w:cs="Times New Roman"/>
          <w:szCs w:val="24"/>
          <w:lang w:eastAsia="pt-BR"/>
        </w:rPr>
        <w:t>. S</w:t>
      </w:r>
      <w:r w:rsidR="00F8380E">
        <w:rPr>
          <w:rFonts w:ascii="Times New Roman" w:hAnsi="Times New Roman" w:cs="Times New Roman"/>
          <w:szCs w:val="24"/>
          <w:lang w:eastAsia="pt-BR"/>
        </w:rPr>
        <w:t>ão Paulo:</w:t>
      </w:r>
      <w:r w:rsidR="00C3515C" w:rsidRPr="00240252">
        <w:rPr>
          <w:rFonts w:ascii="Times New Roman" w:hAnsi="Times New Roman" w:cs="Times New Roman"/>
          <w:szCs w:val="24"/>
          <w:lang w:eastAsia="pt-BR"/>
        </w:rPr>
        <w:t xml:space="preserve"> Centauro, </w:t>
      </w:r>
      <w:r w:rsidR="00F7015A" w:rsidRPr="00240252">
        <w:rPr>
          <w:rFonts w:ascii="Times New Roman" w:hAnsi="Times New Roman" w:cs="Times New Roman"/>
          <w:szCs w:val="24"/>
          <w:lang w:eastAsia="pt-BR"/>
        </w:rPr>
        <w:t>2005</w:t>
      </w:r>
      <w:r w:rsidR="002607E1" w:rsidRPr="00240252">
        <w:rPr>
          <w:rFonts w:ascii="Times New Roman" w:hAnsi="Times New Roman" w:cs="Times New Roman"/>
          <w:szCs w:val="24"/>
          <w:lang w:eastAsia="pt-BR"/>
        </w:rPr>
        <w:t>, 104 p</w:t>
      </w:r>
      <w:r w:rsidRPr="00240252">
        <w:rPr>
          <w:rFonts w:ascii="Times New Roman" w:hAnsi="Times New Roman" w:cs="Times New Roman"/>
          <w:szCs w:val="24"/>
          <w:lang w:eastAsia="pt-BR"/>
        </w:rPr>
        <w:t>.</w:t>
      </w:r>
    </w:p>
    <w:p w:rsidR="002607E1" w:rsidRPr="00240252" w:rsidRDefault="002607E1" w:rsidP="004071D9">
      <w:pPr>
        <w:pStyle w:val="NoSpacing"/>
        <w:spacing w:line="240" w:lineRule="auto"/>
        <w:rPr>
          <w:rFonts w:ascii="Times New Roman" w:hAnsi="Times New Roman" w:cs="Times New Roman"/>
          <w:szCs w:val="24"/>
          <w:lang w:eastAsia="pt-BR"/>
        </w:rPr>
      </w:pPr>
    </w:p>
    <w:p w:rsidR="004071D9" w:rsidRPr="00240252" w:rsidRDefault="00A07177"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lang w:eastAsia="pt-BR"/>
        </w:rPr>
        <w:t>MARX, Karl</w:t>
      </w:r>
      <w:r w:rsidRPr="00240252">
        <w:rPr>
          <w:rFonts w:ascii="Times New Roman" w:hAnsi="Times New Roman" w:cs="Times New Roman"/>
          <w:szCs w:val="24"/>
        </w:rPr>
        <w:t>.</w:t>
      </w:r>
      <w:r w:rsidR="004071D9" w:rsidRPr="00240252">
        <w:rPr>
          <w:rFonts w:ascii="Times New Roman" w:hAnsi="Times New Roman" w:cs="Times New Roman"/>
          <w:szCs w:val="24"/>
        </w:rPr>
        <w:t xml:space="preserve"> O Capital: crítica da economia política. </w:t>
      </w:r>
      <w:r w:rsidR="00F8380E">
        <w:rPr>
          <w:rFonts w:ascii="Times New Roman" w:hAnsi="Times New Roman" w:cs="Times New Roman"/>
          <w:szCs w:val="24"/>
          <w:lang w:eastAsia="pt-BR"/>
        </w:rPr>
        <w:t>(Trad.</w:t>
      </w:r>
      <w:r w:rsidR="00F8380E" w:rsidRPr="00240252">
        <w:rPr>
          <w:rFonts w:ascii="Times New Roman" w:hAnsi="Times New Roman" w:cs="Times New Roman"/>
          <w:szCs w:val="24"/>
          <w:lang w:eastAsia="pt-BR"/>
        </w:rPr>
        <w:t xml:space="preserve"> </w:t>
      </w:r>
      <w:r w:rsidR="00F8380E">
        <w:rPr>
          <w:rFonts w:ascii="Times New Roman" w:hAnsi="Times New Roman" w:cs="Times New Roman"/>
          <w:szCs w:val="24"/>
          <w:lang w:eastAsia="pt-BR"/>
        </w:rPr>
        <w:t>Reginaldo Sant’Anna)</w:t>
      </w:r>
      <w:r w:rsidR="00F8380E" w:rsidRPr="00240252">
        <w:rPr>
          <w:rFonts w:ascii="Times New Roman" w:hAnsi="Times New Roman" w:cs="Times New Roman"/>
          <w:szCs w:val="24"/>
        </w:rPr>
        <w:t xml:space="preserve"> Rio de janeiro</w:t>
      </w:r>
      <w:r w:rsidR="00F8380E">
        <w:rPr>
          <w:rFonts w:ascii="Times New Roman" w:hAnsi="Times New Roman" w:cs="Times New Roman"/>
          <w:szCs w:val="24"/>
        </w:rPr>
        <w:t xml:space="preserve">: </w:t>
      </w:r>
      <w:r w:rsidR="00CB4971" w:rsidRPr="00240252">
        <w:rPr>
          <w:rFonts w:ascii="Times New Roman" w:hAnsi="Times New Roman" w:cs="Times New Roman"/>
          <w:szCs w:val="24"/>
        </w:rPr>
        <w:t>Civilização Brasileira</w:t>
      </w:r>
      <w:r w:rsidR="00C3515C" w:rsidRPr="00240252">
        <w:rPr>
          <w:rFonts w:ascii="Times New Roman" w:hAnsi="Times New Roman" w:cs="Times New Roman"/>
          <w:szCs w:val="24"/>
        </w:rPr>
        <w:t>,</w:t>
      </w:r>
      <w:r w:rsidR="00CB4971">
        <w:rPr>
          <w:rFonts w:ascii="Times New Roman" w:hAnsi="Times New Roman" w:cs="Times New Roman"/>
          <w:szCs w:val="24"/>
        </w:rPr>
        <w:t xml:space="preserve"> 29ª Ed.</w:t>
      </w:r>
      <w:r w:rsidR="00C3515C" w:rsidRPr="00240252">
        <w:rPr>
          <w:rFonts w:ascii="Times New Roman" w:hAnsi="Times New Roman" w:cs="Times New Roman"/>
          <w:szCs w:val="24"/>
        </w:rPr>
        <w:t xml:space="preserve">, </w:t>
      </w:r>
      <w:r w:rsidR="004071D9" w:rsidRPr="00240252">
        <w:rPr>
          <w:rFonts w:ascii="Times New Roman" w:hAnsi="Times New Roman" w:cs="Times New Roman"/>
          <w:szCs w:val="24"/>
        </w:rPr>
        <w:t>2011</w:t>
      </w:r>
      <w:r w:rsidR="002607E1" w:rsidRPr="00240252">
        <w:rPr>
          <w:rFonts w:ascii="Times New Roman" w:hAnsi="Times New Roman" w:cs="Times New Roman"/>
          <w:szCs w:val="24"/>
        </w:rPr>
        <w:t>, 928 p</w:t>
      </w:r>
      <w:r w:rsidR="004071D9" w:rsidRPr="00240252">
        <w:rPr>
          <w:rFonts w:ascii="Times New Roman" w:hAnsi="Times New Roman" w:cs="Times New Roman"/>
          <w:szCs w:val="24"/>
        </w:rPr>
        <w:t>.</w:t>
      </w:r>
    </w:p>
    <w:p w:rsidR="004071D9" w:rsidRPr="00240252" w:rsidRDefault="004071D9" w:rsidP="004071D9">
      <w:pPr>
        <w:pStyle w:val="NoSpacing"/>
        <w:spacing w:line="240" w:lineRule="auto"/>
        <w:rPr>
          <w:rFonts w:ascii="Times New Roman" w:hAnsi="Times New Roman" w:cs="Times New Roman"/>
          <w:szCs w:val="24"/>
          <w:highlight w:val="cyan"/>
        </w:rPr>
      </w:pPr>
    </w:p>
    <w:p w:rsidR="00946953" w:rsidRPr="00240252" w:rsidRDefault="004071D9" w:rsidP="004071D9">
      <w:pPr>
        <w:pStyle w:val="NoSpacing"/>
        <w:spacing w:line="240" w:lineRule="auto"/>
        <w:rPr>
          <w:rFonts w:ascii="Times New Roman" w:hAnsi="Times New Roman" w:cs="Times New Roman"/>
          <w:szCs w:val="24"/>
        </w:rPr>
      </w:pPr>
      <w:r w:rsidRPr="00240252">
        <w:rPr>
          <w:rFonts w:ascii="Times New Roman" w:hAnsi="Times New Roman" w:cs="Times New Roman"/>
          <w:bCs/>
          <w:szCs w:val="24"/>
        </w:rPr>
        <w:t xml:space="preserve">MARX, Karl; ENGELS, Friedrich. Manifesto do partido comunista. </w:t>
      </w:r>
      <w:r w:rsidR="00C977C0">
        <w:rPr>
          <w:rFonts w:ascii="Times New Roman" w:hAnsi="Times New Roman" w:cs="Times New Roman"/>
          <w:bCs/>
          <w:szCs w:val="24"/>
        </w:rPr>
        <w:t xml:space="preserve">(Trad. Antônio Carlos Braga) </w:t>
      </w:r>
      <w:r w:rsidR="002607E1" w:rsidRPr="00240252">
        <w:rPr>
          <w:rFonts w:ascii="Times New Roman" w:hAnsi="Times New Roman" w:cs="Times New Roman"/>
          <w:bCs/>
          <w:szCs w:val="24"/>
        </w:rPr>
        <w:t>São Paulo:</w:t>
      </w:r>
      <w:r w:rsidRPr="00240252">
        <w:rPr>
          <w:rFonts w:ascii="Times New Roman" w:hAnsi="Times New Roman" w:cs="Times New Roman"/>
          <w:bCs/>
          <w:szCs w:val="24"/>
        </w:rPr>
        <w:t xml:space="preserve"> </w:t>
      </w:r>
      <w:r w:rsidR="00C977C0">
        <w:rPr>
          <w:rFonts w:ascii="Times New Roman" w:hAnsi="Times New Roman" w:cs="Times New Roman"/>
          <w:bCs/>
          <w:szCs w:val="24"/>
          <w:lang w:val="es-ES_tradnl"/>
        </w:rPr>
        <w:t>Editora Escala</w:t>
      </w:r>
      <w:r w:rsidRPr="00240252">
        <w:rPr>
          <w:rFonts w:ascii="Times New Roman" w:hAnsi="Times New Roman" w:cs="Times New Roman"/>
          <w:bCs/>
          <w:szCs w:val="24"/>
          <w:lang w:val="es-ES_tradnl"/>
        </w:rPr>
        <w:t xml:space="preserve"> </w:t>
      </w:r>
      <w:r w:rsidRPr="00240252">
        <w:rPr>
          <w:rFonts w:ascii="Times New Roman" w:hAnsi="Times New Roman" w:cs="Times New Roman"/>
          <w:bCs/>
          <w:szCs w:val="24"/>
        </w:rPr>
        <w:t>2007</w:t>
      </w:r>
      <w:r w:rsidR="002607E1" w:rsidRPr="00240252">
        <w:rPr>
          <w:rFonts w:ascii="Times New Roman" w:hAnsi="Times New Roman" w:cs="Times New Roman"/>
          <w:bCs/>
          <w:szCs w:val="24"/>
        </w:rPr>
        <w:t>, 91 p</w:t>
      </w:r>
      <w:r w:rsidRPr="00240252">
        <w:rPr>
          <w:rFonts w:ascii="Times New Roman" w:hAnsi="Times New Roman" w:cs="Times New Roman"/>
          <w:bCs/>
          <w:szCs w:val="24"/>
        </w:rPr>
        <w:t>.</w:t>
      </w:r>
    </w:p>
    <w:p w:rsidR="00072EF0" w:rsidRPr="00240252" w:rsidRDefault="00072EF0" w:rsidP="004071D9">
      <w:pPr>
        <w:pStyle w:val="NoSpacing"/>
        <w:spacing w:line="240" w:lineRule="auto"/>
        <w:rPr>
          <w:rFonts w:ascii="Times New Roman" w:hAnsi="Times New Roman" w:cs="Times New Roman"/>
          <w:szCs w:val="24"/>
        </w:rPr>
      </w:pPr>
    </w:p>
    <w:p w:rsidR="004071D9" w:rsidRPr="00240252" w:rsidRDefault="00946953"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 xml:space="preserve">POGREBINSCHI. Thamy. </w:t>
      </w:r>
      <w:r w:rsidR="00BD7DB9" w:rsidRPr="00240252">
        <w:rPr>
          <w:rStyle w:val="article-title"/>
          <w:rFonts w:ascii="Times New Roman" w:hAnsi="Times New Roman" w:cs="Times New Roman"/>
          <w:bCs/>
          <w:color w:val="000000"/>
          <w:szCs w:val="24"/>
          <w:shd w:val="clear" w:color="auto" w:fill="FFFFFF"/>
        </w:rPr>
        <w:t xml:space="preserve">Foucault, para além do poder disciplinar e do biopoder. </w:t>
      </w:r>
      <w:r w:rsidR="002607E1" w:rsidRPr="00240252">
        <w:rPr>
          <w:rStyle w:val="article-title"/>
          <w:rFonts w:ascii="Times New Roman" w:hAnsi="Times New Roman" w:cs="Times New Roman"/>
          <w:bCs/>
          <w:color w:val="000000"/>
          <w:szCs w:val="24"/>
          <w:shd w:val="clear" w:color="auto" w:fill="FFFFFF"/>
        </w:rPr>
        <w:t xml:space="preserve">In: </w:t>
      </w:r>
      <w:r w:rsidR="00BD7DB9" w:rsidRPr="00240252">
        <w:rPr>
          <w:rStyle w:val="article-title"/>
          <w:rFonts w:ascii="Times New Roman" w:hAnsi="Times New Roman" w:cs="Times New Roman"/>
          <w:bCs/>
          <w:color w:val="000000"/>
          <w:szCs w:val="24"/>
          <w:shd w:val="clear" w:color="auto" w:fill="FFFFFF"/>
        </w:rPr>
        <w:t>Revista</w:t>
      </w:r>
      <w:r w:rsidR="00BD7DB9" w:rsidRPr="00240252">
        <w:rPr>
          <w:rFonts w:ascii="Times New Roman" w:hAnsi="Times New Roman" w:cs="Times New Roman"/>
          <w:i/>
          <w:iCs/>
          <w:color w:val="000000"/>
          <w:szCs w:val="24"/>
          <w:shd w:val="clear" w:color="auto" w:fill="FFFFFF"/>
        </w:rPr>
        <w:t> </w:t>
      </w:r>
      <w:r w:rsidR="00BD7DB9" w:rsidRPr="00240252">
        <w:rPr>
          <w:rFonts w:ascii="Times New Roman" w:hAnsi="Times New Roman" w:cs="Times New Roman"/>
          <w:iCs/>
          <w:color w:val="000000"/>
          <w:szCs w:val="24"/>
          <w:shd w:val="clear" w:color="auto" w:fill="FFFFFF"/>
        </w:rPr>
        <w:t>Lua Nova:</w:t>
      </w:r>
      <w:r w:rsidR="00BD7DB9" w:rsidRPr="00240252">
        <w:rPr>
          <w:rFonts w:ascii="Times New Roman" w:hAnsi="Times New Roman" w:cs="Times New Roman"/>
          <w:color w:val="000000"/>
          <w:szCs w:val="24"/>
          <w:shd w:val="clear" w:color="auto" w:fill="FFFFFF"/>
        </w:rPr>
        <w:t xml:space="preserve"> revista de cultura e política [online]. </w:t>
      </w:r>
      <w:r w:rsidR="001F6466">
        <w:rPr>
          <w:rFonts w:ascii="Times New Roman" w:hAnsi="Times New Roman" w:cs="Times New Roman"/>
          <w:color w:val="000000"/>
          <w:szCs w:val="24"/>
          <w:shd w:val="clear" w:color="auto" w:fill="FFFFFF"/>
        </w:rPr>
        <w:t>n</w:t>
      </w:r>
      <w:r w:rsidR="00BD7DB9" w:rsidRPr="00240252">
        <w:rPr>
          <w:rFonts w:ascii="Times New Roman" w:hAnsi="Times New Roman" w:cs="Times New Roman"/>
          <w:color w:val="000000"/>
          <w:szCs w:val="24"/>
          <w:shd w:val="clear" w:color="auto" w:fill="FFFFFF"/>
        </w:rPr>
        <w:t xml:space="preserve">.63, 2004, </w:t>
      </w:r>
      <w:r w:rsidR="002607E1" w:rsidRPr="00240252">
        <w:rPr>
          <w:rFonts w:ascii="Times New Roman" w:hAnsi="Times New Roman" w:cs="Times New Roman"/>
          <w:color w:val="000000"/>
          <w:szCs w:val="24"/>
          <w:shd w:val="clear" w:color="auto" w:fill="FFFFFF"/>
        </w:rPr>
        <w:t>p</w:t>
      </w:r>
      <w:r w:rsidR="00BD7DB9" w:rsidRPr="00240252">
        <w:rPr>
          <w:rFonts w:ascii="Times New Roman" w:hAnsi="Times New Roman" w:cs="Times New Roman"/>
          <w:color w:val="000000"/>
          <w:szCs w:val="24"/>
          <w:shd w:val="clear" w:color="auto" w:fill="FFFFFF"/>
        </w:rPr>
        <w:t>.179-201.</w:t>
      </w:r>
    </w:p>
    <w:p w:rsidR="00946953" w:rsidRPr="00240252" w:rsidRDefault="00946953" w:rsidP="004071D9">
      <w:pPr>
        <w:pStyle w:val="NoSpacing"/>
        <w:spacing w:line="240" w:lineRule="auto"/>
        <w:rPr>
          <w:rFonts w:ascii="Times New Roman" w:hAnsi="Times New Roman" w:cs="Times New Roman"/>
          <w:szCs w:val="24"/>
          <w:highlight w:val="cyan"/>
        </w:rPr>
      </w:pPr>
    </w:p>
    <w:p w:rsidR="004071D9" w:rsidRPr="00240252" w:rsidRDefault="004071D9" w:rsidP="004071D9">
      <w:pPr>
        <w:pStyle w:val="NoSpacing"/>
        <w:spacing w:line="240" w:lineRule="auto"/>
        <w:rPr>
          <w:rFonts w:ascii="Times New Roman" w:hAnsi="Times New Roman" w:cs="Times New Roman"/>
          <w:szCs w:val="24"/>
        </w:rPr>
      </w:pPr>
      <w:r w:rsidRPr="00240252">
        <w:rPr>
          <w:rFonts w:ascii="Times New Roman" w:hAnsi="Times New Roman" w:cs="Times New Roman"/>
          <w:szCs w:val="24"/>
        </w:rPr>
        <w:t>POGREBINSCHI. Thamy. O enigma do político: Marx contra a política moderna. Rio de Janeiro. Civilização Brasileira, 2009</w:t>
      </w:r>
      <w:r w:rsidR="002607E1" w:rsidRPr="00240252">
        <w:rPr>
          <w:rFonts w:ascii="Times New Roman" w:hAnsi="Times New Roman" w:cs="Times New Roman"/>
          <w:szCs w:val="24"/>
        </w:rPr>
        <w:t>, 391 p</w:t>
      </w:r>
      <w:r w:rsidRPr="00240252">
        <w:rPr>
          <w:rFonts w:ascii="Times New Roman" w:hAnsi="Times New Roman" w:cs="Times New Roman"/>
          <w:szCs w:val="24"/>
        </w:rPr>
        <w:t>.</w:t>
      </w:r>
    </w:p>
    <w:p w:rsidR="002607E1" w:rsidRPr="00240252" w:rsidRDefault="002607E1" w:rsidP="004071D9">
      <w:pPr>
        <w:pStyle w:val="NoSpacing"/>
        <w:spacing w:line="240" w:lineRule="auto"/>
        <w:rPr>
          <w:rFonts w:ascii="Times New Roman" w:hAnsi="Times New Roman" w:cs="Times New Roman"/>
          <w:szCs w:val="24"/>
        </w:rPr>
      </w:pPr>
    </w:p>
    <w:p w:rsidR="004071D9" w:rsidRPr="00240252" w:rsidRDefault="004071D9" w:rsidP="004071D9">
      <w:pPr>
        <w:pStyle w:val="NoSpacing"/>
        <w:spacing w:line="240" w:lineRule="auto"/>
        <w:rPr>
          <w:rFonts w:ascii="Times New Roman" w:hAnsi="Times New Roman" w:cs="Times New Roman"/>
          <w:strike/>
          <w:szCs w:val="24"/>
        </w:rPr>
      </w:pPr>
    </w:p>
    <w:p w:rsidR="00FE1BE4" w:rsidRPr="00240252" w:rsidRDefault="00FE1BE4" w:rsidP="004071D9">
      <w:pPr>
        <w:pStyle w:val="NoSpacing"/>
        <w:spacing w:line="240" w:lineRule="auto"/>
        <w:rPr>
          <w:rFonts w:ascii="Times New Roman" w:hAnsi="Times New Roman" w:cs="Times New Roman"/>
          <w:bCs/>
          <w:szCs w:val="24"/>
        </w:rPr>
      </w:pPr>
    </w:p>
    <w:p w:rsidR="003B398C" w:rsidRPr="00240252" w:rsidRDefault="003B398C" w:rsidP="003B398C">
      <w:pPr>
        <w:pStyle w:val="NoSpacing"/>
        <w:rPr>
          <w:rFonts w:ascii="Times New Roman" w:hAnsi="Times New Roman" w:cs="Times New Roman"/>
          <w:szCs w:val="24"/>
        </w:rPr>
      </w:pPr>
    </w:p>
    <w:sectPr w:rsidR="003B398C" w:rsidRPr="00240252" w:rsidSect="00B8677A">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1448" w:rsidRDefault="00061448" w:rsidP="003B398C">
      <w:pPr>
        <w:spacing w:after="0" w:line="240" w:lineRule="auto"/>
      </w:pPr>
      <w:r>
        <w:separator/>
      </w:r>
    </w:p>
  </w:endnote>
  <w:endnote w:type="continuationSeparator" w:id="0">
    <w:p w:rsidR="00061448" w:rsidRDefault="00061448" w:rsidP="003B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iddenHorzOCR">
    <w:altName w:val="MS Mincho"/>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1448" w:rsidRDefault="00061448" w:rsidP="003B398C">
      <w:pPr>
        <w:spacing w:after="0" w:line="240" w:lineRule="auto"/>
      </w:pPr>
      <w:r>
        <w:separator/>
      </w:r>
    </w:p>
  </w:footnote>
  <w:footnote w:type="continuationSeparator" w:id="0">
    <w:p w:rsidR="00061448" w:rsidRDefault="00061448" w:rsidP="003B398C">
      <w:pPr>
        <w:spacing w:after="0" w:line="240" w:lineRule="auto"/>
      </w:pPr>
      <w:r>
        <w:continuationSeparator/>
      </w:r>
    </w:p>
  </w:footnote>
  <w:footnote w:id="1">
    <w:p w:rsidR="00F42359" w:rsidRPr="00593C6E" w:rsidRDefault="00F42359" w:rsidP="003B398C">
      <w:pPr>
        <w:pStyle w:val="FootnoteText"/>
        <w:jc w:val="both"/>
        <w:rPr>
          <w:rFonts w:ascii="Times New Roman" w:hAnsi="Times New Roman" w:cs="Times New Roman"/>
        </w:rPr>
      </w:pPr>
      <w:r w:rsidRPr="00593C6E">
        <w:rPr>
          <w:rStyle w:val="FootnoteReference"/>
          <w:rFonts w:ascii="Times New Roman" w:hAnsi="Times New Roman" w:cs="Times New Roman"/>
        </w:rPr>
        <w:footnoteRef/>
      </w:r>
      <w:r w:rsidRPr="00593C6E">
        <w:rPr>
          <w:rFonts w:ascii="Times New Roman" w:hAnsi="Times New Roman" w:cs="Times New Roman"/>
        </w:rPr>
        <w:t xml:space="preserve"> Este estudo contou com o financiamento da </w:t>
      </w:r>
      <w:r w:rsidRPr="00593C6E">
        <w:rPr>
          <w:rFonts w:ascii="Times New Roman" w:hAnsi="Times New Roman" w:cs="Times New Roman"/>
          <w:shd w:val="clear" w:color="auto" w:fill="FFFFFF"/>
        </w:rPr>
        <w:t xml:space="preserve">Coordenação de Aperfeiçoamento de Pessoal de Nível Superior (CAPES), </w:t>
      </w:r>
      <w:r w:rsidR="00E77A2C" w:rsidRPr="00593C6E">
        <w:rPr>
          <w:rFonts w:ascii="Times New Roman" w:hAnsi="Times New Roman" w:cs="Times New Roman"/>
        </w:rPr>
        <w:t>na forma de</w:t>
      </w:r>
      <w:r w:rsidRPr="00593C6E">
        <w:rPr>
          <w:rFonts w:ascii="Times New Roman" w:hAnsi="Times New Roman" w:cs="Times New Roman"/>
        </w:rPr>
        <w:t xml:space="preserve"> uma bolsa de </w:t>
      </w:r>
      <w:r w:rsidR="004540F5" w:rsidRPr="00593C6E">
        <w:rPr>
          <w:rFonts w:ascii="Times New Roman" w:hAnsi="Times New Roman" w:cs="Times New Roman"/>
        </w:rPr>
        <w:t>doutorado</w:t>
      </w:r>
      <w:r w:rsidRPr="00593C6E">
        <w:rPr>
          <w:rFonts w:ascii="Times New Roman" w:hAnsi="Times New Roman" w:cs="Times New Roman"/>
        </w:rPr>
        <w:t>.</w:t>
      </w:r>
      <w:r w:rsidR="00C87294" w:rsidRPr="00593C6E">
        <w:rPr>
          <w:rFonts w:ascii="Times New Roman" w:hAnsi="Times New Roman" w:cs="Times New Roman"/>
        </w:rPr>
        <w:t xml:space="preserve"> </w:t>
      </w:r>
    </w:p>
  </w:footnote>
  <w:footnote w:id="2">
    <w:p w:rsidR="00F05303" w:rsidRDefault="00F05303">
      <w:pPr>
        <w:pStyle w:val="FootnoteText"/>
      </w:pPr>
      <w:r w:rsidRPr="00593C6E">
        <w:rPr>
          <w:rStyle w:val="FootnoteReference"/>
          <w:rFonts w:ascii="Times New Roman" w:hAnsi="Times New Roman" w:cs="Times New Roman"/>
        </w:rPr>
        <w:footnoteRef/>
      </w:r>
      <w:r w:rsidRPr="00593C6E">
        <w:rPr>
          <w:rFonts w:ascii="Times New Roman" w:hAnsi="Times New Roman" w:cs="Times New Roman"/>
        </w:rPr>
        <w:t xml:space="preserve"> Essa reflexão é parte da tese de doutorado do autor.</w:t>
      </w:r>
      <w:r>
        <w:t xml:space="preserve"> </w:t>
      </w:r>
    </w:p>
  </w:footnote>
  <w:footnote w:id="3">
    <w:p w:rsidR="00F42359" w:rsidRDefault="00F42359" w:rsidP="007A3C7A">
      <w:pPr>
        <w:pStyle w:val="FootnoteText"/>
        <w:jc w:val="both"/>
      </w:pPr>
      <w:r>
        <w:rPr>
          <w:rStyle w:val="FootnoteReference"/>
        </w:rPr>
        <w:footnoteRef/>
      </w:r>
      <w:r>
        <w:t xml:space="preserve"> </w:t>
      </w:r>
      <w:r w:rsidRPr="007A3C7A">
        <w:rPr>
          <w:rFonts w:ascii="Times New Roman" w:hAnsi="Times New Roman" w:cs="Times New Roman"/>
        </w:rPr>
        <w:t>Expressão de origem francesa</w:t>
      </w:r>
      <w:r w:rsidR="00525FDE">
        <w:rPr>
          <w:rFonts w:ascii="Times New Roman" w:hAnsi="Times New Roman" w:cs="Times New Roman"/>
        </w:rPr>
        <w:t>,</w:t>
      </w:r>
      <w:r w:rsidRPr="007A3C7A">
        <w:rPr>
          <w:rFonts w:ascii="Times New Roman" w:hAnsi="Times New Roman" w:cs="Times New Roman"/>
        </w:rPr>
        <w:t xml:space="preserve"> que significa</w:t>
      </w:r>
      <w:r w:rsidR="00DA30E1">
        <w:rPr>
          <w:rFonts w:ascii="Times New Roman" w:hAnsi="Times New Roman" w:cs="Times New Roman"/>
        </w:rPr>
        <w:t>,</w:t>
      </w:r>
      <w:r w:rsidRPr="007A3C7A">
        <w:rPr>
          <w:rFonts w:ascii="Times New Roman" w:hAnsi="Times New Roman" w:cs="Times New Roman"/>
        </w:rPr>
        <w:t xml:space="preserve"> </w:t>
      </w:r>
      <w:r>
        <w:rPr>
          <w:rFonts w:ascii="Times New Roman" w:hAnsi="Times New Roman" w:cs="Times New Roman"/>
        </w:rPr>
        <w:t>literalmente</w:t>
      </w:r>
      <w:r w:rsidR="00DA30E1">
        <w:rPr>
          <w:rFonts w:ascii="Times New Roman" w:hAnsi="Times New Roman" w:cs="Times New Roman"/>
        </w:rPr>
        <w:t>,</w:t>
      </w:r>
      <w:r>
        <w:rPr>
          <w:rFonts w:ascii="Times New Roman" w:hAnsi="Times New Roman" w:cs="Times New Roman"/>
        </w:rPr>
        <w:t xml:space="preserve"> </w:t>
      </w:r>
      <w:r w:rsidRPr="007A3C7A">
        <w:rPr>
          <w:rFonts w:ascii="Times New Roman" w:hAnsi="Times New Roman" w:cs="Times New Roman"/>
        </w:rPr>
        <w:t>deixar agir</w:t>
      </w:r>
      <w:r w:rsidR="00DA30E1">
        <w:rPr>
          <w:rFonts w:ascii="Times New Roman" w:hAnsi="Times New Roman" w:cs="Times New Roman"/>
        </w:rPr>
        <w:t>, deixar</w:t>
      </w:r>
      <w:r>
        <w:rPr>
          <w:rFonts w:ascii="Times New Roman" w:hAnsi="Times New Roman" w:cs="Times New Roman"/>
        </w:rPr>
        <w:t xml:space="preserve"> fazer</w:t>
      </w:r>
      <w:r w:rsidRPr="007A3C7A">
        <w:rPr>
          <w:rFonts w:ascii="Times New Roman" w:hAnsi="Times New Roman" w:cs="Times New Roman"/>
        </w:rPr>
        <w:t>.</w:t>
      </w:r>
      <w:r>
        <w:t xml:space="preserve"> </w:t>
      </w:r>
    </w:p>
  </w:footnote>
  <w:footnote w:id="4">
    <w:p w:rsidR="00F42359" w:rsidRDefault="00F42359" w:rsidP="00894C24">
      <w:pPr>
        <w:pStyle w:val="FootnoteText"/>
        <w:jc w:val="both"/>
      </w:pPr>
      <w:r>
        <w:rPr>
          <w:rStyle w:val="FootnoteReference"/>
        </w:rPr>
        <w:footnoteRef/>
      </w:r>
      <w:r>
        <w:t xml:space="preserve"> </w:t>
      </w:r>
      <w:r w:rsidRPr="007E3F73">
        <w:rPr>
          <w:rFonts w:ascii="Times New Roman" w:hAnsi="Times New Roman" w:cs="Times New Roman"/>
        </w:rPr>
        <w:t xml:space="preserve">Em inglês, despossession. Em português, </w:t>
      </w:r>
      <w:r w:rsidR="004D4AAA">
        <w:rPr>
          <w:rFonts w:ascii="Times New Roman" w:hAnsi="Times New Roman" w:cs="Times New Roman"/>
        </w:rPr>
        <w:t>outras</w:t>
      </w:r>
      <w:r w:rsidRPr="007E3F73">
        <w:rPr>
          <w:rFonts w:ascii="Times New Roman" w:hAnsi="Times New Roman" w:cs="Times New Roman"/>
        </w:rPr>
        <w:t xml:space="preserve"> traduções são despossessão ou desapropriação.</w:t>
      </w:r>
      <w:r>
        <w:t xml:space="preserve"> </w:t>
      </w:r>
    </w:p>
  </w:footnote>
  <w:footnote w:id="5">
    <w:p w:rsidR="00D724A3" w:rsidRDefault="00D724A3" w:rsidP="00D724A3">
      <w:pPr>
        <w:pStyle w:val="FootnoteText"/>
      </w:pPr>
      <w:r>
        <w:rPr>
          <w:rStyle w:val="FootnoteReference"/>
        </w:rPr>
        <w:footnoteRef/>
      </w:r>
      <w:r>
        <w:t xml:space="preserve"> </w:t>
      </w:r>
      <w:r w:rsidRPr="008D1F76">
        <w:rPr>
          <w:rFonts w:ascii="Times New Roman" w:hAnsi="Times New Roman" w:cs="Times New Roman"/>
        </w:rPr>
        <w:t>Odores fétidos que se acreditava ser a causa de diversas doenças, por volta do século XVII.</w:t>
      </w:r>
    </w:p>
  </w:footnote>
  <w:footnote w:id="6">
    <w:p w:rsidR="00E8238D" w:rsidRDefault="00E8238D" w:rsidP="00E8238D">
      <w:pPr>
        <w:pStyle w:val="FootnoteText"/>
        <w:jc w:val="both"/>
      </w:pPr>
      <w:r>
        <w:rPr>
          <w:rStyle w:val="FootnoteReference"/>
        </w:rPr>
        <w:footnoteRef/>
      </w:r>
      <w:r>
        <w:t xml:space="preserve"> </w:t>
      </w:r>
      <w:r w:rsidRPr="00D268F4">
        <w:rPr>
          <w:rFonts w:ascii="Times New Roman" w:hAnsi="Times New Roman" w:cs="Times New Roman"/>
        </w:rPr>
        <w:t>Negativo no sentido dialético e de transformação em oposição ao sentido positivo e conservador.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8C"/>
    <w:rsid w:val="000001EA"/>
    <w:rsid w:val="00002239"/>
    <w:rsid w:val="00002CE9"/>
    <w:rsid w:val="00002EC5"/>
    <w:rsid w:val="000034BD"/>
    <w:rsid w:val="00003C3A"/>
    <w:rsid w:val="0000790C"/>
    <w:rsid w:val="00007FF5"/>
    <w:rsid w:val="000103A1"/>
    <w:rsid w:val="000111FB"/>
    <w:rsid w:val="000128A1"/>
    <w:rsid w:val="00014637"/>
    <w:rsid w:val="00014E54"/>
    <w:rsid w:val="000157DF"/>
    <w:rsid w:val="00015BE2"/>
    <w:rsid w:val="000165AA"/>
    <w:rsid w:val="000166AE"/>
    <w:rsid w:val="000206DA"/>
    <w:rsid w:val="000213FF"/>
    <w:rsid w:val="000219AF"/>
    <w:rsid w:val="00022578"/>
    <w:rsid w:val="00022B6B"/>
    <w:rsid w:val="00023858"/>
    <w:rsid w:val="000238A4"/>
    <w:rsid w:val="00025B97"/>
    <w:rsid w:val="000262F6"/>
    <w:rsid w:val="00026394"/>
    <w:rsid w:val="00027A7D"/>
    <w:rsid w:val="00031359"/>
    <w:rsid w:val="00035007"/>
    <w:rsid w:val="00037A33"/>
    <w:rsid w:val="00041AE0"/>
    <w:rsid w:val="000440AE"/>
    <w:rsid w:val="0004762A"/>
    <w:rsid w:val="00047740"/>
    <w:rsid w:val="000500AF"/>
    <w:rsid w:val="000541F0"/>
    <w:rsid w:val="000562A7"/>
    <w:rsid w:val="00060213"/>
    <w:rsid w:val="00060C82"/>
    <w:rsid w:val="00060FF9"/>
    <w:rsid w:val="000610BC"/>
    <w:rsid w:val="00061448"/>
    <w:rsid w:val="00062C5C"/>
    <w:rsid w:val="00066C69"/>
    <w:rsid w:val="000725B6"/>
    <w:rsid w:val="00072D98"/>
    <w:rsid w:val="00072EF0"/>
    <w:rsid w:val="00074246"/>
    <w:rsid w:val="00082F89"/>
    <w:rsid w:val="000832D5"/>
    <w:rsid w:val="00084CA9"/>
    <w:rsid w:val="000870E2"/>
    <w:rsid w:val="00090D27"/>
    <w:rsid w:val="00091E14"/>
    <w:rsid w:val="000936E6"/>
    <w:rsid w:val="00096061"/>
    <w:rsid w:val="0009623C"/>
    <w:rsid w:val="00097CD8"/>
    <w:rsid w:val="000A1799"/>
    <w:rsid w:val="000A3C72"/>
    <w:rsid w:val="000A4B66"/>
    <w:rsid w:val="000A7F30"/>
    <w:rsid w:val="000A7FC2"/>
    <w:rsid w:val="000B0969"/>
    <w:rsid w:val="000B4716"/>
    <w:rsid w:val="000B5072"/>
    <w:rsid w:val="000B5B55"/>
    <w:rsid w:val="000B791D"/>
    <w:rsid w:val="000C1191"/>
    <w:rsid w:val="000C3121"/>
    <w:rsid w:val="000C39DF"/>
    <w:rsid w:val="000C4B5F"/>
    <w:rsid w:val="000C5596"/>
    <w:rsid w:val="000C594B"/>
    <w:rsid w:val="000C7AFC"/>
    <w:rsid w:val="000C7E23"/>
    <w:rsid w:val="000D09E9"/>
    <w:rsid w:val="000D298C"/>
    <w:rsid w:val="000D29FD"/>
    <w:rsid w:val="000D48E7"/>
    <w:rsid w:val="000D5568"/>
    <w:rsid w:val="000E08D0"/>
    <w:rsid w:val="000E179D"/>
    <w:rsid w:val="000E38E7"/>
    <w:rsid w:val="000E405B"/>
    <w:rsid w:val="000E4993"/>
    <w:rsid w:val="000E54D5"/>
    <w:rsid w:val="000E708C"/>
    <w:rsid w:val="000E7D1D"/>
    <w:rsid w:val="000F0170"/>
    <w:rsid w:val="000F0279"/>
    <w:rsid w:val="000F1FD6"/>
    <w:rsid w:val="000F2374"/>
    <w:rsid w:val="000F3E97"/>
    <w:rsid w:val="000F3FE8"/>
    <w:rsid w:val="000F4391"/>
    <w:rsid w:val="000F67AC"/>
    <w:rsid w:val="000F7816"/>
    <w:rsid w:val="00101CCD"/>
    <w:rsid w:val="001036C2"/>
    <w:rsid w:val="001039AF"/>
    <w:rsid w:val="00111BC9"/>
    <w:rsid w:val="0011238B"/>
    <w:rsid w:val="00114DAC"/>
    <w:rsid w:val="00117DED"/>
    <w:rsid w:val="00120495"/>
    <w:rsid w:val="001211E8"/>
    <w:rsid w:val="001212D5"/>
    <w:rsid w:val="00125D14"/>
    <w:rsid w:val="0012655A"/>
    <w:rsid w:val="00127397"/>
    <w:rsid w:val="001314C8"/>
    <w:rsid w:val="00134327"/>
    <w:rsid w:val="00142DC0"/>
    <w:rsid w:val="0014311E"/>
    <w:rsid w:val="0014424A"/>
    <w:rsid w:val="00147816"/>
    <w:rsid w:val="0014790F"/>
    <w:rsid w:val="00150C63"/>
    <w:rsid w:val="001512DF"/>
    <w:rsid w:val="00151F1D"/>
    <w:rsid w:val="00152C55"/>
    <w:rsid w:val="00157915"/>
    <w:rsid w:val="0016095E"/>
    <w:rsid w:val="00166650"/>
    <w:rsid w:val="00167F93"/>
    <w:rsid w:val="00170862"/>
    <w:rsid w:val="00173FD1"/>
    <w:rsid w:val="00174EC2"/>
    <w:rsid w:val="001753E1"/>
    <w:rsid w:val="001757FC"/>
    <w:rsid w:val="001764E5"/>
    <w:rsid w:val="001811BE"/>
    <w:rsid w:val="00183146"/>
    <w:rsid w:val="001860B4"/>
    <w:rsid w:val="0018785F"/>
    <w:rsid w:val="00187F4F"/>
    <w:rsid w:val="00190DB4"/>
    <w:rsid w:val="001951CA"/>
    <w:rsid w:val="00195ECC"/>
    <w:rsid w:val="001A0831"/>
    <w:rsid w:val="001A2A43"/>
    <w:rsid w:val="001A52D7"/>
    <w:rsid w:val="001A554C"/>
    <w:rsid w:val="001A74C1"/>
    <w:rsid w:val="001B3746"/>
    <w:rsid w:val="001B4B9D"/>
    <w:rsid w:val="001B623C"/>
    <w:rsid w:val="001B626E"/>
    <w:rsid w:val="001B7B1D"/>
    <w:rsid w:val="001C10BD"/>
    <w:rsid w:val="001C1F0D"/>
    <w:rsid w:val="001C628D"/>
    <w:rsid w:val="001C648D"/>
    <w:rsid w:val="001C779C"/>
    <w:rsid w:val="001D1A88"/>
    <w:rsid w:val="001D5F60"/>
    <w:rsid w:val="001E23B3"/>
    <w:rsid w:val="001E5BB3"/>
    <w:rsid w:val="001E7542"/>
    <w:rsid w:val="001E7B40"/>
    <w:rsid w:val="001F1411"/>
    <w:rsid w:val="001F4BF6"/>
    <w:rsid w:val="001F6046"/>
    <w:rsid w:val="001F6466"/>
    <w:rsid w:val="001F7832"/>
    <w:rsid w:val="001F783D"/>
    <w:rsid w:val="001F7BB9"/>
    <w:rsid w:val="001F7D0A"/>
    <w:rsid w:val="001F7DEC"/>
    <w:rsid w:val="00200A74"/>
    <w:rsid w:val="0020137C"/>
    <w:rsid w:val="00202880"/>
    <w:rsid w:val="00204060"/>
    <w:rsid w:val="00207736"/>
    <w:rsid w:val="0020796E"/>
    <w:rsid w:val="00207AC3"/>
    <w:rsid w:val="002112C4"/>
    <w:rsid w:val="002138A6"/>
    <w:rsid w:val="00213E20"/>
    <w:rsid w:val="002159E5"/>
    <w:rsid w:val="00217453"/>
    <w:rsid w:val="002176D6"/>
    <w:rsid w:val="002227B0"/>
    <w:rsid w:val="00224003"/>
    <w:rsid w:val="00224BF7"/>
    <w:rsid w:val="00224E87"/>
    <w:rsid w:val="00225C45"/>
    <w:rsid w:val="00225FD1"/>
    <w:rsid w:val="00226602"/>
    <w:rsid w:val="00231E76"/>
    <w:rsid w:val="00232F75"/>
    <w:rsid w:val="00240252"/>
    <w:rsid w:val="00240BA9"/>
    <w:rsid w:val="00243D9C"/>
    <w:rsid w:val="00252320"/>
    <w:rsid w:val="0025483D"/>
    <w:rsid w:val="00254A45"/>
    <w:rsid w:val="002601C2"/>
    <w:rsid w:val="002607E1"/>
    <w:rsid w:val="00260F7A"/>
    <w:rsid w:val="00261707"/>
    <w:rsid w:val="00262954"/>
    <w:rsid w:val="00263872"/>
    <w:rsid w:val="002650C5"/>
    <w:rsid w:val="00265134"/>
    <w:rsid w:val="002654BE"/>
    <w:rsid w:val="0026613F"/>
    <w:rsid w:val="0027241B"/>
    <w:rsid w:val="00273540"/>
    <w:rsid w:val="0027412F"/>
    <w:rsid w:val="00274F58"/>
    <w:rsid w:val="002755C0"/>
    <w:rsid w:val="00277212"/>
    <w:rsid w:val="0028078B"/>
    <w:rsid w:val="00281A76"/>
    <w:rsid w:val="00284088"/>
    <w:rsid w:val="00284B2B"/>
    <w:rsid w:val="00285A41"/>
    <w:rsid w:val="00287170"/>
    <w:rsid w:val="00290692"/>
    <w:rsid w:val="002908D6"/>
    <w:rsid w:val="0029176D"/>
    <w:rsid w:val="002919AA"/>
    <w:rsid w:val="002934B2"/>
    <w:rsid w:val="00294175"/>
    <w:rsid w:val="00294B33"/>
    <w:rsid w:val="002953EA"/>
    <w:rsid w:val="00295AE2"/>
    <w:rsid w:val="002A06C1"/>
    <w:rsid w:val="002A3CF2"/>
    <w:rsid w:val="002A7493"/>
    <w:rsid w:val="002B2BEA"/>
    <w:rsid w:val="002B547E"/>
    <w:rsid w:val="002B5974"/>
    <w:rsid w:val="002B7AE1"/>
    <w:rsid w:val="002C1011"/>
    <w:rsid w:val="002C35A4"/>
    <w:rsid w:val="002C3CD2"/>
    <w:rsid w:val="002C421D"/>
    <w:rsid w:val="002C748D"/>
    <w:rsid w:val="002C79C9"/>
    <w:rsid w:val="002D0580"/>
    <w:rsid w:val="002D25BC"/>
    <w:rsid w:val="002D42D4"/>
    <w:rsid w:val="002D7516"/>
    <w:rsid w:val="002E34FC"/>
    <w:rsid w:val="002E3A35"/>
    <w:rsid w:val="002E3AE3"/>
    <w:rsid w:val="002E5C64"/>
    <w:rsid w:val="002E7104"/>
    <w:rsid w:val="002F27BF"/>
    <w:rsid w:val="002F36B8"/>
    <w:rsid w:val="002F6036"/>
    <w:rsid w:val="002F7ADA"/>
    <w:rsid w:val="00301627"/>
    <w:rsid w:val="003040C1"/>
    <w:rsid w:val="00305E36"/>
    <w:rsid w:val="00306DCA"/>
    <w:rsid w:val="003079F5"/>
    <w:rsid w:val="003159E3"/>
    <w:rsid w:val="00317290"/>
    <w:rsid w:val="00317641"/>
    <w:rsid w:val="0032205A"/>
    <w:rsid w:val="0032290C"/>
    <w:rsid w:val="00322998"/>
    <w:rsid w:val="00322E4A"/>
    <w:rsid w:val="00324686"/>
    <w:rsid w:val="00324818"/>
    <w:rsid w:val="00325D03"/>
    <w:rsid w:val="00326CEA"/>
    <w:rsid w:val="00327C28"/>
    <w:rsid w:val="00331D1F"/>
    <w:rsid w:val="00331F53"/>
    <w:rsid w:val="00333C3F"/>
    <w:rsid w:val="003345D7"/>
    <w:rsid w:val="00334F40"/>
    <w:rsid w:val="003404EE"/>
    <w:rsid w:val="00341425"/>
    <w:rsid w:val="0034378B"/>
    <w:rsid w:val="00344F9F"/>
    <w:rsid w:val="00345CD1"/>
    <w:rsid w:val="00346241"/>
    <w:rsid w:val="00352151"/>
    <w:rsid w:val="003524DB"/>
    <w:rsid w:val="003528D9"/>
    <w:rsid w:val="00352F50"/>
    <w:rsid w:val="00353D7C"/>
    <w:rsid w:val="00354653"/>
    <w:rsid w:val="0035542E"/>
    <w:rsid w:val="003570AB"/>
    <w:rsid w:val="00357E0B"/>
    <w:rsid w:val="00360E75"/>
    <w:rsid w:val="0036236A"/>
    <w:rsid w:val="0036326A"/>
    <w:rsid w:val="0036469D"/>
    <w:rsid w:val="003656B8"/>
    <w:rsid w:val="00366F58"/>
    <w:rsid w:val="00367E58"/>
    <w:rsid w:val="00370955"/>
    <w:rsid w:val="00371B87"/>
    <w:rsid w:val="003776A3"/>
    <w:rsid w:val="00377CC1"/>
    <w:rsid w:val="00383FF8"/>
    <w:rsid w:val="003900A8"/>
    <w:rsid w:val="003953D0"/>
    <w:rsid w:val="0039722F"/>
    <w:rsid w:val="00397BCF"/>
    <w:rsid w:val="003A0397"/>
    <w:rsid w:val="003A0888"/>
    <w:rsid w:val="003A179E"/>
    <w:rsid w:val="003A461C"/>
    <w:rsid w:val="003A5D90"/>
    <w:rsid w:val="003A7B41"/>
    <w:rsid w:val="003B22C0"/>
    <w:rsid w:val="003B365D"/>
    <w:rsid w:val="003B398C"/>
    <w:rsid w:val="003B3C7F"/>
    <w:rsid w:val="003B47C8"/>
    <w:rsid w:val="003B4A31"/>
    <w:rsid w:val="003B6A6D"/>
    <w:rsid w:val="003B6E58"/>
    <w:rsid w:val="003B70B4"/>
    <w:rsid w:val="003C0F0C"/>
    <w:rsid w:val="003C258D"/>
    <w:rsid w:val="003C2A69"/>
    <w:rsid w:val="003C33C5"/>
    <w:rsid w:val="003C6D92"/>
    <w:rsid w:val="003C76C5"/>
    <w:rsid w:val="003C79A4"/>
    <w:rsid w:val="003D14E7"/>
    <w:rsid w:val="003D23A6"/>
    <w:rsid w:val="003D24C7"/>
    <w:rsid w:val="003D6EC4"/>
    <w:rsid w:val="003E27CA"/>
    <w:rsid w:val="003E29D2"/>
    <w:rsid w:val="003E68B5"/>
    <w:rsid w:val="003E7646"/>
    <w:rsid w:val="003F3245"/>
    <w:rsid w:val="003F3385"/>
    <w:rsid w:val="003F3732"/>
    <w:rsid w:val="003F471A"/>
    <w:rsid w:val="00400096"/>
    <w:rsid w:val="00403B93"/>
    <w:rsid w:val="00403CC4"/>
    <w:rsid w:val="00406310"/>
    <w:rsid w:val="004065E6"/>
    <w:rsid w:val="004071D9"/>
    <w:rsid w:val="00410326"/>
    <w:rsid w:val="004145FA"/>
    <w:rsid w:val="00414CDD"/>
    <w:rsid w:val="0041514D"/>
    <w:rsid w:val="00415757"/>
    <w:rsid w:val="00415A36"/>
    <w:rsid w:val="00416E2E"/>
    <w:rsid w:val="0041786D"/>
    <w:rsid w:val="004179E7"/>
    <w:rsid w:val="004224F1"/>
    <w:rsid w:val="004237C8"/>
    <w:rsid w:val="00423C83"/>
    <w:rsid w:val="00425D96"/>
    <w:rsid w:val="00427746"/>
    <w:rsid w:val="004305FB"/>
    <w:rsid w:val="0043369A"/>
    <w:rsid w:val="00434995"/>
    <w:rsid w:val="004359DE"/>
    <w:rsid w:val="00436058"/>
    <w:rsid w:val="00436672"/>
    <w:rsid w:val="00436863"/>
    <w:rsid w:val="00440F60"/>
    <w:rsid w:val="00443EFC"/>
    <w:rsid w:val="00444F20"/>
    <w:rsid w:val="00446D38"/>
    <w:rsid w:val="00450CA8"/>
    <w:rsid w:val="00450F15"/>
    <w:rsid w:val="00451A92"/>
    <w:rsid w:val="004540F5"/>
    <w:rsid w:val="00454E0B"/>
    <w:rsid w:val="0045661C"/>
    <w:rsid w:val="00460035"/>
    <w:rsid w:val="00460B37"/>
    <w:rsid w:val="00461B2B"/>
    <w:rsid w:val="0046241B"/>
    <w:rsid w:val="00466B1D"/>
    <w:rsid w:val="00466EC7"/>
    <w:rsid w:val="004701C0"/>
    <w:rsid w:val="004729E6"/>
    <w:rsid w:val="00475B2A"/>
    <w:rsid w:val="004835DE"/>
    <w:rsid w:val="00484AA0"/>
    <w:rsid w:val="00484D1A"/>
    <w:rsid w:val="004856AE"/>
    <w:rsid w:val="00486D53"/>
    <w:rsid w:val="004878EC"/>
    <w:rsid w:val="00487EB1"/>
    <w:rsid w:val="00492911"/>
    <w:rsid w:val="004934BC"/>
    <w:rsid w:val="00493CB5"/>
    <w:rsid w:val="004958A3"/>
    <w:rsid w:val="004A3A03"/>
    <w:rsid w:val="004A5945"/>
    <w:rsid w:val="004A79C2"/>
    <w:rsid w:val="004A7D81"/>
    <w:rsid w:val="004B10F9"/>
    <w:rsid w:val="004B3F27"/>
    <w:rsid w:val="004B6EA1"/>
    <w:rsid w:val="004B76E5"/>
    <w:rsid w:val="004C1CB2"/>
    <w:rsid w:val="004C3A29"/>
    <w:rsid w:val="004C6F40"/>
    <w:rsid w:val="004D1BA4"/>
    <w:rsid w:val="004D26F7"/>
    <w:rsid w:val="004D4AAA"/>
    <w:rsid w:val="004D5E35"/>
    <w:rsid w:val="004D6759"/>
    <w:rsid w:val="004D6999"/>
    <w:rsid w:val="004D7B12"/>
    <w:rsid w:val="004D7C21"/>
    <w:rsid w:val="004E0E4A"/>
    <w:rsid w:val="004E4585"/>
    <w:rsid w:val="004E535B"/>
    <w:rsid w:val="004E579B"/>
    <w:rsid w:val="004E5E93"/>
    <w:rsid w:val="004F1136"/>
    <w:rsid w:val="004F362A"/>
    <w:rsid w:val="004F5329"/>
    <w:rsid w:val="004F69D2"/>
    <w:rsid w:val="00504ED7"/>
    <w:rsid w:val="00505A03"/>
    <w:rsid w:val="00505E9B"/>
    <w:rsid w:val="00506C29"/>
    <w:rsid w:val="00507E78"/>
    <w:rsid w:val="00510504"/>
    <w:rsid w:val="005112A7"/>
    <w:rsid w:val="00513D9C"/>
    <w:rsid w:val="00515B76"/>
    <w:rsid w:val="0052014B"/>
    <w:rsid w:val="00525AF6"/>
    <w:rsid w:val="00525FDE"/>
    <w:rsid w:val="00531FE7"/>
    <w:rsid w:val="00534807"/>
    <w:rsid w:val="005357B0"/>
    <w:rsid w:val="00535F30"/>
    <w:rsid w:val="0053661E"/>
    <w:rsid w:val="0054068E"/>
    <w:rsid w:val="00540FB1"/>
    <w:rsid w:val="00542C11"/>
    <w:rsid w:val="005445FA"/>
    <w:rsid w:val="00546D5F"/>
    <w:rsid w:val="005513D9"/>
    <w:rsid w:val="00551EFE"/>
    <w:rsid w:val="0055365F"/>
    <w:rsid w:val="005553BB"/>
    <w:rsid w:val="005554E9"/>
    <w:rsid w:val="00555AA7"/>
    <w:rsid w:val="00561AD0"/>
    <w:rsid w:val="00562BA5"/>
    <w:rsid w:val="00562DF1"/>
    <w:rsid w:val="005631CB"/>
    <w:rsid w:val="0056484E"/>
    <w:rsid w:val="00565BB1"/>
    <w:rsid w:val="0056612C"/>
    <w:rsid w:val="005665FA"/>
    <w:rsid w:val="005674D6"/>
    <w:rsid w:val="00567621"/>
    <w:rsid w:val="0056797B"/>
    <w:rsid w:val="00573528"/>
    <w:rsid w:val="005738E2"/>
    <w:rsid w:val="00573E13"/>
    <w:rsid w:val="00574599"/>
    <w:rsid w:val="00575C90"/>
    <w:rsid w:val="005762B7"/>
    <w:rsid w:val="00582B3E"/>
    <w:rsid w:val="00583144"/>
    <w:rsid w:val="005835C9"/>
    <w:rsid w:val="005900B6"/>
    <w:rsid w:val="0059054B"/>
    <w:rsid w:val="005911CF"/>
    <w:rsid w:val="005920F0"/>
    <w:rsid w:val="00593C6E"/>
    <w:rsid w:val="005947DD"/>
    <w:rsid w:val="005A2C75"/>
    <w:rsid w:val="005A4782"/>
    <w:rsid w:val="005A4ABD"/>
    <w:rsid w:val="005A501D"/>
    <w:rsid w:val="005A7462"/>
    <w:rsid w:val="005B21A8"/>
    <w:rsid w:val="005B3178"/>
    <w:rsid w:val="005B5384"/>
    <w:rsid w:val="005B7D63"/>
    <w:rsid w:val="005C01D9"/>
    <w:rsid w:val="005C382A"/>
    <w:rsid w:val="005C4B57"/>
    <w:rsid w:val="005C4D03"/>
    <w:rsid w:val="005C7316"/>
    <w:rsid w:val="005C7361"/>
    <w:rsid w:val="005C77BE"/>
    <w:rsid w:val="005D39B2"/>
    <w:rsid w:val="005D5B3A"/>
    <w:rsid w:val="005D5D4F"/>
    <w:rsid w:val="005D611D"/>
    <w:rsid w:val="005E0F5C"/>
    <w:rsid w:val="005E3EAE"/>
    <w:rsid w:val="005E4204"/>
    <w:rsid w:val="005E551B"/>
    <w:rsid w:val="005E7ECA"/>
    <w:rsid w:val="005F01BB"/>
    <w:rsid w:val="005F0AD9"/>
    <w:rsid w:val="005F1F11"/>
    <w:rsid w:val="005F3548"/>
    <w:rsid w:val="005F56A1"/>
    <w:rsid w:val="005F5A74"/>
    <w:rsid w:val="005F5E20"/>
    <w:rsid w:val="005F5FDA"/>
    <w:rsid w:val="0060220C"/>
    <w:rsid w:val="00602398"/>
    <w:rsid w:val="00604EF2"/>
    <w:rsid w:val="0061087A"/>
    <w:rsid w:val="006112ED"/>
    <w:rsid w:val="00613AF4"/>
    <w:rsid w:val="00617366"/>
    <w:rsid w:val="006216E8"/>
    <w:rsid w:val="00621918"/>
    <w:rsid w:val="00622FB5"/>
    <w:rsid w:val="0062395A"/>
    <w:rsid w:val="00623992"/>
    <w:rsid w:val="006248C7"/>
    <w:rsid w:val="00630160"/>
    <w:rsid w:val="00630ACE"/>
    <w:rsid w:val="00634301"/>
    <w:rsid w:val="00634B7C"/>
    <w:rsid w:val="00635E86"/>
    <w:rsid w:val="00636095"/>
    <w:rsid w:val="006372EC"/>
    <w:rsid w:val="006410D3"/>
    <w:rsid w:val="00643458"/>
    <w:rsid w:val="00643D7D"/>
    <w:rsid w:val="006517AE"/>
    <w:rsid w:val="00651A78"/>
    <w:rsid w:val="00655CBE"/>
    <w:rsid w:val="00657C09"/>
    <w:rsid w:val="006607F6"/>
    <w:rsid w:val="006609EE"/>
    <w:rsid w:val="00663A26"/>
    <w:rsid w:val="00663C06"/>
    <w:rsid w:val="0066671D"/>
    <w:rsid w:val="0067006D"/>
    <w:rsid w:val="00671896"/>
    <w:rsid w:val="00675482"/>
    <w:rsid w:val="0067579A"/>
    <w:rsid w:val="00680254"/>
    <w:rsid w:val="00680A66"/>
    <w:rsid w:val="00681BFF"/>
    <w:rsid w:val="00692F8D"/>
    <w:rsid w:val="0069557E"/>
    <w:rsid w:val="006A5320"/>
    <w:rsid w:val="006A6C31"/>
    <w:rsid w:val="006A72C1"/>
    <w:rsid w:val="006B1CD0"/>
    <w:rsid w:val="006B2A38"/>
    <w:rsid w:val="006B528F"/>
    <w:rsid w:val="006B59CB"/>
    <w:rsid w:val="006C0B44"/>
    <w:rsid w:val="006C3952"/>
    <w:rsid w:val="006C4583"/>
    <w:rsid w:val="006C6FB4"/>
    <w:rsid w:val="006D04CC"/>
    <w:rsid w:val="006D2246"/>
    <w:rsid w:val="006D2688"/>
    <w:rsid w:val="006D3799"/>
    <w:rsid w:val="006D6840"/>
    <w:rsid w:val="006D6896"/>
    <w:rsid w:val="006D7B1A"/>
    <w:rsid w:val="006E0D8C"/>
    <w:rsid w:val="006E3777"/>
    <w:rsid w:val="006E3D07"/>
    <w:rsid w:val="006E4643"/>
    <w:rsid w:val="006E4AA3"/>
    <w:rsid w:val="006E50EB"/>
    <w:rsid w:val="006E530C"/>
    <w:rsid w:val="006E6A17"/>
    <w:rsid w:val="006F0100"/>
    <w:rsid w:val="006F23E9"/>
    <w:rsid w:val="006F28B3"/>
    <w:rsid w:val="006F2B08"/>
    <w:rsid w:val="006F73D9"/>
    <w:rsid w:val="006F7E42"/>
    <w:rsid w:val="007004EA"/>
    <w:rsid w:val="007033C3"/>
    <w:rsid w:val="0071026F"/>
    <w:rsid w:val="00712DED"/>
    <w:rsid w:val="00713099"/>
    <w:rsid w:val="00716C67"/>
    <w:rsid w:val="00717FFB"/>
    <w:rsid w:val="007210AA"/>
    <w:rsid w:val="00721D97"/>
    <w:rsid w:val="00722EC0"/>
    <w:rsid w:val="00726F7C"/>
    <w:rsid w:val="00733DF1"/>
    <w:rsid w:val="00734D3F"/>
    <w:rsid w:val="0074067A"/>
    <w:rsid w:val="007433BC"/>
    <w:rsid w:val="007477AB"/>
    <w:rsid w:val="007500EC"/>
    <w:rsid w:val="00754445"/>
    <w:rsid w:val="00754B5F"/>
    <w:rsid w:val="0075676E"/>
    <w:rsid w:val="00756E38"/>
    <w:rsid w:val="00757A44"/>
    <w:rsid w:val="00762D0B"/>
    <w:rsid w:val="00762DD1"/>
    <w:rsid w:val="00763930"/>
    <w:rsid w:val="007658E3"/>
    <w:rsid w:val="00767249"/>
    <w:rsid w:val="00767BBE"/>
    <w:rsid w:val="0077166A"/>
    <w:rsid w:val="00774AA8"/>
    <w:rsid w:val="00782A76"/>
    <w:rsid w:val="00785050"/>
    <w:rsid w:val="00786BFD"/>
    <w:rsid w:val="0078713F"/>
    <w:rsid w:val="00787722"/>
    <w:rsid w:val="007901BA"/>
    <w:rsid w:val="0079073A"/>
    <w:rsid w:val="00791A9C"/>
    <w:rsid w:val="00795F94"/>
    <w:rsid w:val="00796D20"/>
    <w:rsid w:val="007A1F13"/>
    <w:rsid w:val="007A3C7A"/>
    <w:rsid w:val="007A6E28"/>
    <w:rsid w:val="007A7230"/>
    <w:rsid w:val="007A7587"/>
    <w:rsid w:val="007B02F2"/>
    <w:rsid w:val="007B0894"/>
    <w:rsid w:val="007B238D"/>
    <w:rsid w:val="007B304E"/>
    <w:rsid w:val="007B3155"/>
    <w:rsid w:val="007C3B0B"/>
    <w:rsid w:val="007C3B8F"/>
    <w:rsid w:val="007C3BEA"/>
    <w:rsid w:val="007C5610"/>
    <w:rsid w:val="007C6AE7"/>
    <w:rsid w:val="007C7806"/>
    <w:rsid w:val="007D0049"/>
    <w:rsid w:val="007D1F75"/>
    <w:rsid w:val="007D33D2"/>
    <w:rsid w:val="007D3849"/>
    <w:rsid w:val="007D74A4"/>
    <w:rsid w:val="007E02FB"/>
    <w:rsid w:val="007E0C54"/>
    <w:rsid w:val="007E14ED"/>
    <w:rsid w:val="007E3F73"/>
    <w:rsid w:val="007E5F82"/>
    <w:rsid w:val="007E632C"/>
    <w:rsid w:val="007E6432"/>
    <w:rsid w:val="007E6A02"/>
    <w:rsid w:val="007E73A5"/>
    <w:rsid w:val="007F0423"/>
    <w:rsid w:val="007F060A"/>
    <w:rsid w:val="007F0E4D"/>
    <w:rsid w:val="007F1BA4"/>
    <w:rsid w:val="007F1BDB"/>
    <w:rsid w:val="007F4F89"/>
    <w:rsid w:val="007F635B"/>
    <w:rsid w:val="007F743B"/>
    <w:rsid w:val="007F7C7B"/>
    <w:rsid w:val="008006F2"/>
    <w:rsid w:val="0080111A"/>
    <w:rsid w:val="008012E3"/>
    <w:rsid w:val="00801E6D"/>
    <w:rsid w:val="00807B08"/>
    <w:rsid w:val="008104CA"/>
    <w:rsid w:val="0081067A"/>
    <w:rsid w:val="00810BC3"/>
    <w:rsid w:val="00810F25"/>
    <w:rsid w:val="008146C7"/>
    <w:rsid w:val="00814908"/>
    <w:rsid w:val="0081652F"/>
    <w:rsid w:val="008223AE"/>
    <w:rsid w:val="0082269E"/>
    <w:rsid w:val="00822836"/>
    <w:rsid w:val="0082318B"/>
    <w:rsid w:val="00823FEF"/>
    <w:rsid w:val="00825135"/>
    <w:rsid w:val="00826080"/>
    <w:rsid w:val="008260B4"/>
    <w:rsid w:val="00827BFF"/>
    <w:rsid w:val="00830B45"/>
    <w:rsid w:val="0083216D"/>
    <w:rsid w:val="00833ACB"/>
    <w:rsid w:val="00833AE2"/>
    <w:rsid w:val="00834858"/>
    <w:rsid w:val="00836923"/>
    <w:rsid w:val="0084015C"/>
    <w:rsid w:val="00842A4C"/>
    <w:rsid w:val="008452CB"/>
    <w:rsid w:val="00846685"/>
    <w:rsid w:val="008478B9"/>
    <w:rsid w:val="008478EC"/>
    <w:rsid w:val="0085280C"/>
    <w:rsid w:val="008533D8"/>
    <w:rsid w:val="0085728E"/>
    <w:rsid w:val="00857FE2"/>
    <w:rsid w:val="00860190"/>
    <w:rsid w:val="008606FF"/>
    <w:rsid w:val="00861198"/>
    <w:rsid w:val="00861217"/>
    <w:rsid w:val="00861809"/>
    <w:rsid w:val="00861AF6"/>
    <w:rsid w:val="00862CAD"/>
    <w:rsid w:val="00862D98"/>
    <w:rsid w:val="00864277"/>
    <w:rsid w:val="00865640"/>
    <w:rsid w:val="008672E0"/>
    <w:rsid w:val="00867614"/>
    <w:rsid w:val="00870262"/>
    <w:rsid w:val="00871540"/>
    <w:rsid w:val="0087208D"/>
    <w:rsid w:val="0087347C"/>
    <w:rsid w:val="008755EA"/>
    <w:rsid w:val="00876C35"/>
    <w:rsid w:val="008774AB"/>
    <w:rsid w:val="00881BD3"/>
    <w:rsid w:val="00884320"/>
    <w:rsid w:val="00885394"/>
    <w:rsid w:val="008860AF"/>
    <w:rsid w:val="00892031"/>
    <w:rsid w:val="00892830"/>
    <w:rsid w:val="00894754"/>
    <w:rsid w:val="00894C24"/>
    <w:rsid w:val="0089577D"/>
    <w:rsid w:val="008964F8"/>
    <w:rsid w:val="00897104"/>
    <w:rsid w:val="00897DD5"/>
    <w:rsid w:val="008A0F8A"/>
    <w:rsid w:val="008A2E06"/>
    <w:rsid w:val="008A6A9A"/>
    <w:rsid w:val="008B39C9"/>
    <w:rsid w:val="008B4C27"/>
    <w:rsid w:val="008B5A7B"/>
    <w:rsid w:val="008B6110"/>
    <w:rsid w:val="008B6257"/>
    <w:rsid w:val="008B62CB"/>
    <w:rsid w:val="008B666F"/>
    <w:rsid w:val="008C135D"/>
    <w:rsid w:val="008C13A3"/>
    <w:rsid w:val="008C2835"/>
    <w:rsid w:val="008C46BD"/>
    <w:rsid w:val="008C4FD6"/>
    <w:rsid w:val="008C5FF2"/>
    <w:rsid w:val="008D0496"/>
    <w:rsid w:val="008D1F76"/>
    <w:rsid w:val="008D255E"/>
    <w:rsid w:val="008D28C6"/>
    <w:rsid w:val="008E026E"/>
    <w:rsid w:val="008E22B6"/>
    <w:rsid w:val="008E25EA"/>
    <w:rsid w:val="008E4B49"/>
    <w:rsid w:val="008E4FED"/>
    <w:rsid w:val="008E6122"/>
    <w:rsid w:val="008E6925"/>
    <w:rsid w:val="008E7577"/>
    <w:rsid w:val="008F0F92"/>
    <w:rsid w:val="008F4718"/>
    <w:rsid w:val="00905000"/>
    <w:rsid w:val="0090558E"/>
    <w:rsid w:val="0090736E"/>
    <w:rsid w:val="0091173C"/>
    <w:rsid w:val="00911BC2"/>
    <w:rsid w:val="009137F6"/>
    <w:rsid w:val="00915F82"/>
    <w:rsid w:val="00917B81"/>
    <w:rsid w:val="009202BC"/>
    <w:rsid w:val="00923DFD"/>
    <w:rsid w:val="009244A8"/>
    <w:rsid w:val="00930706"/>
    <w:rsid w:val="009323AC"/>
    <w:rsid w:val="009331ED"/>
    <w:rsid w:val="0093482D"/>
    <w:rsid w:val="00936169"/>
    <w:rsid w:val="009366F9"/>
    <w:rsid w:val="00937582"/>
    <w:rsid w:val="00937697"/>
    <w:rsid w:val="00937B23"/>
    <w:rsid w:val="0094106C"/>
    <w:rsid w:val="00943344"/>
    <w:rsid w:val="0094356F"/>
    <w:rsid w:val="00946953"/>
    <w:rsid w:val="00951AE0"/>
    <w:rsid w:val="00955197"/>
    <w:rsid w:val="00957CDE"/>
    <w:rsid w:val="00957E67"/>
    <w:rsid w:val="00960AEB"/>
    <w:rsid w:val="009610BF"/>
    <w:rsid w:val="00962677"/>
    <w:rsid w:val="009637F9"/>
    <w:rsid w:val="00971D38"/>
    <w:rsid w:val="00976673"/>
    <w:rsid w:val="00976DBE"/>
    <w:rsid w:val="0097724F"/>
    <w:rsid w:val="00980FFF"/>
    <w:rsid w:val="0098120A"/>
    <w:rsid w:val="00983834"/>
    <w:rsid w:val="00986853"/>
    <w:rsid w:val="00986F79"/>
    <w:rsid w:val="00991733"/>
    <w:rsid w:val="00996A90"/>
    <w:rsid w:val="00996BC5"/>
    <w:rsid w:val="009A104A"/>
    <w:rsid w:val="009A61EF"/>
    <w:rsid w:val="009B27EA"/>
    <w:rsid w:val="009B51C2"/>
    <w:rsid w:val="009C1796"/>
    <w:rsid w:val="009C2BDB"/>
    <w:rsid w:val="009C7604"/>
    <w:rsid w:val="009D0DE5"/>
    <w:rsid w:val="009D2487"/>
    <w:rsid w:val="009D4444"/>
    <w:rsid w:val="009D45D8"/>
    <w:rsid w:val="009D52D1"/>
    <w:rsid w:val="009D71EA"/>
    <w:rsid w:val="009D7790"/>
    <w:rsid w:val="009E3DCA"/>
    <w:rsid w:val="009E4ED3"/>
    <w:rsid w:val="009E53DD"/>
    <w:rsid w:val="009E591D"/>
    <w:rsid w:val="009E655B"/>
    <w:rsid w:val="009F0B59"/>
    <w:rsid w:val="009F1E66"/>
    <w:rsid w:val="009F2569"/>
    <w:rsid w:val="009F6C54"/>
    <w:rsid w:val="009F7344"/>
    <w:rsid w:val="00A02ACB"/>
    <w:rsid w:val="00A02EEC"/>
    <w:rsid w:val="00A036EE"/>
    <w:rsid w:val="00A0495C"/>
    <w:rsid w:val="00A061F4"/>
    <w:rsid w:val="00A06AB0"/>
    <w:rsid w:val="00A06FE7"/>
    <w:rsid w:val="00A07177"/>
    <w:rsid w:val="00A13E3B"/>
    <w:rsid w:val="00A14278"/>
    <w:rsid w:val="00A15609"/>
    <w:rsid w:val="00A20399"/>
    <w:rsid w:val="00A210E3"/>
    <w:rsid w:val="00A260E5"/>
    <w:rsid w:val="00A26C76"/>
    <w:rsid w:val="00A26C86"/>
    <w:rsid w:val="00A308AB"/>
    <w:rsid w:val="00A3112C"/>
    <w:rsid w:val="00A333C5"/>
    <w:rsid w:val="00A4033E"/>
    <w:rsid w:val="00A4176A"/>
    <w:rsid w:val="00A41B18"/>
    <w:rsid w:val="00A430C4"/>
    <w:rsid w:val="00A45420"/>
    <w:rsid w:val="00A45BBD"/>
    <w:rsid w:val="00A471B8"/>
    <w:rsid w:val="00A503F7"/>
    <w:rsid w:val="00A535FB"/>
    <w:rsid w:val="00A5689E"/>
    <w:rsid w:val="00A56A28"/>
    <w:rsid w:val="00A61DB2"/>
    <w:rsid w:val="00A62AA4"/>
    <w:rsid w:val="00A63063"/>
    <w:rsid w:val="00A63216"/>
    <w:rsid w:val="00A64FB2"/>
    <w:rsid w:val="00A66C38"/>
    <w:rsid w:val="00A674C7"/>
    <w:rsid w:val="00A70EC3"/>
    <w:rsid w:val="00A729AE"/>
    <w:rsid w:val="00A738B9"/>
    <w:rsid w:val="00A74693"/>
    <w:rsid w:val="00A7570B"/>
    <w:rsid w:val="00A764C2"/>
    <w:rsid w:val="00A82723"/>
    <w:rsid w:val="00A82B14"/>
    <w:rsid w:val="00A831C2"/>
    <w:rsid w:val="00A83840"/>
    <w:rsid w:val="00A845D7"/>
    <w:rsid w:val="00A91A9A"/>
    <w:rsid w:val="00A93FA6"/>
    <w:rsid w:val="00AA07E9"/>
    <w:rsid w:val="00AA1B43"/>
    <w:rsid w:val="00AA3E89"/>
    <w:rsid w:val="00AA564C"/>
    <w:rsid w:val="00AA5D64"/>
    <w:rsid w:val="00AB19D9"/>
    <w:rsid w:val="00AB23D1"/>
    <w:rsid w:val="00AB2CFB"/>
    <w:rsid w:val="00AB3DB5"/>
    <w:rsid w:val="00AB66B5"/>
    <w:rsid w:val="00AB7633"/>
    <w:rsid w:val="00AC12A1"/>
    <w:rsid w:val="00AC13E1"/>
    <w:rsid w:val="00AC278E"/>
    <w:rsid w:val="00AC42D1"/>
    <w:rsid w:val="00AC5FA4"/>
    <w:rsid w:val="00AC7A31"/>
    <w:rsid w:val="00AD036B"/>
    <w:rsid w:val="00AD0800"/>
    <w:rsid w:val="00AD2482"/>
    <w:rsid w:val="00AD35E8"/>
    <w:rsid w:val="00AD4E57"/>
    <w:rsid w:val="00AD71C5"/>
    <w:rsid w:val="00AD7CB6"/>
    <w:rsid w:val="00AE2F38"/>
    <w:rsid w:val="00AE5BFC"/>
    <w:rsid w:val="00AF02C3"/>
    <w:rsid w:val="00AF4CF5"/>
    <w:rsid w:val="00AF5128"/>
    <w:rsid w:val="00AF54BB"/>
    <w:rsid w:val="00AF5BE5"/>
    <w:rsid w:val="00AF6F73"/>
    <w:rsid w:val="00B000F7"/>
    <w:rsid w:val="00B02118"/>
    <w:rsid w:val="00B048D2"/>
    <w:rsid w:val="00B07889"/>
    <w:rsid w:val="00B07DEF"/>
    <w:rsid w:val="00B114C2"/>
    <w:rsid w:val="00B14F34"/>
    <w:rsid w:val="00B22130"/>
    <w:rsid w:val="00B2424A"/>
    <w:rsid w:val="00B25C94"/>
    <w:rsid w:val="00B25F35"/>
    <w:rsid w:val="00B26AF2"/>
    <w:rsid w:val="00B26DBC"/>
    <w:rsid w:val="00B27253"/>
    <w:rsid w:val="00B3330C"/>
    <w:rsid w:val="00B34C15"/>
    <w:rsid w:val="00B3588E"/>
    <w:rsid w:val="00B376E8"/>
    <w:rsid w:val="00B4046C"/>
    <w:rsid w:val="00B404BF"/>
    <w:rsid w:val="00B43371"/>
    <w:rsid w:val="00B43DBD"/>
    <w:rsid w:val="00B47720"/>
    <w:rsid w:val="00B47890"/>
    <w:rsid w:val="00B52F08"/>
    <w:rsid w:val="00B531B2"/>
    <w:rsid w:val="00B54EF2"/>
    <w:rsid w:val="00B552E9"/>
    <w:rsid w:val="00B56A8A"/>
    <w:rsid w:val="00B579C2"/>
    <w:rsid w:val="00B605F6"/>
    <w:rsid w:val="00B62D85"/>
    <w:rsid w:val="00B638E1"/>
    <w:rsid w:val="00B662BD"/>
    <w:rsid w:val="00B67DA5"/>
    <w:rsid w:val="00B72EC7"/>
    <w:rsid w:val="00B82E77"/>
    <w:rsid w:val="00B86498"/>
    <w:rsid w:val="00B8677A"/>
    <w:rsid w:val="00B876D2"/>
    <w:rsid w:val="00B877C9"/>
    <w:rsid w:val="00B90F93"/>
    <w:rsid w:val="00B92A01"/>
    <w:rsid w:val="00B92AD1"/>
    <w:rsid w:val="00B92DD7"/>
    <w:rsid w:val="00B934D6"/>
    <w:rsid w:val="00B95EB1"/>
    <w:rsid w:val="00BA2307"/>
    <w:rsid w:val="00BA46D6"/>
    <w:rsid w:val="00BA5AC7"/>
    <w:rsid w:val="00BA5BCE"/>
    <w:rsid w:val="00BB4B03"/>
    <w:rsid w:val="00BC0BCE"/>
    <w:rsid w:val="00BC25E0"/>
    <w:rsid w:val="00BC26C2"/>
    <w:rsid w:val="00BC2C5F"/>
    <w:rsid w:val="00BC3897"/>
    <w:rsid w:val="00BC4636"/>
    <w:rsid w:val="00BC51D3"/>
    <w:rsid w:val="00BD2C03"/>
    <w:rsid w:val="00BD64D7"/>
    <w:rsid w:val="00BD7DB9"/>
    <w:rsid w:val="00BE176F"/>
    <w:rsid w:val="00BE28F8"/>
    <w:rsid w:val="00BE299B"/>
    <w:rsid w:val="00BE6B9B"/>
    <w:rsid w:val="00BE6CD5"/>
    <w:rsid w:val="00BE797C"/>
    <w:rsid w:val="00BF3F67"/>
    <w:rsid w:val="00C016A8"/>
    <w:rsid w:val="00C02DD8"/>
    <w:rsid w:val="00C04E33"/>
    <w:rsid w:val="00C103CE"/>
    <w:rsid w:val="00C1190C"/>
    <w:rsid w:val="00C13B32"/>
    <w:rsid w:val="00C1409F"/>
    <w:rsid w:val="00C16923"/>
    <w:rsid w:val="00C20FF1"/>
    <w:rsid w:val="00C210EB"/>
    <w:rsid w:val="00C21D05"/>
    <w:rsid w:val="00C24480"/>
    <w:rsid w:val="00C24A09"/>
    <w:rsid w:val="00C275C3"/>
    <w:rsid w:val="00C27A48"/>
    <w:rsid w:val="00C30AD1"/>
    <w:rsid w:val="00C334A1"/>
    <w:rsid w:val="00C33F2C"/>
    <w:rsid w:val="00C3515C"/>
    <w:rsid w:val="00C35FDF"/>
    <w:rsid w:val="00C4045B"/>
    <w:rsid w:val="00C45053"/>
    <w:rsid w:val="00C4523F"/>
    <w:rsid w:val="00C508D2"/>
    <w:rsid w:val="00C53016"/>
    <w:rsid w:val="00C53F68"/>
    <w:rsid w:val="00C541D7"/>
    <w:rsid w:val="00C543F0"/>
    <w:rsid w:val="00C5488E"/>
    <w:rsid w:val="00C561E6"/>
    <w:rsid w:val="00C57242"/>
    <w:rsid w:val="00C576E0"/>
    <w:rsid w:val="00C57F37"/>
    <w:rsid w:val="00C60190"/>
    <w:rsid w:val="00C6068A"/>
    <w:rsid w:val="00C61D4F"/>
    <w:rsid w:val="00C659CB"/>
    <w:rsid w:val="00C720FA"/>
    <w:rsid w:val="00C72897"/>
    <w:rsid w:val="00C80A65"/>
    <w:rsid w:val="00C860E5"/>
    <w:rsid w:val="00C86E77"/>
    <w:rsid w:val="00C87294"/>
    <w:rsid w:val="00C9033B"/>
    <w:rsid w:val="00C9052F"/>
    <w:rsid w:val="00C923E1"/>
    <w:rsid w:val="00C948A0"/>
    <w:rsid w:val="00C94D8E"/>
    <w:rsid w:val="00C9631C"/>
    <w:rsid w:val="00C977C0"/>
    <w:rsid w:val="00CA102C"/>
    <w:rsid w:val="00CA1FEC"/>
    <w:rsid w:val="00CA524F"/>
    <w:rsid w:val="00CA5282"/>
    <w:rsid w:val="00CA77C8"/>
    <w:rsid w:val="00CB4971"/>
    <w:rsid w:val="00CB57E7"/>
    <w:rsid w:val="00CB7ABB"/>
    <w:rsid w:val="00CC2E04"/>
    <w:rsid w:val="00CC337E"/>
    <w:rsid w:val="00CC6D8D"/>
    <w:rsid w:val="00CC7C04"/>
    <w:rsid w:val="00CD5ECA"/>
    <w:rsid w:val="00CD60B1"/>
    <w:rsid w:val="00CD7415"/>
    <w:rsid w:val="00CE14A9"/>
    <w:rsid w:val="00CE31A7"/>
    <w:rsid w:val="00CE64DD"/>
    <w:rsid w:val="00CE65B3"/>
    <w:rsid w:val="00CE6C33"/>
    <w:rsid w:val="00CF15C9"/>
    <w:rsid w:val="00CF4937"/>
    <w:rsid w:val="00CF5A95"/>
    <w:rsid w:val="00D0060E"/>
    <w:rsid w:val="00D008DF"/>
    <w:rsid w:val="00D00D18"/>
    <w:rsid w:val="00D045DD"/>
    <w:rsid w:val="00D05982"/>
    <w:rsid w:val="00D06AE1"/>
    <w:rsid w:val="00D07885"/>
    <w:rsid w:val="00D17789"/>
    <w:rsid w:val="00D2035F"/>
    <w:rsid w:val="00D20F07"/>
    <w:rsid w:val="00D22B27"/>
    <w:rsid w:val="00D250E8"/>
    <w:rsid w:val="00D254CF"/>
    <w:rsid w:val="00D268F4"/>
    <w:rsid w:val="00D27847"/>
    <w:rsid w:val="00D31623"/>
    <w:rsid w:val="00D31B76"/>
    <w:rsid w:val="00D31D79"/>
    <w:rsid w:val="00D32317"/>
    <w:rsid w:val="00D3327E"/>
    <w:rsid w:val="00D35039"/>
    <w:rsid w:val="00D418AC"/>
    <w:rsid w:val="00D4205D"/>
    <w:rsid w:val="00D43A9B"/>
    <w:rsid w:val="00D50F30"/>
    <w:rsid w:val="00D51887"/>
    <w:rsid w:val="00D52B78"/>
    <w:rsid w:val="00D547B1"/>
    <w:rsid w:val="00D55184"/>
    <w:rsid w:val="00D62486"/>
    <w:rsid w:val="00D629C6"/>
    <w:rsid w:val="00D63291"/>
    <w:rsid w:val="00D64A4D"/>
    <w:rsid w:val="00D64E93"/>
    <w:rsid w:val="00D70E50"/>
    <w:rsid w:val="00D71475"/>
    <w:rsid w:val="00D724A3"/>
    <w:rsid w:val="00D737A9"/>
    <w:rsid w:val="00D77705"/>
    <w:rsid w:val="00D77CAC"/>
    <w:rsid w:val="00D80325"/>
    <w:rsid w:val="00D81D43"/>
    <w:rsid w:val="00D83D4B"/>
    <w:rsid w:val="00D84631"/>
    <w:rsid w:val="00D86E9A"/>
    <w:rsid w:val="00D91641"/>
    <w:rsid w:val="00D9224B"/>
    <w:rsid w:val="00D923D8"/>
    <w:rsid w:val="00D95D2F"/>
    <w:rsid w:val="00D96ED7"/>
    <w:rsid w:val="00D97604"/>
    <w:rsid w:val="00DA30E1"/>
    <w:rsid w:val="00DA36B0"/>
    <w:rsid w:val="00DA49F2"/>
    <w:rsid w:val="00DA4E5F"/>
    <w:rsid w:val="00DA5EBD"/>
    <w:rsid w:val="00DA64FB"/>
    <w:rsid w:val="00DA708E"/>
    <w:rsid w:val="00DB022B"/>
    <w:rsid w:val="00DB16D9"/>
    <w:rsid w:val="00DB22C7"/>
    <w:rsid w:val="00DB6258"/>
    <w:rsid w:val="00DC166A"/>
    <w:rsid w:val="00DC48BF"/>
    <w:rsid w:val="00DC6766"/>
    <w:rsid w:val="00DD0D63"/>
    <w:rsid w:val="00DD114B"/>
    <w:rsid w:val="00DD35DD"/>
    <w:rsid w:val="00DD37FA"/>
    <w:rsid w:val="00DD4A12"/>
    <w:rsid w:val="00DD56FF"/>
    <w:rsid w:val="00DE0004"/>
    <w:rsid w:val="00DE0D7B"/>
    <w:rsid w:val="00DE1586"/>
    <w:rsid w:val="00DE1A20"/>
    <w:rsid w:val="00DE1E14"/>
    <w:rsid w:val="00DE28EF"/>
    <w:rsid w:val="00DE2F4C"/>
    <w:rsid w:val="00DE5E8E"/>
    <w:rsid w:val="00DF1807"/>
    <w:rsid w:val="00DF2FAF"/>
    <w:rsid w:val="00DF45AE"/>
    <w:rsid w:val="00DF7DB0"/>
    <w:rsid w:val="00DF7DB2"/>
    <w:rsid w:val="00DF7FF2"/>
    <w:rsid w:val="00E003DC"/>
    <w:rsid w:val="00E00745"/>
    <w:rsid w:val="00E00E63"/>
    <w:rsid w:val="00E01D5A"/>
    <w:rsid w:val="00E02056"/>
    <w:rsid w:val="00E05906"/>
    <w:rsid w:val="00E06B86"/>
    <w:rsid w:val="00E07721"/>
    <w:rsid w:val="00E11814"/>
    <w:rsid w:val="00E11D01"/>
    <w:rsid w:val="00E12932"/>
    <w:rsid w:val="00E1718E"/>
    <w:rsid w:val="00E17B43"/>
    <w:rsid w:val="00E2044A"/>
    <w:rsid w:val="00E204D3"/>
    <w:rsid w:val="00E21923"/>
    <w:rsid w:val="00E23877"/>
    <w:rsid w:val="00E25755"/>
    <w:rsid w:val="00E272DA"/>
    <w:rsid w:val="00E27590"/>
    <w:rsid w:val="00E307B5"/>
    <w:rsid w:val="00E32865"/>
    <w:rsid w:val="00E336B3"/>
    <w:rsid w:val="00E33A81"/>
    <w:rsid w:val="00E33B03"/>
    <w:rsid w:val="00E33FE5"/>
    <w:rsid w:val="00E40221"/>
    <w:rsid w:val="00E4141D"/>
    <w:rsid w:val="00E4162A"/>
    <w:rsid w:val="00E431E3"/>
    <w:rsid w:val="00E4732E"/>
    <w:rsid w:val="00E545AA"/>
    <w:rsid w:val="00E56910"/>
    <w:rsid w:val="00E579E4"/>
    <w:rsid w:val="00E61C50"/>
    <w:rsid w:val="00E624E4"/>
    <w:rsid w:val="00E62CD1"/>
    <w:rsid w:val="00E6412C"/>
    <w:rsid w:val="00E64FC0"/>
    <w:rsid w:val="00E71188"/>
    <w:rsid w:val="00E72933"/>
    <w:rsid w:val="00E74A07"/>
    <w:rsid w:val="00E74C7F"/>
    <w:rsid w:val="00E75425"/>
    <w:rsid w:val="00E77A2C"/>
    <w:rsid w:val="00E8238D"/>
    <w:rsid w:val="00E828A7"/>
    <w:rsid w:val="00E834A8"/>
    <w:rsid w:val="00E845B6"/>
    <w:rsid w:val="00E84E41"/>
    <w:rsid w:val="00E85E71"/>
    <w:rsid w:val="00E86116"/>
    <w:rsid w:val="00E90E30"/>
    <w:rsid w:val="00E911E5"/>
    <w:rsid w:val="00E9135F"/>
    <w:rsid w:val="00E917C3"/>
    <w:rsid w:val="00E92F3F"/>
    <w:rsid w:val="00E93473"/>
    <w:rsid w:val="00EA0468"/>
    <w:rsid w:val="00EA0C8B"/>
    <w:rsid w:val="00EA1EB3"/>
    <w:rsid w:val="00EA2469"/>
    <w:rsid w:val="00EA46EF"/>
    <w:rsid w:val="00EA70F1"/>
    <w:rsid w:val="00EA7CA2"/>
    <w:rsid w:val="00EB2B28"/>
    <w:rsid w:val="00EB4ACB"/>
    <w:rsid w:val="00EC3BC0"/>
    <w:rsid w:val="00ED2A3C"/>
    <w:rsid w:val="00ED5B38"/>
    <w:rsid w:val="00ED75F2"/>
    <w:rsid w:val="00EE1DD6"/>
    <w:rsid w:val="00EE28A9"/>
    <w:rsid w:val="00EE4C7D"/>
    <w:rsid w:val="00EF0762"/>
    <w:rsid w:val="00EF1918"/>
    <w:rsid w:val="00EF1F9F"/>
    <w:rsid w:val="00EF675A"/>
    <w:rsid w:val="00EF7DF6"/>
    <w:rsid w:val="00F00960"/>
    <w:rsid w:val="00F027E8"/>
    <w:rsid w:val="00F02B45"/>
    <w:rsid w:val="00F05303"/>
    <w:rsid w:val="00F0658B"/>
    <w:rsid w:val="00F06A84"/>
    <w:rsid w:val="00F0711F"/>
    <w:rsid w:val="00F11F64"/>
    <w:rsid w:val="00F16657"/>
    <w:rsid w:val="00F173B2"/>
    <w:rsid w:val="00F20E9D"/>
    <w:rsid w:val="00F21BBF"/>
    <w:rsid w:val="00F21CC1"/>
    <w:rsid w:val="00F21E78"/>
    <w:rsid w:val="00F23883"/>
    <w:rsid w:val="00F241F8"/>
    <w:rsid w:val="00F265EB"/>
    <w:rsid w:val="00F27E21"/>
    <w:rsid w:val="00F314CB"/>
    <w:rsid w:val="00F31617"/>
    <w:rsid w:val="00F32276"/>
    <w:rsid w:val="00F3246E"/>
    <w:rsid w:val="00F333BB"/>
    <w:rsid w:val="00F34F1B"/>
    <w:rsid w:val="00F35FCC"/>
    <w:rsid w:val="00F40646"/>
    <w:rsid w:val="00F408E9"/>
    <w:rsid w:val="00F414EF"/>
    <w:rsid w:val="00F41E91"/>
    <w:rsid w:val="00F42359"/>
    <w:rsid w:val="00F43A18"/>
    <w:rsid w:val="00F43CFB"/>
    <w:rsid w:val="00F47591"/>
    <w:rsid w:val="00F5041D"/>
    <w:rsid w:val="00F5071D"/>
    <w:rsid w:val="00F529F2"/>
    <w:rsid w:val="00F53564"/>
    <w:rsid w:val="00F54CD4"/>
    <w:rsid w:val="00F6152D"/>
    <w:rsid w:val="00F6264F"/>
    <w:rsid w:val="00F66E16"/>
    <w:rsid w:val="00F66F58"/>
    <w:rsid w:val="00F678EB"/>
    <w:rsid w:val="00F7015A"/>
    <w:rsid w:val="00F71DC3"/>
    <w:rsid w:val="00F72701"/>
    <w:rsid w:val="00F74174"/>
    <w:rsid w:val="00F741F5"/>
    <w:rsid w:val="00F759D6"/>
    <w:rsid w:val="00F75DF6"/>
    <w:rsid w:val="00F76B88"/>
    <w:rsid w:val="00F80030"/>
    <w:rsid w:val="00F806CB"/>
    <w:rsid w:val="00F82E5E"/>
    <w:rsid w:val="00F8380E"/>
    <w:rsid w:val="00F83E70"/>
    <w:rsid w:val="00F861DD"/>
    <w:rsid w:val="00F86EAC"/>
    <w:rsid w:val="00F86EF1"/>
    <w:rsid w:val="00F901EF"/>
    <w:rsid w:val="00F906A9"/>
    <w:rsid w:val="00F90C62"/>
    <w:rsid w:val="00F93553"/>
    <w:rsid w:val="00FA08BA"/>
    <w:rsid w:val="00FA1E5D"/>
    <w:rsid w:val="00FA4812"/>
    <w:rsid w:val="00FA6193"/>
    <w:rsid w:val="00FB05B3"/>
    <w:rsid w:val="00FB14E9"/>
    <w:rsid w:val="00FB251F"/>
    <w:rsid w:val="00FB2CDE"/>
    <w:rsid w:val="00FB51AC"/>
    <w:rsid w:val="00FB7C13"/>
    <w:rsid w:val="00FC01B2"/>
    <w:rsid w:val="00FC1544"/>
    <w:rsid w:val="00FC325C"/>
    <w:rsid w:val="00FC474D"/>
    <w:rsid w:val="00FC7D1D"/>
    <w:rsid w:val="00FD0DD7"/>
    <w:rsid w:val="00FD1653"/>
    <w:rsid w:val="00FD23D2"/>
    <w:rsid w:val="00FD3DC2"/>
    <w:rsid w:val="00FD4487"/>
    <w:rsid w:val="00FD548B"/>
    <w:rsid w:val="00FD5552"/>
    <w:rsid w:val="00FE1BE4"/>
    <w:rsid w:val="00FE24B1"/>
    <w:rsid w:val="00FE4E9D"/>
    <w:rsid w:val="00FE782D"/>
    <w:rsid w:val="00FF0D10"/>
    <w:rsid w:val="00FF4DC5"/>
    <w:rsid w:val="00FF5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8C"/>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3B398C"/>
    <w:pPr>
      <w:keepNext/>
      <w:keepLines/>
      <w:spacing w:before="480" w:after="120" w:line="240" w:lineRule="auto"/>
      <w:jc w:val="left"/>
      <w:outlineLvl w:val="0"/>
    </w:pPr>
    <w:rPr>
      <w:rFonts w:eastAsiaTheme="majorEastAsia" w:cstheme="majorBidi"/>
      <w:b/>
      <w:bCs/>
      <w:szCs w:val="28"/>
    </w:rPr>
  </w:style>
  <w:style w:type="paragraph" w:styleId="Heading2">
    <w:name w:val="heading 2"/>
    <w:basedOn w:val="Normal"/>
    <w:next w:val="Normal"/>
    <w:link w:val="Heading2Char"/>
    <w:qFormat/>
    <w:rsid w:val="003B398C"/>
    <w:pPr>
      <w:keepNext/>
      <w:spacing w:before="240" w:after="240" w:line="240" w:lineRule="auto"/>
      <w:outlineLvl w:val="1"/>
    </w:pPr>
    <w:rPr>
      <w:rFonts w:eastAsia="Times New Roman" w:cs="Arial"/>
      <w:b/>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xto,Thiago"/>
    <w:uiPriority w:val="1"/>
    <w:qFormat/>
    <w:rsid w:val="003B398C"/>
    <w:pPr>
      <w:spacing w:after="0" w:line="360" w:lineRule="auto"/>
      <w:jc w:val="both"/>
    </w:pPr>
    <w:rPr>
      <w:rFonts w:ascii="Arial" w:hAnsi="Arial"/>
      <w:sz w:val="24"/>
    </w:rPr>
  </w:style>
  <w:style w:type="character" w:customStyle="1" w:styleId="Heading1Char">
    <w:name w:val="Heading 1 Char"/>
    <w:basedOn w:val="DefaultParagraphFont"/>
    <w:link w:val="Heading1"/>
    <w:uiPriority w:val="9"/>
    <w:rsid w:val="003B398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3B398C"/>
    <w:rPr>
      <w:rFonts w:ascii="Times New Roman" w:eastAsia="Times New Roman" w:hAnsi="Times New Roman" w:cs="Arial"/>
      <w:b/>
      <w:sz w:val="24"/>
      <w:szCs w:val="24"/>
      <w:lang w:eastAsia="pt-BR"/>
    </w:rPr>
  </w:style>
  <w:style w:type="paragraph" w:styleId="ListParagraph">
    <w:name w:val="List Paragraph"/>
    <w:basedOn w:val="Normal"/>
    <w:uiPriority w:val="34"/>
    <w:qFormat/>
    <w:rsid w:val="003B398C"/>
    <w:pPr>
      <w:spacing w:line="276" w:lineRule="auto"/>
      <w:ind w:left="720"/>
      <w:contextualSpacing/>
      <w:jc w:val="left"/>
    </w:pPr>
    <w:rPr>
      <w:rFonts w:ascii="Calibri" w:eastAsia="Calibri" w:hAnsi="Calibri" w:cs="Times New Roman"/>
      <w:sz w:val="22"/>
    </w:rPr>
  </w:style>
  <w:style w:type="character" w:styleId="FootnoteReference">
    <w:name w:val="footnote reference"/>
    <w:basedOn w:val="DefaultParagraphFont"/>
    <w:semiHidden/>
    <w:unhideWhenUsed/>
    <w:rsid w:val="003B398C"/>
    <w:rPr>
      <w:vertAlign w:val="superscript"/>
    </w:rPr>
  </w:style>
  <w:style w:type="paragraph" w:styleId="FootnoteText">
    <w:name w:val="footnote text"/>
    <w:basedOn w:val="Normal"/>
    <w:link w:val="FootnoteTextChar"/>
    <w:semiHidden/>
    <w:unhideWhenUsed/>
    <w:rsid w:val="003B398C"/>
    <w:pPr>
      <w:spacing w:after="0"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semiHidden/>
    <w:rsid w:val="003B398C"/>
    <w:rPr>
      <w:sz w:val="20"/>
      <w:szCs w:val="20"/>
    </w:rPr>
  </w:style>
  <w:style w:type="character" w:styleId="CommentReference">
    <w:name w:val="annotation reference"/>
    <w:basedOn w:val="DefaultParagraphFont"/>
    <w:uiPriority w:val="99"/>
    <w:semiHidden/>
    <w:unhideWhenUsed/>
    <w:rsid w:val="007E632C"/>
    <w:rPr>
      <w:sz w:val="16"/>
      <w:szCs w:val="16"/>
    </w:rPr>
  </w:style>
  <w:style w:type="paragraph" w:styleId="CommentText">
    <w:name w:val="annotation text"/>
    <w:basedOn w:val="Normal"/>
    <w:link w:val="CommentTextChar"/>
    <w:uiPriority w:val="99"/>
    <w:semiHidden/>
    <w:unhideWhenUsed/>
    <w:rsid w:val="007E632C"/>
    <w:pPr>
      <w:spacing w:line="240" w:lineRule="auto"/>
    </w:pPr>
    <w:rPr>
      <w:sz w:val="20"/>
      <w:szCs w:val="20"/>
    </w:rPr>
  </w:style>
  <w:style w:type="character" w:customStyle="1" w:styleId="CommentTextChar">
    <w:name w:val="Comment Text Char"/>
    <w:basedOn w:val="DefaultParagraphFont"/>
    <w:link w:val="CommentText"/>
    <w:uiPriority w:val="99"/>
    <w:semiHidden/>
    <w:rsid w:val="007E63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632C"/>
    <w:rPr>
      <w:b/>
      <w:bCs/>
    </w:rPr>
  </w:style>
  <w:style w:type="character" w:customStyle="1" w:styleId="CommentSubjectChar">
    <w:name w:val="Comment Subject Char"/>
    <w:basedOn w:val="CommentTextChar"/>
    <w:link w:val="CommentSubject"/>
    <w:uiPriority w:val="99"/>
    <w:semiHidden/>
    <w:rsid w:val="007E632C"/>
    <w:rPr>
      <w:rFonts w:ascii="Times New Roman" w:hAnsi="Times New Roman"/>
      <w:b/>
      <w:bCs/>
      <w:sz w:val="20"/>
      <w:szCs w:val="20"/>
    </w:rPr>
  </w:style>
  <w:style w:type="paragraph" w:styleId="BalloonText">
    <w:name w:val="Balloon Text"/>
    <w:basedOn w:val="Normal"/>
    <w:link w:val="BalloonTextChar"/>
    <w:uiPriority w:val="99"/>
    <w:semiHidden/>
    <w:unhideWhenUsed/>
    <w:rsid w:val="007E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2C"/>
    <w:rPr>
      <w:rFonts w:ascii="Tahoma" w:hAnsi="Tahoma" w:cs="Tahoma"/>
      <w:sz w:val="16"/>
      <w:szCs w:val="16"/>
    </w:rPr>
  </w:style>
  <w:style w:type="character" w:customStyle="1" w:styleId="apple-converted-space">
    <w:name w:val="apple-converted-space"/>
    <w:basedOn w:val="DefaultParagraphFont"/>
    <w:rsid w:val="004071D9"/>
  </w:style>
  <w:style w:type="character" w:styleId="Hyperlink">
    <w:name w:val="Hyperlink"/>
    <w:basedOn w:val="DefaultParagraphFont"/>
    <w:uiPriority w:val="99"/>
    <w:unhideWhenUsed/>
    <w:rsid w:val="00317641"/>
    <w:rPr>
      <w:color w:val="0000FF"/>
      <w:u w:val="single"/>
    </w:rPr>
  </w:style>
  <w:style w:type="paragraph" w:customStyle="1" w:styleId="Default">
    <w:name w:val="Default"/>
    <w:rsid w:val="00E416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efaultParagraphFont"/>
    <w:rsid w:val="00BD7DB9"/>
  </w:style>
  <w:style w:type="character" w:styleId="FollowedHyperlink">
    <w:name w:val="FollowedHyperlink"/>
    <w:basedOn w:val="DefaultParagraphFont"/>
    <w:uiPriority w:val="99"/>
    <w:semiHidden/>
    <w:unhideWhenUsed/>
    <w:rsid w:val="00187F4F"/>
    <w:rPr>
      <w:color w:val="800080" w:themeColor="followedHyperlink"/>
      <w:u w:val="single"/>
    </w:rPr>
  </w:style>
  <w:style w:type="paragraph" w:styleId="HTMLPreformatted">
    <w:name w:val="HTML Preformatted"/>
    <w:basedOn w:val="Normal"/>
    <w:link w:val="HTMLPreformattedChar"/>
    <w:uiPriority w:val="99"/>
    <w:unhideWhenUsed/>
    <w:rsid w:val="00847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8478EC"/>
    <w:rPr>
      <w:rFonts w:ascii="Courier New" w:eastAsia="Times New Roman" w:hAnsi="Courier New" w:cs="Courier New"/>
      <w:sz w:val="20"/>
      <w:szCs w:val="20"/>
      <w:lang w:eastAsia="pt-BR"/>
    </w:rPr>
  </w:style>
  <w:style w:type="character" w:customStyle="1" w:styleId="A0">
    <w:name w:val="A0"/>
    <w:uiPriority w:val="99"/>
    <w:rsid w:val="00031359"/>
    <w:rPr>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33783">
      <w:bodyDiv w:val="1"/>
      <w:marLeft w:val="0"/>
      <w:marRight w:val="0"/>
      <w:marTop w:val="0"/>
      <w:marBottom w:val="0"/>
      <w:divBdr>
        <w:top w:val="none" w:sz="0" w:space="0" w:color="auto"/>
        <w:left w:val="none" w:sz="0" w:space="0" w:color="auto"/>
        <w:bottom w:val="none" w:sz="0" w:space="0" w:color="auto"/>
        <w:right w:val="none" w:sz="0" w:space="0" w:color="auto"/>
      </w:divBdr>
    </w:div>
    <w:div w:id="218056462">
      <w:bodyDiv w:val="1"/>
      <w:marLeft w:val="0"/>
      <w:marRight w:val="0"/>
      <w:marTop w:val="0"/>
      <w:marBottom w:val="0"/>
      <w:divBdr>
        <w:top w:val="none" w:sz="0" w:space="0" w:color="auto"/>
        <w:left w:val="none" w:sz="0" w:space="0" w:color="auto"/>
        <w:bottom w:val="none" w:sz="0" w:space="0" w:color="auto"/>
        <w:right w:val="none" w:sz="0" w:space="0" w:color="auto"/>
      </w:divBdr>
    </w:div>
    <w:div w:id="535389590">
      <w:bodyDiv w:val="1"/>
      <w:marLeft w:val="0"/>
      <w:marRight w:val="0"/>
      <w:marTop w:val="0"/>
      <w:marBottom w:val="0"/>
      <w:divBdr>
        <w:top w:val="none" w:sz="0" w:space="0" w:color="auto"/>
        <w:left w:val="none" w:sz="0" w:space="0" w:color="auto"/>
        <w:bottom w:val="none" w:sz="0" w:space="0" w:color="auto"/>
        <w:right w:val="none" w:sz="0" w:space="0" w:color="auto"/>
      </w:divBdr>
    </w:div>
    <w:div w:id="1090468754">
      <w:bodyDiv w:val="1"/>
      <w:marLeft w:val="0"/>
      <w:marRight w:val="0"/>
      <w:marTop w:val="0"/>
      <w:marBottom w:val="0"/>
      <w:divBdr>
        <w:top w:val="none" w:sz="0" w:space="0" w:color="auto"/>
        <w:left w:val="none" w:sz="0" w:space="0" w:color="auto"/>
        <w:bottom w:val="none" w:sz="0" w:space="0" w:color="auto"/>
        <w:right w:val="none" w:sz="0" w:space="0" w:color="auto"/>
      </w:divBdr>
    </w:div>
    <w:div w:id="1188643172">
      <w:bodyDiv w:val="1"/>
      <w:marLeft w:val="0"/>
      <w:marRight w:val="0"/>
      <w:marTop w:val="0"/>
      <w:marBottom w:val="0"/>
      <w:divBdr>
        <w:top w:val="none" w:sz="0" w:space="0" w:color="auto"/>
        <w:left w:val="none" w:sz="0" w:space="0" w:color="auto"/>
        <w:bottom w:val="none" w:sz="0" w:space="0" w:color="auto"/>
        <w:right w:val="none" w:sz="0" w:space="0" w:color="auto"/>
      </w:divBdr>
    </w:div>
    <w:div w:id="1300378107">
      <w:bodyDiv w:val="1"/>
      <w:marLeft w:val="0"/>
      <w:marRight w:val="0"/>
      <w:marTop w:val="0"/>
      <w:marBottom w:val="0"/>
      <w:divBdr>
        <w:top w:val="none" w:sz="0" w:space="0" w:color="auto"/>
        <w:left w:val="none" w:sz="0" w:space="0" w:color="auto"/>
        <w:bottom w:val="none" w:sz="0" w:space="0" w:color="auto"/>
        <w:right w:val="none" w:sz="0" w:space="0" w:color="auto"/>
      </w:divBdr>
    </w:div>
    <w:div w:id="1552880321">
      <w:bodyDiv w:val="1"/>
      <w:marLeft w:val="0"/>
      <w:marRight w:val="0"/>
      <w:marTop w:val="0"/>
      <w:marBottom w:val="0"/>
      <w:divBdr>
        <w:top w:val="none" w:sz="0" w:space="0" w:color="auto"/>
        <w:left w:val="none" w:sz="0" w:space="0" w:color="auto"/>
        <w:bottom w:val="none" w:sz="0" w:space="0" w:color="auto"/>
        <w:right w:val="none" w:sz="0" w:space="0" w:color="auto"/>
      </w:divBdr>
    </w:div>
    <w:div w:id="16112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2441096806060253" TargetMode="External"/><Relationship Id="rId13" Type="http://schemas.openxmlformats.org/officeDocument/2006/relationships/hyperlink" Target="http://www.inp.uw.edu.pl/mdsie/Political_Thought/Hegel%20Phil%20of%20Right.pdf" TargetMode="External"/><Relationship Id="rId3" Type="http://schemas.openxmlformats.org/officeDocument/2006/relationships/settings" Target="settings.xml"/><Relationship Id="rId7" Type="http://schemas.openxmlformats.org/officeDocument/2006/relationships/hyperlink" Target="http://www.scielo.br/pdf/ts/v7n1-2/0103-2070-ts-07-02-0105.pdf" TargetMode="External"/><Relationship Id="rId12" Type="http://schemas.openxmlformats.org/officeDocument/2006/relationships/hyperlink" Target="http://libcom.org/files/The%20Limits%20to%20Capita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booksbrasil.org/adobeebook/socespetaculo.pdf" TargetMode="External"/><Relationship Id="rId5" Type="http://schemas.openxmlformats.org/officeDocument/2006/relationships/footnotes" Target="footnotes.xml"/><Relationship Id="rId15" Type="http://schemas.openxmlformats.org/officeDocument/2006/relationships/hyperlink" Target="http://www.ebooksbrasil.org/adobeebook/principe.pdf" TargetMode="External"/><Relationship Id="rId10" Type="http://schemas.openxmlformats.org/officeDocument/2006/relationships/hyperlink" Target="https://revistas.pucsp.br/index.php/ls/article/view/25775/18419" TargetMode="External"/><Relationship Id="rId4" Type="http://schemas.openxmlformats.org/officeDocument/2006/relationships/webSettings" Target="webSettings.xml"/><Relationship Id="rId9" Type="http://schemas.openxmlformats.org/officeDocument/2006/relationships/hyperlink" Target="http://www.revistas.usp.br/cefp/article/view/55955" TargetMode="External"/><Relationship Id="rId14" Type="http://schemas.openxmlformats.org/officeDocument/2006/relationships/hyperlink" Target="http://revistas.ucm.es/index.php/GEOP/article/view/40288/3873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114B-DB09-B14D-9F29-75E82BEC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10251</Words>
  <Characters>58432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2020-05-15T20:12:00Z</dcterms:created>
  <dcterms:modified xsi:type="dcterms:W3CDTF">2020-05-15T20:12:00Z</dcterms:modified>
</cp:coreProperties>
</file>