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b w:val="1"/>
          <w:sz w:val="24"/>
          <w:szCs w:val="24"/>
          <w:rtl w:val="0"/>
        </w:rPr>
        <w:t xml:space="preserve">PLANO DE TRABALHO - BOLSISTA PBIC - PROJETO SISTEMA DE TRANSPORTE URBANO INTELIGENTE: TECNOLOGIA E POLÍTICA DA INTERNET DAS COISAS PARA MELHORIA DOS SERVIÇOS DE TRANSPORTE URBANO EM BELO HORIZONTE</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Objetivos gerais: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De forma geral as atividades que deverão ser realizadas pelo(a) bolsista PBIC (Bolsa de Iniciação Científica) consistem em auxiliar diretamente os demais pesquisadores no desenvolvimento das etapas previstas no projeto, de maneira a possibilitar que o estudante se familiarize com os métodos e procedimentos ligados à produção científica e acadêmica.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Atividades:</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sz w:val="24"/>
          <w:szCs w:val="24"/>
        </w:rPr>
      </w:pPr>
      <w:r w:rsidDel="00000000" w:rsidR="00000000" w:rsidRPr="00000000">
        <w:rPr>
          <w:sz w:val="24"/>
          <w:szCs w:val="24"/>
          <w:rtl w:val="0"/>
        </w:rPr>
        <w:t xml:space="preserve">Revisão Bibliográfica do estado da arte no tema em tela;</w:t>
      </w:r>
    </w:p>
    <w:p w:rsidR="00000000" w:rsidDel="00000000" w:rsidP="00000000" w:rsidRDefault="00000000" w:rsidRPr="00000000" w14:paraId="0000000A">
      <w:pPr>
        <w:numPr>
          <w:ilvl w:val="0"/>
          <w:numId w:val="1"/>
        </w:numPr>
        <w:ind w:left="720" w:hanging="360"/>
        <w:jc w:val="both"/>
        <w:rPr>
          <w:sz w:val="24"/>
          <w:szCs w:val="24"/>
        </w:rPr>
      </w:pPr>
      <w:r w:rsidDel="00000000" w:rsidR="00000000" w:rsidRPr="00000000">
        <w:rPr>
          <w:sz w:val="24"/>
          <w:szCs w:val="24"/>
          <w:rtl w:val="0"/>
        </w:rPr>
        <w:t xml:space="preserve">Capacitação técnica e metodológica do estudante para o projeto, com foco nos métodos quantitativos e qualitativos a serem empregados.</w:t>
      </w:r>
    </w:p>
    <w:p w:rsidR="00000000" w:rsidDel="00000000" w:rsidP="00000000" w:rsidRDefault="00000000" w:rsidRPr="00000000" w14:paraId="0000000B">
      <w:pPr>
        <w:numPr>
          <w:ilvl w:val="0"/>
          <w:numId w:val="1"/>
        </w:numPr>
        <w:ind w:left="720" w:hanging="360"/>
        <w:jc w:val="both"/>
        <w:rPr>
          <w:sz w:val="24"/>
          <w:szCs w:val="24"/>
        </w:rPr>
      </w:pPr>
      <w:r w:rsidDel="00000000" w:rsidR="00000000" w:rsidRPr="00000000">
        <w:rPr>
          <w:sz w:val="24"/>
          <w:szCs w:val="24"/>
          <w:rtl w:val="0"/>
        </w:rPr>
        <w:t xml:space="preserve">Treinamento do(a) bolsista em levantamento e sistematização de dados;</w:t>
      </w:r>
    </w:p>
    <w:p w:rsidR="00000000" w:rsidDel="00000000" w:rsidP="00000000" w:rsidRDefault="00000000" w:rsidRPr="00000000" w14:paraId="0000000C">
      <w:pPr>
        <w:numPr>
          <w:ilvl w:val="0"/>
          <w:numId w:val="1"/>
        </w:numPr>
        <w:ind w:left="720" w:hanging="360"/>
        <w:jc w:val="both"/>
        <w:rPr>
          <w:sz w:val="24"/>
          <w:szCs w:val="24"/>
        </w:rPr>
      </w:pPr>
      <w:r w:rsidDel="00000000" w:rsidR="00000000" w:rsidRPr="00000000">
        <w:rPr>
          <w:sz w:val="24"/>
          <w:szCs w:val="24"/>
          <w:rtl w:val="0"/>
        </w:rPr>
        <w:t xml:space="preserve">Auxílio na elaboração de um banco de dados do projeto.</w:t>
      </w:r>
    </w:p>
    <w:p w:rsidR="00000000" w:rsidDel="00000000" w:rsidP="00000000" w:rsidRDefault="00000000" w:rsidRPr="00000000" w14:paraId="0000000D">
      <w:pPr>
        <w:numPr>
          <w:ilvl w:val="0"/>
          <w:numId w:val="1"/>
        </w:numPr>
        <w:ind w:left="720" w:hanging="360"/>
        <w:jc w:val="both"/>
        <w:rPr>
          <w:sz w:val="24"/>
          <w:szCs w:val="24"/>
        </w:rPr>
      </w:pPr>
      <w:r w:rsidDel="00000000" w:rsidR="00000000" w:rsidRPr="00000000">
        <w:rPr>
          <w:sz w:val="24"/>
          <w:szCs w:val="24"/>
          <w:rtl w:val="0"/>
        </w:rPr>
        <w:t xml:space="preserve">Suporte ao desenvolvimento de estudos comparativos relacionados à implementação de recursos da IoT nos sistemas de tráfego e transporte público em Belo Horizonte e Groningen</w:t>
      </w:r>
    </w:p>
    <w:p w:rsidR="00000000" w:rsidDel="00000000" w:rsidP="00000000" w:rsidRDefault="00000000" w:rsidRPr="00000000" w14:paraId="0000000E">
      <w:pPr>
        <w:numPr>
          <w:ilvl w:val="0"/>
          <w:numId w:val="1"/>
        </w:numPr>
        <w:ind w:left="720" w:hanging="360"/>
        <w:jc w:val="both"/>
        <w:rPr>
          <w:sz w:val="24"/>
          <w:szCs w:val="24"/>
        </w:rPr>
      </w:pPr>
      <w:r w:rsidDel="00000000" w:rsidR="00000000" w:rsidRPr="00000000">
        <w:rPr>
          <w:sz w:val="24"/>
          <w:szCs w:val="24"/>
          <w:rtl w:val="0"/>
        </w:rPr>
        <w:t xml:space="preserve">Treinamento e auxílio na redação de trabalhos acadêmicos/científicos para apresentação em eventos;</w:t>
      </w:r>
    </w:p>
    <w:p w:rsidR="00000000" w:rsidDel="00000000" w:rsidP="00000000" w:rsidRDefault="00000000" w:rsidRPr="00000000" w14:paraId="0000000F">
      <w:pPr>
        <w:numPr>
          <w:ilvl w:val="0"/>
          <w:numId w:val="1"/>
        </w:numPr>
        <w:ind w:left="720" w:hanging="360"/>
        <w:jc w:val="both"/>
        <w:rPr>
          <w:sz w:val="24"/>
          <w:szCs w:val="24"/>
        </w:rPr>
      </w:pPr>
      <w:r w:rsidDel="00000000" w:rsidR="00000000" w:rsidRPr="00000000">
        <w:rPr>
          <w:sz w:val="24"/>
          <w:szCs w:val="24"/>
          <w:rtl w:val="0"/>
        </w:rPr>
        <w:t xml:space="preserve">Suporte ao desenvolvimento de propostas de soluções de IoT para sistemas de tráfego e transporte público em Belo Horizonte;</w:t>
      </w:r>
    </w:p>
    <w:p w:rsidR="00000000" w:rsidDel="00000000" w:rsidP="00000000" w:rsidRDefault="00000000" w:rsidRPr="00000000" w14:paraId="00000010">
      <w:pPr>
        <w:numPr>
          <w:ilvl w:val="0"/>
          <w:numId w:val="1"/>
        </w:numPr>
        <w:ind w:left="720" w:hanging="360"/>
        <w:jc w:val="both"/>
        <w:rPr>
          <w:sz w:val="24"/>
          <w:szCs w:val="24"/>
        </w:rPr>
      </w:pPr>
      <w:r w:rsidDel="00000000" w:rsidR="00000000" w:rsidRPr="00000000">
        <w:rPr>
          <w:sz w:val="24"/>
          <w:szCs w:val="24"/>
          <w:rtl w:val="0"/>
        </w:rPr>
        <w:t xml:space="preserve">Elaboração de material gráfico e textual de divulgação do projeto;</w:t>
      </w:r>
    </w:p>
    <w:p w:rsidR="00000000" w:rsidDel="00000000" w:rsidP="00000000" w:rsidRDefault="00000000" w:rsidRPr="00000000" w14:paraId="00000011">
      <w:pPr>
        <w:numPr>
          <w:ilvl w:val="0"/>
          <w:numId w:val="1"/>
        </w:numPr>
        <w:ind w:left="720" w:hanging="360"/>
        <w:jc w:val="both"/>
        <w:rPr>
          <w:sz w:val="24"/>
          <w:szCs w:val="24"/>
        </w:rPr>
      </w:pPr>
      <w:r w:rsidDel="00000000" w:rsidR="00000000" w:rsidRPr="00000000">
        <w:rPr>
          <w:sz w:val="24"/>
          <w:szCs w:val="24"/>
          <w:rtl w:val="0"/>
        </w:rPr>
        <w:t xml:space="preserve">Auxílio no desenvolvimento do PITCH de divulgação do projeto;</w:t>
      </w:r>
    </w:p>
    <w:p w:rsidR="00000000" w:rsidDel="00000000" w:rsidP="00000000" w:rsidRDefault="00000000" w:rsidRPr="00000000" w14:paraId="00000012">
      <w:pPr>
        <w:numPr>
          <w:ilvl w:val="0"/>
          <w:numId w:val="1"/>
        </w:numPr>
        <w:ind w:left="720" w:hanging="360"/>
        <w:jc w:val="both"/>
        <w:rPr>
          <w:sz w:val="24"/>
          <w:szCs w:val="24"/>
        </w:rPr>
      </w:pPr>
      <w:r w:rsidDel="00000000" w:rsidR="00000000" w:rsidRPr="00000000">
        <w:rPr>
          <w:sz w:val="24"/>
          <w:szCs w:val="24"/>
          <w:rtl w:val="0"/>
        </w:rPr>
        <w:t xml:space="preserve">Suporte à produção de relatório técnico e artigo científico para publicação;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14083.2"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480"/>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tblGridChange w:id="0">
          <w:tblGrid>
            <w:gridCol w:w="6480"/>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gridCol w:w="316.8"/>
          </w:tblGrid>
        </w:tblGridChange>
      </w:tblGrid>
      <w:tr>
        <w:trPr>
          <w:trHeight w:val="380" w:hRule="atLeast"/>
        </w:trPr>
        <w:tc>
          <w:tcPr>
            <w:vMerge w:val="restart"/>
            <w:shd w:fill="efefef" w:val="clear"/>
            <w:tcMar>
              <w:top w:w="40.0" w:type="dxa"/>
              <w:left w:w="40.0" w:type="dxa"/>
              <w:bottom w:w="40.0" w:type="dxa"/>
              <w:right w:w="40.0" w:type="dxa"/>
            </w:tcMar>
            <w:vAlign w:val="center"/>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ATIVIDADE</w:t>
            </w:r>
          </w:p>
        </w:tc>
        <w:tc>
          <w:tcPr>
            <w:gridSpan w:val="24"/>
            <w:shd w:fill="efefef" w:val="clear"/>
            <w:tcMar>
              <w:top w:w="40.0" w:type="dxa"/>
              <w:left w:w="40.0" w:type="dxa"/>
              <w:bottom w:w="40.0" w:type="dxa"/>
              <w:right w:w="40.0" w:type="dxa"/>
            </w:tcMar>
            <w:vAlign w:val="bottom"/>
          </w:tcPr>
          <w:p w:rsidR="00000000" w:rsidDel="00000000" w:rsidP="00000000" w:rsidRDefault="00000000" w:rsidRPr="00000000" w14:paraId="00000017">
            <w:pPr>
              <w:rPr>
                <w:sz w:val="20"/>
                <w:szCs w:val="20"/>
              </w:rPr>
            </w:pPr>
            <w:r w:rsidDel="00000000" w:rsidR="00000000" w:rsidRPr="00000000">
              <w:rPr>
                <w:b w:val="1"/>
                <w:sz w:val="20"/>
                <w:szCs w:val="20"/>
                <w:rtl w:val="0"/>
              </w:rPr>
              <w:t xml:space="preserve">MESES</w:t>
            </w:r>
            <w:r w:rsidDel="00000000" w:rsidR="00000000" w:rsidRPr="00000000">
              <w:rPr>
                <w:rtl w:val="0"/>
              </w:rPr>
            </w:r>
          </w:p>
        </w:tc>
      </w:tr>
      <w:tr>
        <w:trPr>
          <w:trHeight w:val="38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c>
          <w:tcPr>
            <w:gridSpan w:val="8"/>
            <w:shd w:fill="f4cccc" w:val="clear"/>
            <w:tcMar>
              <w:top w:w="40.0" w:type="dxa"/>
              <w:left w:w="40.0" w:type="dxa"/>
              <w:bottom w:w="40.0" w:type="dxa"/>
              <w:right w:w="40.0" w:type="dxa"/>
            </w:tcMar>
            <w:vAlign w:val="bottom"/>
          </w:tcPr>
          <w:p w:rsidR="00000000" w:rsidDel="00000000" w:rsidP="00000000" w:rsidRDefault="00000000" w:rsidRPr="00000000" w14:paraId="00000030">
            <w:pPr>
              <w:rPr>
                <w:sz w:val="20"/>
                <w:szCs w:val="20"/>
              </w:rPr>
            </w:pPr>
            <w:r w:rsidDel="00000000" w:rsidR="00000000" w:rsidRPr="00000000">
              <w:rPr>
                <w:b w:val="1"/>
                <w:sz w:val="20"/>
                <w:szCs w:val="20"/>
                <w:rtl w:val="0"/>
              </w:rPr>
              <w:t xml:space="preserve">FASE 1</w:t>
            </w:r>
            <w:r w:rsidDel="00000000" w:rsidR="00000000" w:rsidRPr="00000000">
              <w:rPr>
                <w:rtl w:val="0"/>
              </w:rPr>
            </w:r>
          </w:p>
        </w:tc>
        <w:tc>
          <w:tcPr>
            <w:gridSpan w:val="8"/>
            <w:shd w:fill="fff2cc" w:val="clear"/>
            <w:tcMar>
              <w:top w:w="40.0" w:type="dxa"/>
              <w:left w:w="40.0" w:type="dxa"/>
              <w:bottom w:w="40.0" w:type="dxa"/>
              <w:right w:w="40.0" w:type="dxa"/>
            </w:tcMar>
            <w:vAlign w:val="bottom"/>
          </w:tcPr>
          <w:p w:rsidR="00000000" w:rsidDel="00000000" w:rsidP="00000000" w:rsidRDefault="00000000" w:rsidRPr="00000000" w14:paraId="00000038">
            <w:pPr>
              <w:rPr>
                <w:sz w:val="20"/>
                <w:szCs w:val="20"/>
              </w:rPr>
            </w:pPr>
            <w:r w:rsidDel="00000000" w:rsidR="00000000" w:rsidRPr="00000000">
              <w:rPr>
                <w:b w:val="1"/>
                <w:sz w:val="20"/>
                <w:szCs w:val="20"/>
                <w:rtl w:val="0"/>
              </w:rPr>
              <w:t xml:space="preserve">FASE 2</w:t>
            </w:r>
            <w:r w:rsidDel="00000000" w:rsidR="00000000" w:rsidRPr="00000000">
              <w:rPr>
                <w:rtl w:val="0"/>
              </w:rPr>
            </w:r>
          </w:p>
        </w:tc>
        <w:tc>
          <w:tcPr>
            <w:gridSpan w:val="8"/>
            <w:shd w:fill="d9ead3" w:val="clear"/>
            <w:tcMar>
              <w:top w:w="40.0" w:type="dxa"/>
              <w:left w:w="40.0" w:type="dxa"/>
              <w:bottom w:w="40.0" w:type="dxa"/>
              <w:right w:w="40.0" w:type="dxa"/>
            </w:tcMar>
            <w:vAlign w:val="bottom"/>
          </w:tcPr>
          <w:p w:rsidR="00000000" w:rsidDel="00000000" w:rsidP="00000000" w:rsidRDefault="00000000" w:rsidRPr="00000000" w14:paraId="00000040">
            <w:pPr>
              <w:rPr>
                <w:sz w:val="20"/>
                <w:szCs w:val="20"/>
              </w:rPr>
            </w:pPr>
            <w:r w:rsidDel="00000000" w:rsidR="00000000" w:rsidRPr="00000000">
              <w:rPr>
                <w:b w:val="1"/>
                <w:sz w:val="20"/>
                <w:szCs w:val="20"/>
                <w:rtl w:val="0"/>
              </w:rPr>
              <w:t xml:space="preserve">FASE 3</w:t>
            </w:r>
            <w:r w:rsidDel="00000000" w:rsidR="00000000" w:rsidRPr="00000000">
              <w:rPr>
                <w:rtl w:val="0"/>
              </w:rPr>
            </w:r>
          </w:p>
        </w:tc>
      </w:tr>
      <w:tr>
        <w:trPr>
          <w:trHeight w:val="38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9">
            <w:pPr>
              <w:jc w:val="center"/>
              <w:rPr>
                <w:sz w:val="20"/>
                <w:szCs w:val="20"/>
              </w:rPr>
            </w:pPr>
            <w:r w:rsidDel="00000000" w:rsidR="00000000" w:rsidRPr="00000000">
              <w:rPr>
                <w:b w:val="1"/>
                <w:sz w:val="20"/>
                <w:szCs w:val="20"/>
                <w:rtl w:val="0"/>
              </w:rPr>
              <w:t xml:space="preserve">1</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b w:val="1"/>
                <w:sz w:val="20"/>
                <w:szCs w:val="20"/>
                <w:rtl w:val="0"/>
              </w:rPr>
              <w:t xml:space="preserve">2</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b w:val="1"/>
                <w:sz w:val="20"/>
                <w:szCs w:val="20"/>
                <w:rtl w:val="0"/>
              </w:rPr>
              <w:t xml:space="preserve">3</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b w:val="1"/>
                <w:sz w:val="20"/>
                <w:szCs w:val="20"/>
                <w:rtl w:val="0"/>
              </w:rPr>
              <w:t xml:space="preserve">4</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D">
            <w:pPr>
              <w:jc w:val="center"/>
              <w:rPr>
                <w:sz w:val="20"/>
                <w:szCs w:val="20"/>
              </w:rPr>
            </w:pPr>
            <w:r w:rsidDel="00000000" w:rsidR="00000000" w:rsidRPr="00000000">
              <w:rPr>
                <w:b w:val="1"/>
                <w:sz w:val="20"/>
                <w:szCs w:val="20"/>
                <w:rtl w:val="0"/>
              </w:rPr>
              <w:t xml:space="preserve">5</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b w:val="1"/>
                <w:sz w:val="20"/>
                <w:szCs w:val="20"/>
                <w:rtl w:val="0"/>
              </w:rPr>
              <w:t xml:space="preserve">6</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b w:val="1"/>
                <w:sz w:val="20"/>
                <w:szCs w:val="20"/>
                <w:rtl w:val="0"/>
              </w:rPr>
              <w:t xml:space="preserve">7</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b w:val="1"/>
                <w:sz w:val="20"/>
                <w:szCs w:val="20"/>
                <w:rtl w:val="0"/>
              </w:rPr>
              <w:t xml:space="preserve">8</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1">
            <w:pPr>
              <w:jc w:val="center"/>
              <w:rPr>
                <w:sz w:val="20"/>
                <w:szCs w:val="20"/>
              </w:rPr>
            </w:pPr>
            <w:r w:rsidDel="00000000" w:rsidR="00000000" w:rsidRPr="00000000">
              <w:rPr>
                <w:b w:val="1"/>
                <w:sz w:val="20"/>
                <w:szCs w:val="20"/>
                <w:rtl w:val="0"/>
              </w:rPr>
              <w:t xml:space="preserve">9</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b w:val="1"/>
                <w:sz w:val="20"/>
                <w:szCs w:val="20"/>
                <w:rtl w:val="0"/>
              </w:rPr>
              <w:t xml:space="preserve">10</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b w:val="1"/>
                <w:sz w:val="20"/>
                <w:szCs w:val="20"/>
                <w:rtl w:val="0"/>
              </w:rPr>
              <w:t xml:space="preserve">11</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b w:val="1"/>
                <w:sz w:val="20"/>
                <w:szCs w:val="20"/>
                <w:rtl w:val="0"/>
              </w:rPr>
              <w:t xml:space="preserve">12</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5">
            <w:pPr>
              <w:jc w:val="center"/>
              <w:rPr>
                <w:sz w:val="20"/>
                <w:szCs w:val="20"/>
              </w:rPr>
            </w:pPr>
            <w:r w:rsidDel="00000000" w:rsidR="00000000" w:rsidRPr="00000000">
              <w:rPr>
                <w:b w:val="1"/>
                <w:sz w:val="20"/>
                <w:szCs w:val="20"/>
                <w:rtl w:val="0"/>
              </w:rPr>
              <w:t xml:space="preserve">13</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b w:val="1"/>
                <w:sz w:val="20"/>
                <w:szCs w:val="20"/>
                <w:rtl w:val="0"/>
              </w:rPr>
              <w:t xml:space="preserve">14</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b w:val="1"/>
                <w:sz w:val="20"/>
                <w:szCs w:val="20"/>
                <w:rtl w:val="0"/>
              </w:rPr>
              <w:t xml:space="preserve">15</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b w:val="1"/>
                <w:sz w:val="20"/>
                <w:szCs w:val="20"/>
                <w:rtl w:val="0"/>
              </w:rPr>
              <w:t xml:space="preserve">16</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9">
            <w:pPr>
              <w:jc w:val="center"/>
              <w:rPr>
                <w:sz w:val="20"/>
                <w:szCs w:val="20"/>
              </w:rPr>
            </w:pPr>
            <w:r w:rsidDel="00000000" w:rsidR="00000000" w:rsidRPr="00000000">
              <w:rPr>
                <w:b w:val="1"/>
                <w:sz w:val="20"/>
                <w:szCs w:val="20"/>
                <w:rtl w:val="0"/>
              </w:rPr>
              <w:t xml:space="preserve">17</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b w:val="1"/>
                <w:sz w:val="20"/>
                <w:szCs w:val="20"/>
                <w:rtl w:val="0"/>
              </w:rPr>
              <w:t xml:space="preserve">18</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b w:val="1"/>
                <w:sz w:val="20"/>
                <w:szCs w:val="20"/>
                <w:rtl w:val="0"/>
              </w:rPr>
              <w:t xml:space="preserve">19</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b w:val="1"/>
                <w:sz w:val="20"/>
                <w:szCs w:val="20"/>
                <w:rtl w:val="0"/>
              </w:rPr>
              <w:t xml:space="preserve">20</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D">
            <w:pPr>
              <w:jc w:val="center"/>
              <w:rPr>
                <w:sz w:val="20"/>
                <w:szCs w:val="20"/>
              </w:rPr>
            </w:pPr>
            <w:r w:rsidDel="00000000" w:rsidR="00000000" w:rsidRPr="00000000">
              <w:rPr>
                <w:b w:val="1"/>
                <w:sz w:val="20"/>
                <w:szCs w:val="20"/>
                <w:rtl w:val="0"/>
              </w:rPr>
              <w:t xml:space="preserve">21</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b w:val="1"/>
                <w:sz w:val="20"/>
                <w:szCs w:val="20"/>
                <w:rtl w:val="0"/>
              </w:rPr>
              <w:t xml:space="preserve">22</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b w:val="1"/>
                <w:sz w:val="20"/>
                <w:szCs w:val="20"/>
                <w:rtl w:val="0"/>
              </w:rPr>
              <w:t xml:space="preserve">23</w:t>
            </w: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0">
            <w:pPr>
              <w:jc w:val="center"/>
              <w:rPr>
                <w:sz w:val="20"/>
                <w:szCs w:val="20"/>
              </w:rPr>
            </w:pPr>
            <w:r w:rsidDel="00000000" w:rsidR="00000000" w:rsidRPr="00000000">
              <w:rPr>
                <w:b w:val="1"/>
                <w:sz w:val="20"/>
                <w:szCs w:val="20"/>
                <w:rtl w:val="0"/>
              </w:rPr>
              <w:t xml:space="preserve">24</w:t>
            </w:r>
            <w:r w:rsidDel="00000000" w:rsidR="00000000" w:rsidRPr="00000000">
              <w:rPr>
                <w:rtl w:val="0"/>
              </w:rPr>
            </w:r>
          </w:p>
        </w:tc>
      </w:tr>
      <w:tr>
        <w:trPr>
          <w:trHeight w:val="380" w:hRule="atLeast"/>
        </w:trPr>
        <w:tc>
          <w:tcPr>
            <w:shd w:fill="f4cccc" w:val="clear"/>
            <w:tcMar>
              <w:top w:w="40.0" w:type="dxa"/>
              <w:left w:w="40.0" w:type="dxa"/>
              <w:bottom w:w="40.0" w:type="dxa"/>
              <w:right w:w="40.0" w:type="dxa"/>
            </w:tcMar>
            <w:vAlign w:val="bottom"/>
          </w:tcPr>
          <w:p w:rsidR="00000000" w:rsidDel="00000000" w:rsidP="00000000" w:rsidRDefault="00000000" w:rsidRPr="00000000" w14:paraId="00000061">
            <w:pPr>
              <w:rPr>
                <w:sz w:val="16"/>
                <w:szCs w:val="16"/>
              </w:rPr>
            </w:pPr>
            <w:r w:rsidDel="00000000" w:rsidR="00000000" w:rsidRPr="00000000">
              <w:rPr>
                <w:sz w:val="16"/>
                <w:szCs w:val="16"/>
                <w:rtl w:val="0"/>
              </w:rPr>
              <w:t xml:space="preserve">REVISÃO BIBLIOGRÁFICA DO ESTADO DA ARTE NOS TEMAS ABORDADOS</w:t>
            </w:r>
          </w:p>
        </w:tc>
        <w:tc>
          <w:tcPr>
            <w:shd w:fill="f4cccc" w:val="clear"/>
            <w:tcMar>
              <w:top w:w="40.0" w:type="dxa"/>
              <w:left w:w="40.0" w:type="dxa"/>
              <w:bottom w:w="40.0" w:type="dxa"/>
              <w:right w:w="40.0" w:type="dxa"/>
            </w:tcMar>
            <w:vAlign w:val="bottom"/>
          </w:tcPr>
          <w:p w:rsidR="00000000" w:rsidDel="00000000" w:rsidP="00000000" w:rsidRDefault="00000000" w:rsidRPr="00000000" w14:paraId="00000062">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63">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6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6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9">
            <w:pPr>
              <w:rPr>
                <w:sz w:val="20"/>
                <w:szCs w:val="20"/>
              </w:rPr>
            </w:pPr>
            <w:r w:rsidDel="00000000" w:rsidR="00000000" w:rsidRPr="00000000">
              <w:rPr>
                <w:rtl w:val="0"/>
              </w:rPr>
            </w:r>
          </w:p>
        </w:tc>
      </w:tr>
      <w:tr>
        <w:trPr>
          <w:trHeight w:val="380" w:hRule="atLeast"/>
        </w:trPr>
        <w:tc>
          <w:tcPr>
            <w:shd w:fill="f4cccc" w:val="clear"/>
            <w:tcMar>
              <w:top w:w="40.0" w:type="dxa"/>
              <w:left w:w="40.0" w:type="dxa"/>
              <w:bottom w:w="40.0" w:type="dxa"/>
              <w:right w:w="40.0" w:type="dxa"/>
            </w:tcMar>
            <w:vAlign w:val="bottom"/>
          </w:tcPr>
          <w:p w:rsidR="00000000" w:rsidDel="00000000" w:rsidP="00000000" w:rsidRDefault="00000000" w:rsidRPr="00000000" w14:paraId="0000007A">
            <w:pPr>
              <w:rPr>
                <w:sz w:val="16"/>
                <w:szCs w:val="16"/>
              </w:rPr>
            </w:pPr>
            <w:r w:rsidDel="00000000" w:rsidR="00000000" w:rsidRPr="00000000">
              <w:rPr>
                <w:sz w:val="16"/>
                <w:szCs w:val="16"/>
                <w:rtl w:val="0"/>
              </w:rPr>
              <w:t xml:space="preserve">DEFINIÇÃO METODOLÓGICA GERAL DE TRABALHO DO(A) BOLSISTA</w:t>
            </w:r>
          </w:p>
        </w:tc>
        <w:tc>
          <w:tcPr>
            <w:shd w:fill="auto" w:val="clear"/>
            <w:tcMar>
              <w:top w:w="40.0" w:type="dxa"/>
              <w:left w:w="40.0" w:type="dxa"/>
              <w:bottom w:w="40.0" w:type="dxa"/>
              <w:right w:w="40.0" w:type="dxa"/>
            </w:tcMar>
            <w:vAlign w:val="bottom"/>
          </w:tcPr>
          <w:p w:rsidR="00000000" w:rsidDel="00000000" w:rsidP="00000000" w:rsidRDefault="00000000" w:rsidRPr="00000000" w14:paraId="0000007B">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7C">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7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7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8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2">
            <w:pPr>
              <w:rPr>
                <w:sz w:val="20"/>
                <w:szCs w:val="20"/>
              </w:rPr>
            </w:pPr>
            <w:r w:rsidDel="00000000" w:rsidR="00000000" w:rsidRPr="00000000">
              <w:rPr>
                <w:rtl w:val="0"/>
              </w:rPr>
            </w:r>
          </w:p>
        </w:tc>
      </w:tr>
      <w:tr>
        <w:trPr>
          <w:trHeight w:val="380" w:hRule="atLeast"/>
        </w:trPr>
        <w:tc>
          <w:tcPr>
            <w:shd w:fill="f4cccc" w:val="clear"/>
            <w:tcMar>
              <w:top w:w="40.0" w:type="dxa"/>
              <w:left w:w="40.0" w:type="dxa"/>
              <w:bottom w:w="40.0" w:type="dxa"/>
              <w:right w:w="40.0" w:type="dxa"/>
            </w:tcMar>
            <w:vAlign w:val="bottom"/>
          </w:tcPr>
          <w:p w:rsidR="00000000" w:rsidDel="00000000" w:rsidP="00000000" w:rsidRDefault="00000000" w:rsidRPr="00000000" w14:paraId="00000093">
            <w:pPr>
              <w:rPr>
                <w:sz w:val="16"/>
                <w:szCs w:val="16"/>
              </w:rPr>
            </w:pPr>
            <w:r w:rsidDel="00000000" w:rsidR="00000000" w:rsidRPr="00000000">
              <w:rPr>
                <w:sz w:val="16"/>
                <w:szCs w:val="16"/>
                <w:rtl w:val="0"/>
              </w:rPr>
              <w:t xml:space="preserve">LEVANTAMENTO DE DADOS SOBRE A SITUAÇÃO ATUAL DAS APLICAÇÕES DE IOT NOS SERVIÇOS DE TRÁFEGO E TRANSPORTE PÚBLICO EM BELO HORIZONTE</w:t>
            </w:r>
          </w:p>
        </w:tc>
        <w:tc>
          <w:tcPr>
            <w:shd w:fill="auto" w:val="clear"/>
            <w:tcMar>
              <w:top w:w="40.0" w:type="dxa"/>
              <w:left w:w="40.0" w:type="dxa"/>
              <w:bottom w:w="40.0" w:type="dxa"/>
              <w:right w:w="40.0" w:type="dxa"/>
            </w:tcMar>
            <w:vAlign w:val="bottom"/>
          </w:tcPr>
          <w:p w:rsidR="00000000" w:rsidDel="00000000" w:rsidP="00000000" w:rsidRDefault="00000000" w:rsidRPr="00000000" w14:paraId="0000009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6">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97">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98">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9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9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B">
            <w:pPr>
              <w:rPr>
                <w:sz w:val="20"/>
                <w:szCs w:val="20"/>
              </w:rPr>
            </w:pPr>
            <w:r w:rsidDel="00000000" w:rsidR="00000000" w:rsidRPr="00000000">
              <w:rPr>
                <w:rtl w:val="0"/>
              </w:rPr>
            </w:r>
          </w:p>
        </w:tc>
      </w:tr>
      <w:tr>
        <w:trPr>
          <w:trHeight w:val="380" w:hRule="atLeast"/>
        </w:trPr>
        <w:tc>
          <w:tcPr>
            <w:shd w:fill="f4cccc" w:val="clear"/>
            <w:tcMar>
              <w:top w:w="40.0" w:type="dxa"/>
              <w:left w:w="40.0" w:type="dxa"/>
              <w:bottom w:w="40.0" w:type="dxa"/>
              <w:right w:w="40.0" w:type="dxa"/>
            </w:tcMar>
            <w:vAlign w:val="bottom"/>
          </w:tcPr>
          <w:p w:rsidR="00000000" w:rsidDel="00000000" w:rsidP="00000000" w:rsidRDefault="00000000" w:rsidRPr="00000000" w14:paraId="000000AC">
            <w:pPr>
              <w:rPr>
                <w:sz w:val="16"/>
                <w:szCs w:val="16"/>
              </w:rPr>
            </w:pPr>
            <w:r w:rsidDel="00000000" w:rsidR="00000000" w:rsidRPr="00000000">
              <w:rPr>
                <w:sz w:val="16"/>
                <w:szCs w:val="16"/>
                <w:rtl w:val="0"/>
              </w:rPr>
              <w:t xml:space="preserve">LEVANTAMENTO DE DADOS SOBRE AS APLICAÇÕES DE IOT NOS SERVIÇOS DE TRÁFEGO E TRANSPORTE PÚBLICO EM GRONINGEN - HOLANDA</w:t>
            </w:r>
          </w:p>
        </w:tc>
        <w:tc>
          <w:tcPr>
            <w:shd w:fill="auto" w:val="clear"/>
            <w:tcMar>
              <w:top w:w="40.0" w:type="dxa"/>
              <w:left w:w="40.0" w:type="dxa"/>
              <w:bottom w:w="40.0" w:type="dxa"/>
              <w:right w:w="40.0" w:type="dxa"/>
            </w:tcMar>
            <w:vAlign w:val="bottom"/>
          </w:tcPr>
          <w:p w:rsidR="00000000" w:rsidDel="00000000" w:rsidP="00000000" w:rsidRDefault="00000000" w:rsidRPr="00000000" w14:paraId="000000A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A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0">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B1">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B2">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B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B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4">
            <w:pPr>
              <w:rPr>
                <w:sz w:val="20"/>
                <w:szCs w:val="20"/>
              </w:rPr>
            </w:pPr>
            <w:r w:rsidDel="00000000" w:rsidR="00000000" w:rsidRPr="00000000">
              <w:rPr>
                <w:rtl w:val="0"/>
              </w:rPr>
            </w:r>
          </w:p>
        </w:tc>
      </w:tr>
      <w:tr>
        <w:trPr>
          <w:trHeight w:val="380" w:hRule="atLeast"/>
        </w:trPr>
        <w:tc>
          <w:tcPr>
            <w:shd w:fill="f4cccc" w:val="clear"/>
            <w:tcMar>
              <w:top w:w="40.0" w:type="dxa"/>
              <w:left w:w="40.0" w:type="dxa"/>
              <w:bottom w:w="40.0" w:type="dxa"/>
              <w:right w:w="40.0" w:type="dxa"/>
            </w:tcMar>
            <w:vAlign w:val="bottom"/>
          </w:tcPr>
          <w:p w:rsidR="00000000" w:rsidDel="00000000" w:rsidP="00000000" w:rsidRDefault="00000000" w:rsidRPr="00000000" w14:paraId="000000C5">
            <w:pPr>
              <w:rPr>
                <w:sz w:val="16"/>
                <w:szCs w:val="16"/>
              </w:rPr>
            </w:pPr>
            <w:r w:rsidDel="00000000" w:rsidR="00000000" w:rsidRPr="00000000">
              <w:rPr>
                <w:sz w:val="16"/>
                <w:szCs w:val="16"/>
                <w:rtl w:val="0"/>
              </w:rPr>
              <w:t xml:space="preserve">ELABORAÇÃO DE UM BANCO DE DADOS E PROCESSAMENTO DOS DADOS INICIAIS LEVANTADOS</w:t>
            </w:r>
          </w:p>
        </w:tc>
        <w:tc>
          <w:tcPr>
            <w:shd w:fill="auto" w:val="clear"/>
            <w:tcMar>
              <w:top w:w="40.0" w:type="dxa"/>
              <w:left w:w="40.0" w:type="dxa"/>
              <w:bottom w:w="40.0" w:type="dxa"/>
              <w:right w:w="40.0" w:type="dxa"/>
            </w:tcMar>
            <w:vAlign w:val="bottom"/>
          </w:tcPr>
          <w:p w:rsidR="00000000" w:rsidDel="00000000" w:rsidP="00000000" w:rsidRDefault="00000000" w:rsidRPr="00000000" w14:paraId="000000C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B">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CC">
            <w:pPr>
              <w:rPr>
                <w:sz w:val="20"/>
                <w:szCs w:val="20"/>
              </w:rPr>
            </w:pPr>
            <w:r w:rsidDel="00000000" w:rsidR="00000000" w:rsidRPr="00000000">
              <w:rPr>
                <w:rtl w:val="0"/>
              </w:rPr>
            </w:r>
          </w:p>
        </w:tc>
        <w:tc>
          <w:tcPr>
            <w:shd w:fill="f4cccc" w:val="clear"/>
            <w:tcMar>
              <w:top w:w="40.0" w:type="dxa"/>
              <w:left w:w="40.0" w:type="dxa"/>
              <w:bottom w:w="40.0" w:type="dxa"/>
              <w:right w:w="40.0" w:type="dxa"/>
            </w:tcMar>
            <w:vAlign w:val="bottom"/>
          </w:tcPr>
          <w:p w:rsidR="00000000" w:rsidDel="00000000" w:rsidP="00000000" w:rsidRDefault="00000000" w:rsidRPr="00000000" w14:paraId="000000C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C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DD">
            <w:pPr>
              <w:rPr>
                <w:sz w:val="20"/>
                <w:szCs w:val="20"/>
              </w:rPr>
            </w:pPr>
            <w:r w:rsidDel="00000000" w:rsidR="00000000" w:rsidRPr="00000000">
              <w:rPr>
                <w:rtl w:val="0"/>
              </w:rPr>
            </w:r>
          </w:p>
        </w:tc>
      </w:tr>
      <w:tr>
        <w:trPr>
          <w:trHeight w:val="380" w:hRule="atLeast"/>
        </w:trPr>
        <w:tc>
          <w:tcPr>
            <w:shd w:fill="fff2cc" w:val="clear"/>
            <w:tcMar>
              <w:top w:w="40.0" w:type="dxa"/>
              <w:left w:w="40.0" w:type="dxa"/>
              <w:bottom w:w="40.0" w:type="dxa"/>
              <w:right w:w="40.0" w:type="dxa"/>
            </w:tcMar>
            <w:vAlign w:val="bottom"/>
          </w:tcPr>
          <w:p w:rsidR="00000000" w:rsidDel="00000000" w:rsidP="00000000" w:rsidRDefault="00000000" w:rsidRPr="00000000" w14:paraId="000000DE">
            <w:pPr>
              <w:rPr>
                <w:sz w:val="16"/>
                <w:szCs w:val="16"/>
              </w:rPr>
            </w:pPr>
            <w:r w:rsidDel="00000000" w:rsidR="00000000" w:rsidRPr="00000000">
              <w:rPr>
                <w:sz w:val="16"/>
                <w:szCs w:val="16"/>
                <w:rtl w:val="0"/>
              </w:rPr>
              <w:t xml:space="preserve">AUXÍLIO AO DESENVOLVIMENTO DOS PRIMEIROS ESTUDOS COMPARATIVOS</w:t>
            </w:r>
          </w:p>
        </w:tc>
        <w:tc>
          <w:tcPr>
            <w:shd w:fill="auto" w:val="clear"/>
            <w:tcMar>
              <w:top w:w="40.0" w:type="dxa"/>
              <w:left w:w="40.0" w:type="dxa"/>
              <w:bottom w:w="40.0" w:type="dxa"/>
              <w:right w:w="40.0" w:type="dxa"/>
            </w:tcMar>
            <w:vAlign w:val="bottom"/>
          </w:tcPr>
          <w:p w:rsidR="00000000" w:rsidDel="00000000" w:rsidP="00000000" w:rsidRDefault="00000000" w:rsidRPr="00000000" w14:paraId="000000D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6">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0E7">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0E8">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0E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E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6">
            <w:pPr>
              <w:rPr>
                <w:sz w:val="20"/>
                <w:szCs w:val="20"/>
              </w:rPr>
            </w:pPr>
            <w:r w:rsidDel="00000000" w:rsidR="00000000" w:rsidRPr="00000000">
              <w:rPr>
                <w:rtl w:val="0"/>
              </w:rPr>
            </w:r>
          </w:p>
        </w:tc>
      </w:tr>
      <w:tr>
        <w:trPr>
          <w:trHeight w:val="380" w:hRule="atLeast"/>
        </w:trPr>
        <w:tc>
          <w:tcPr>
            <w:shd w:fill="fff2cc" w:val="clear"/>
            <w:tcMar>
              <w:top w:w="40.0" w:type="dxa"/>
              <w:left w:w="40.0" w:type="dxa"/>
              <w:bottom w:w="40.0" w:type="dxa"/>
              <w:right w:w="40.0" w:type="dxa"/>
            </w:tcMar>
            <w:vAlign w:val="bottom"/>
          </w:tcPr>
          <w:p w:rsidR="00000000" w:rsidDel="00000000" w:rsidP="00000000" w:rsidRDefault="00000000" w:rsidRPr="00000000" w14:paraId="000000F7">
            <w:pPr>
              <w:rPr>
                <w:sz w:val="16"/>
                <w:szCs w:val="16"/>
              </w:rPr>
            </w:pPr>
            <w:r w:rsidDel="00000000" w:rsidR="00000000" w:rsidRPr="00000000">
              <w:rPr>
                <w:sz w:val="16"/>
                <w:szCs w:val="16"/>
                <w:rtl w:val="0"/>
              </w:rPr>
              <w:t xml:space="preserve">REVISÃO E CALIBRAMENTO DOS RESULTADOS INICIAIS, LEVANTAMENTO DE DADOS COMPLEMENTARES NECESSÁRIOS.</w:t>
            </w:r>
          </w:p>
        </w:tc>
        <w:tc>
          <w:tcPr>
            <w:shd w:fill="auto" w:val="clear"/>
            <w:tcMar>
              <w:top w:w="40.0" w:type="dxa"/>
              <w:left w:w="40.0" w:type="dxa"/>
              <w:bottom w:w="40.0" w:type="dxa"/>
              <w:right w:w="40.0" w:type="dxa"/>
            </w:tcMar>
            <w:vAlign w:val="bottom"/>
          </w:tcPr>
          <w:p w:rsidR="00000000" w:rsidDel="00000000" w:rsidP="00000000" w:rsidRDefault="00000000" w:rsidRPr="00000000" w14:paraId="000000F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0F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1">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02">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03">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04">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05">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06">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0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0F">
            <w:pPr>
              <w:rPr>
                <w:sz w:val="20"/>
                <w:szCs w:val="20"/>
              </w:rPr>
            </w:pPr>
            <w:r w:rsidDel="00000000" w:rsidR="00000000" w:rsidRPr="00000000">
              <w:rPr>
                <w:rtl w:val="0"/>
              </w:rPr>
            </w:r>
          </w:p>
        </w:tc>
      </w:tr>
      <w:tr>
        <w:trPr>
          <w:trHeight w:val="380" w:hRule="atLeast"/>
        </w:trPr>
        <w:tc>
          <w:tcPr>
            <w:shd w:fill="fff2cc" w:val="clear"/>
            <w:tcMar>
              <w:top w:w="40.0" w:type="dxa"/>
              <w:left w:w="40.0" w:type="dxa"/>
              <w:bottom w:w="40.0" w:type="dxa"/>
              <w:right w:w="40.0" w:type="dxa"/>
            </w:tcMar>
            <w:vAlign w:val="bottom"/>
          </w:tcPr>
          <w:p w:rsidR="00000000" w:rsidDel="00000000" w:rsidP="00000000" w:rsidRDefault="00000000" w:rsidRPr="00000000" w14:paraId="00000110">
            <w:pPr>
              <w:rPr>
                <w:sz w:val="16"/>
                <w:szCs w:val="16"/>
              </w:rPr>
            </w:pPr>
            <w:r w:rsidDel="00000000" w:rsidR="00000000" w:rsidRPr="00000000">
              <w:rPr>
                <w:sz w:val="16"/>
                <w:szCs w:val="16"/>
                <w:rtl w:val="0"/>
              </w:rPr>
              <w:t xml:space="preserve">SUPORTE À REDAÇÃO DE TRABALHO A SER APRESENTADO EM EVENTO CIENTÍFICO, COM OS RESULTADOS PRELIMINARES DA PRIMEIRA FASE</w:t>
            </w:r>
          </w:p>
        </w:tc>
        <w:tc>
          <w:tcPr>
            <w:shd w:fill="auto" w:val="clear"/>
            <w:tcMar>
              <w:top w:w="40.0" w:type="dxa"/>
              <w:left w:w="40.0" w:type="dxa"/>
              <w:bottom w:w="40.0" w:type="dxa"/>
              <w:right w:w="40.0" w:type="dxa"/>
            </w:tcMar>
            <w:vAlign w:val="bottom"/>
          </w:tcPr>
          <w:p w:rsidR="00000000" w:rsidDel="00000000" w:rsidP="00000000" w:rsidRDefault="00000000" w:rsidRPr="00000000" w14:paraId="0000011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1B">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1C">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1D">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1E">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1F">
            <w:pPr>
              <w:rPr>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12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8">
            <w:pPr>
              <w:rPr>
                <w:sz w:val="20"/>
                <w:szCs w:val="20"/>
              </w:rPr>
            </w:pPr>
            <w:r w:rsidDel="00000000" w:rsidR="00000000" w:rsidRPr="00000000">
              <w:rPr>
                <w:rtl w:val="0"/>
              </w:rPr>
            </w:r>
          </w:p>
        </w:tc>
      </w:tr>
      <w:tr>
        <w:trPr>
          <w:trHeight w:val="380" w:hRule="atLeast"/>
        </w:trPr>
        <w:tc>
          <w:tcPr>
            <w:shd w:fill="fff2cc" w:val="clear"/>
            <w:tcMar>
              <w:top w:w="40.0" w:type="dxa"/>
              <w:left w:w="40.0" w:type="dxa"/>
              <w:bottom w:w="40.0" w:type="dxa"/>
              <w:right w:w="40.0" w:type="dxa"/>
            </w:tcMar>
            <w:vAlign w:val="bottom"/>
          </w:tcPr>
          <w:p w:rsidR="00000000" w:rsidDel="00000000" w:rsidP="00000000" w:rsidRDefault="00000000" w:rsidRPr="00000000" w14:paraId="00000129">
            <w:pPr>
              <w:rPr>
                <w:sz w:val="16"/>
                <w:szCs w:val="16"/>
              </w:rPr>
            </w:pPr>
            <w:r w:rsidDel="00000000" w:rsidR="00000000" w:rsidRPr="00000000">
              <w:rPr>
                <w:sz w:val="16"/>
                <w:szCs w:val="16"/>
                <w:rtl w:val="0"/>
              </w:rPr>
              <w:t xml:space="preserve">AUXÍLIO À PRODUÇÃO DE PROPOSTAS DE SOLUÇÕES DE IoT PARA O TRÁFEGO E TRANSPORTE PÚBLICO EM BELO HORIZONTE, TENDO EM VISTA ESTUDOS COMPARATIVOS REALIZADOS</w:t>
            </w:r>
          </w:p>
        </w:tc>
        <w:tc>
          <w:tcPr>
            <w:shd w:fill="auto" w:val="clear"/>
            <w:tcMar>
              <w:top w:w="40.0" w:type="dxa"/>
              <w:left w:w="40.0" w:type="dxa"/>
              <w:bottom w:w="40.0" w:type="dxa"/>
              <w:right w:w="40.0" w:type="dxa"/>
            </w:tcMar>
            <w:vAlign w:val="bottom"/>
          </w:tcPr>
          <w:p w:rsidR="00000000" w:rsidDel="00000000" w:rsidP="00000000" w:rsidRDefault="00000000" w:rsidRPr="00000000" w14:paraId="0000012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2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5">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36">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37">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38">
            <w:pPr>
              <w:rPr>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13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3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1">
            <w:pPr>
              <w:rPr>
                <w:sz w:val="20"/>
                <w:szCs w:val="20"/>
              </w:rPr>
            </w:pPr>
            <w:r w:rsidDel="00000000" w:rsidR="00000000" w:rsidRPr="00000000">
              <w:rPr>
                <w:rtl w:val="0"/>
              </w:rPr>
            </w:r>
          </w:p>
        </w:tc>
      </w:tr>
      <w:tr>
        <w:trPr>
          <w:trHeight w:val="380" w:hRule="atLeast"/>
        </w:trPr>
        <w:tc>
          <w:tcPr>
            <w:shd w:fill="d9ead3" w:val="clear"/>
            <w:tcMar>
              <w:top w:w="40.0" w:type="dxa"/>
              <w:left w:w="40.0" w:type="dxa"/>
              <w:bottom w:w="40.0" w:type="dxa"/>
              <w:right w:w="40.0" w:type="dxa"/>
            </w:tcMar>
            <w:vAlign w:val="bottom"/>
          </w:tcPr>
          <w:p w:rsidR="00000000" w:rsidDel="00000000" w:rsidP="00000000" w:rsidRDefault="00000000" w:rsidRPr="00000000" w14:paraId="00000142">
            <w:pPr>
              <w:rPr>
                <w:sz w:val="16"/>
                <w:szCs w:val="16"/>
              </w:rPr>
            </w:pPr>
            <w:r w:rsidDel="00000000" w:rsidR="00000000" w:rsidRPr="00000000">
              <w:rPr>
                <w:sz w:val="16"/>
                <w:szCs w:val="16"/>
                <w:rtl w:val="0"/>
              </w:rPr>
              <w:t xml:space="preserve">ANÁLISE CRÍTICA E REVISÃO DAS PROPOSTAS DE IoT PARA TRÁFEGO E TRANSPORTE EM BELO HORIZONTE</w:t>
            </w:r>
          </w:p>
        </w:tc>
        <w:tc>
          <w:tcPr>
            <w:shd w:fill="auto" w:val="clear"/>
            <w:tcMar>
              <w:top w:w="40.0" w:type="dxa"/>
              <w:left w:w="40.0" w:type="dxa"/>
              <w:bottom w:w="40.0" w:type="dxa"/>
              <w:right w:w="40.0" w:type="dxa"/>
            </w:tcMar>
            <w:vAlign w:val="bottom"/>
          </w:tcPr>
          <w:p w:rsidR="00000000" w:rsidDel="00000000" w:rsidP="00000000" w:rsidRDefault="00000000" w:rsidRPr="00000000" w14:paraId="0000014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4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2">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53">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5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A">
            <w:pPr>
              <w:rPr>
                <w:sz w:val="20"/>
                <w:szCs w:val="20"/>
              </w:rPr>
            </w:pPr>
            <w:r w:rsidDel="00000000" w:rsidR="00000000" w:rsidRPr="00000000">
              <w:rPr>
                <w:rtl w:val="0"/>
              </w:rPr>
            </w:r>
          </w:p>
        </w:tc>
      </w:tr>
      <w:tr>
        <w:trPr>
          <w:trHeight w:val="380" w:hRule="atLeast"/>
        </w:trPr>
        <w:tc>
          <w:tcPr>
            <w:shd w:fill="d9ead3" w:val="clear"/>
            <w:tcMar>
              <w:top w:w="40.0" w:type="dxa"/>
              <w:left w:w="40.0" w:type="dxa"/>
              <w:bottom w:w="40.0" w:type="dxa"/>
              <w:right w:w="40.0" w:type="dxa"/>
            </w:tcMar>
            <w:vAlign w:val="bottom"/>
          </w:tcPr>
          <w:p w:rsidR="00000000" w:rsidDel="00000000" w:rsidP="00000000" w:rsidRDefault="00000000" w:rsidRPr="00000000" w14:paraId="0000015B">
            <w:pPr>
              <w:rPr>
                <w:sz w:val="16"/>
                <w:szCs w:val="16"/>
              </w:rPr>
            </w:pPr>
            <w:r w:rsidDel="00000000" w:rsidR="00000000" w:rsidRPr="00000000">
              <w:rPr>
                <w:sz w:val="16"/>
                <w:szCs w:val="16"/>
                <w:rtl w:val="0"/>
              </w:rPr>
              <w:t xml:space="preserve">AUXÍLIO À PRODUÇÃO DE MATERIAL GRÁFICO E TEXTUAL COM RESULTADOS E PROPOSTAS ELABORADAS</w:t>
            </w:r>
          </w:p>
        </w:tc>
        <w:tc>
          <w:tcPr>
            <w:shd w:fill="auto" w:val="clear"/>
            <w:tcMar>
              <w:top w:w="40.0" w:type="dxa"/>
              <w:left w:w="40.0" w:type="dxa"/>
              <w:bottom w:w="40.0" w:type="dxa"/>
              <w:right w:w="40.0" w:type="dxa"/>
            </w:tcMar>
            <w:vAlign w:val="bottom"/>
          </w:tcPr>
          <w:p w:rsidR="00000000" w:rsidDel="00000000" w:rsidP="00000000" w:rsidRDefault="00000000" w:rsidRPr="00000000" w14:paraId="0000015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D">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6E">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6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3">
            <w:pPr>
              <w:rPr>
                <w:sz w:val="20"/>
                <w:szCs w:val="20"/>
              </w:rPr>
            </w:pPr>
            <w:r w:rsidDel="00000000" w:rsidR="00000000" w:rsidRPr="00000000">
              <w:rPr>
                <w:rtl w:val="0"/>
              </w:rPr>
            </w:r>
          </w:p>
        </w:tc>
      </w:tr>
      <w:tr>
        <w:trPr>
          <w:trHeight w:val="380" w:hRule="atLeast"/>
        </w:trPr>
        <w:tc>
          <w:tcPr>
            <w:shd w:fill="d9ead3" w:val="clear"/>
            <w:tcMar>
              <w:top w:w="40.0" w:type="dxa"/>
              <w:left w:w="40.0" w:type="dxa"/>
              <w:bottom w:w="40.0" w:type="dxa"/>
              <w:right w:w="40.0" w:type="dxa"/>
            </w:tcMar>
            <w:vAlign w:val="bottom"/>
          </w:tcPr>
          <w:p w:rsidR="00000000" w:rsidDel="00000000" w:rsidP="00000000" w:rsidRDefault="00000000" w:rsidRPr="00000000" w14:paraId="00000174">
            <w:pPr>
              <w:rPr>
                <w:sz w:val="16"/>
                <w:szCs w:val="16"/>
              </w:rPr>
            </w:pPr>
            <w:r w:rsidDel="00000000" w:rsidR="00000000" w:rsidRPr="00000000">
              <w:rPr>
                <w:sz w:val="16"/>
                <w:szCs w:val="16"/>
                <w:rtl w:val="0"/>
              </w:rPr>
              <w:t xml:space="preserve">SUPORTE À ELABORAÇÃO DO PITCH DE DIVULGAÇÃO DO PROJETO</w:t>
            </w:r>
          </w:p>
        </w:tc>
        <w:tc>
          <w:tcPr>
            <w:shd w:fill="auto" w:val="clear"/>
            <w:tcMar>
              <w:top w:w="40.0" w:type="dxa"/>
              <w:left w:w="40.0" w:type="dxa"/>
              <w:bottom w:w="40.0" w:type="dxa"/>
              <w:right w:w="40.0" w:type="dxa"/>
            </w:tcMar>
            <w:vAlign w:val="bottom"/>
          </w:tcPr>
          <w:p w:rsidR="00000000" w:rsidDel="00000000" w:rsidP="00000000" w:rsidRDefault="00000000" w:rsidRPr="00000000" w14:paraId="0000017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7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7">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88">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8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C">
            <w:pPr>
              <w:rPr>
                <w:sz w:val="20"/>
                <w:szCs w:val="20"/>
              </w:rPr>
            </w:pPr>
            <w:r w:rsidDel="00000000" w:rsidR="00000000" w:rsidRPr="00000000">
              <w:rPr>
                <w:rtl w:val="0"/>
              </w:rPr>
            </w:r>
          </w:p>
        </w:tc>
      </w:tr>
      <w:tr>
        <w:trPr>
          <w:trHeight w:val="380" w:hRule="atLeast"/>
        </w:trPr>
        <w:tc>
          <w:tcPr>
            <w:shd w:fill="d9ead3" w:val="clear"/>
            <w:tcMar>
              <w:top w:w="40.0" w:type="dxa"/>
              <w:left w:w="40.0" w:type="dxa"/>
              <w:bottom w:w="40.0" w:type="dxa"/>
              <w:right w:w="40.0" w:type="dxa"/>
            </w:tcMar>
            <w:vAlign w:val="bottom"/>
          </w:tcPr>
          <w:p w:rsidR="00000000" w:rsidDel="00000000" w:rsidP="00000000" w:rsidRDefault="00000000" w:rsidRPr="00000000" w14:paraId="0000018D">
            <w:pPr>
              <w:rPr>
                <w:sz w:val="16"/>
                <w:szCs w:val="16"/>
              </w:rPr>
            </w:pPr>
            <w:r w:rsidDel="00000000" w:rsidR="00000000" w:rsidRPr="00000000">
              <w:rPr>
                <w:sz w:val="16"/>
                <w:szCs w:val="16"/>
                <w:rtl w:val="0"/>
              </w:rPr>
              <w:t xml:space="preserve">AUXÍLIO À REDAÇÃO DE ARTIGO CIENTÍFICO COM RESULTADOS DO TRABALHO</w:t>
            </w:r>
          </w:p>
        </w:tc>
        <w:tc>
          <w:tcPr>
            <w:shd w:fill="auto" w:val="clear"/>
            <w:tcMar>
              <w:top w:w="40.0" w:type="dxa"/>
              <w:left w:w="40.0" w:type="dxa"/>
              <w:bottom w:w="40.0" w:type="dxa"/>
              <w:right w:w="40.0" w:type="dxa"/>
            </w:tcMar>
            <w:vAlign w:val="bottom"/>
          </w:tcPr>
          <w:p w:rsidR="00000000" w:rsidDel="00000000" w:rsidP="00000000" w:rsidRDefault="00000000" w:rsidRPr="00000000" w14:paraId="0000018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8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9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1">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A2">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A3">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A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5">
            <w:pPr>
              <w:rPr>
                <w:sz w:val="20"/>
                <w:szCs w:val="20"/>
              </w:rPr>
            </w:pPr>
            <w:r w:rsidDel="00000000" w:rsidR="00000000" w:rsidRPr="00000000">
              <w:rPr>
                <w:rtl w:val="0"/>
              </w:rPr>
            </w:r>
          </w:p>
        </w:tc>
      </w:tr>
      <w:tr>
        <w:trPr>
          <w:trHeight w:val="380" w:hRule="atLeast"/>
        </w:trPr>
        <w:tc>
          <w:tcPr>
            <w:shd w:fill="d9ead3" w:val="clear"/>
            <w:tcMar>
              <w:top w:w="40.0" w:type="dxa"/>
              <w:left w:w="40.0" w:type="dxa"/>
              <w:bottom w:w="40.0" w:type="dxa"/>
              <w:right w:w="40.0" w:type="dxa"/>
            </w:tcMar>
            <w:vAlign w:val="bottom"/>
          </w:tcPr>
          <w:p w:rsidR="00000000" w:rsidDel="00000000" w:rsidP="00000000" w:rsidRDefault="00000000" w:rsidRPr="00000000" w14:paraId="000001A6">
            <w:pPr>
              <w:rPr>
                <w:sz w:val="16"/>
                <w:szCs w:val="16"/>
              </w:rPr>
            </w:pPr>
            <w:r w:rsidDel="00000000" w:rsidR="00000000" w:rsidRPr="00000000">
              <w:rPr>
                <w:sz w:val="16"/>
                <w:szCs w:val="16"/>
                <w:rtl w:val="0"/>
              </w:rPr>
              <w:t xml:space="preserve">SUPORTE À PRODUÇÃO DE RELATÓRIO TÉCNICO FINAL</w:t>
            </w:r>
          </w:p>
        </w:tc>
        <w:tc>
          <w:tcPr>
            <w:shd w:fill="auto" w:val="clear"/>
            <w:tcMar>
              <w:top w:w="40.0" w:type="dxa"/>
              <w:left w:w="40.0" w:type="dxa"/>
              <w:bottom w:w="40.0" w:type="dxa"/>
              <w:right w:w="40.0" w:type="dxa"/>
            </w:tcMar>
            <w:vAlign w:val="bottom"/>
          </w:tcPr>
          <w:p w:rsidR="00000000" w:rsidDel="00000000" w:rsidP="00000000" w:rsidRDefault="00000000" w:rsidRPr="00000000" w14:paraId="000001A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C">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D">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E">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AF">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0">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1">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2">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3">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4">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5">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6">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7">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8">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9">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A">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B">
            <w:pPr>
              <w:rPr>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C">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BD">
            <w:pPr>
              <w:rPr>
                <w:sz w:val="20"/>
                <w:szCs w:val="20"/>
              </w:rPr>
            </w:pPr>
            <w:r w:rsidDel="00000000" w:rsidR="00000000" w:rsidRPr="00000000">
              <w:rPr>
                <w:rtl w:val="0"/>
              </w:rPr>
            </w:r>
          </w:p>
        </w:tc>
        <w:tc>
          <w:tcPr>
            <w:shd w:fill="d9ead3" w:val="clear"/>
            <w:tcMar>
              <w:top w:w="40.0" w:type="dxa"/>
              <w:left w:w="40.0" w:type="dxa"/>
              <w:bottom w:w="40.0" w:type="dxa"/>
              <w:right w:w="40.0" w:type="dxa"/>
            </w:tcMar>
            <w:vAlign w:val="bottom"/>
          </w:tcPr>
          <w:p w:rsidR="00000000" w:rsidDel="00000000" w:rsidP="00000000" w:rsidRDefault="00000000" w:rsidRPr="00000000" w14:paraId="000001BE">
            <w:pPr>
              <w:rPr>
                <w:sz w:val="20"/>
                <w:szCs w:val="20"/>
              </w:rPr>
            </w:pPr>
            <w:r w:rsidDel="00000000" w:rsidR="00000000" w:rsidRPr="00000000">
              <w:rPr>
                <w:rtl w:val="0"/>
              </w:rPr>
            </w:r>
          </w:p>
        </w:tc>
      </w:tr>
    </w:tbl>
    <w:p w:rsidR="00000000" w:rsidDel="00000000" w:rsidP="00000000" w:rsidRDefault="00000000" w:rsidRPr="00000000" w14:paraId="000001BF">
      <w:pPr>
        <w:rPr/>
      </w:pPr>
      <w:r w:rsidDel="00000000" w:rsidR="00000000" w:rsidRPr="00000000">
        <w:rPr>
          <w:rtl w:val="0"/>
        </w:rPr>
      </w:r>
    </w:p>
    <w:sectPr>
      <w:pgSz w:h="11906" w:w="16838"/>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